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06A43DBA"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1039ED">
        <w:rPr>
          <w:rFonts w:ascii="Arial" w:hAnsi="Arial" w:cs="Arial"/>
          <w:b/>
          <w:bCs/>
          <w:sz w:val="24"/>
        </w:rPr>
        <w:t>3</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0C704D">
        <w:rPr>
          <w:rFonts w:ascii="Arial" w:hAnsi="Arial" w:cs="Arial"/>
          <w:b/>
          <w:bCs/>
          <w:sz w:val="24"/>
        </w:rPr>
        <w:t>2306010</w:t>
      </w:r>
    </w:p>
    <w:p w14:paraId="0DDD9E9D" w14:textId="79107063" w:rsidR="00A968BE" w:rsidRDefault="002F0757" w:rsidP="00524D56">
      <w:pPr>
        <w:tabs>
          <w:tab w:val="center" w:pos="4536"/>
          <w:tab w:val="right" w:pos="9072"/>
        </w:tabs>
        <w:spacing w:line="276" w:lineRule="auto"/>
        <w:rPr>
          <w:rFonts w:ascii="Arial" w:eastAsia="MS Mincho" w:hAnsi="Arial" w:cs="Arial"/>
          <w:b/>
          <w:bCs/>
          <w:sz w:val="24"/>
          <w:lang w:eastAsia="ja-JP"/>
        </w:rPr>
      </w:pPr>
      <w:r w:rsidRPr="002F0757">
        <w:rPr>
          <w:rFonts w:ascii="Arial" w:eastAsia="MS Mincho" w:hAnsi="Arial" w:cs="Arial"/>
          <w:b/>
          <w:bCs/>
          <w:sz w:val="24"/>
          <w:lang w:eastAsia="ja-JP"/>
        </w:rPr>
        <w:t>Incheon, Korea</w:t>
      </w:r>
      <w:r w:rsidR="00524D56" w:rsidRPr="005C7597">
        <w:rPr>
          <w:rFonts w:ascii="Arial" w:eastAsia="MS Mincho" w:hAnsi="Arial" w:cs="Arial"/>
          <w:b/>
          <w:bCs/>
          <w:sz w:val="24"/>
          <w:lang w:eastAsia="ja-JP"/>
        </w:rPr>
        <w:t xml:space="preserve">, </w:t>
      </w:r>
      <w:r w:rsidR="001039ED">
        <w:rPr>
          <w:rFonts w:ascii="Arial" w:hAnsi="Arial" w:cs="Arial"/>
          <w:b/>
          <w:bCs/>
          <w:sz w:val="24"/>
        </w:rPr>
        <w:t>May</w:t>
      </w:r>
      <w:r w:rsidR="00335F29">
        <w:rPr>
          <w:rFonts w:ascii="Arial" w:hAnsi="Arial" w:cs="Arial"/>
          <w:b/>
          <w:bCs/>
          <w:sz w:val="24"/>
        </w:rPr>
        <w:t xml:space="preserve"> </w:t>
      </w:r>
      <w:r w:rsidR="001039ED">
        <w:rPr>
          <w:rFonts w:ascii="Arial" w:hAnsi="Arial" w:cs="Arial"/>
          <w:b/>
          <w:bCs/>
          <w:sz w:val="24"/>
        </w:rPr>
        <w:t>22</w:t>
      </w:r>
      <w:r w:rsidR="001039ED" w:rsidRPr="001039ED">
        <w:rPr>
          <w:rFonts w:ascii="Arial" w:hAnsi="Arial" w:cs="Arial"/>
          <w:b/>
          <w:bCs/>
          <w:sz w:val="24"/>
          <w:vertAlign w:val="superscript"/>
        </w:rPr>
        <w:t>nd</w:t>
      </w:r>
      <w:r w:rsidR="001039ED">
        <w:rPr>
          <w:rFonts w:ascii="Arial" w:hAnsi="Arial" w:cs="Arial"/>
          <w:b/>
          <w:bCs/>
          <w:sz w:val="24"/>
        </w:rPr>
        <w:t xml:space="preserve"> </w:t>
      </w:r>
      <w:r w:rsidR="00335F29" w:rsidRPr="00A409A6">
        <w:rPr>
          <w:rFonts w:ascii="Arial" w:eastAsia="MS Mincho" w:hAnsi="Arial" w:cs="Arial"/>
          <w:b/>
          <w:bCs/>
          <w:sz w:val="24"/>
          <w:lang w:eastAsia="ja-JP"/>
        </w:rPr>
        <w:t>–</w:t>
      </w:r>
      <w:r w:rsidR="00335F29">
        <w:rPr>
          <w:rFonts w:ascii="Arial" w:eastAsia="MS Mincho" w:hAnsi="Arial" w:cs="Arial"/>
          <w:b/>
          <w:bCs/>
          <w:sz w:val="24"/>
          <w:lang w:eastAsia="ja-JP"/>
        </w:rPr>
        <w:t xml:space="preserve"> </w:t>
      </w:r>
      <w:r w:rsidR="001039ED">
        <w:rPr>
          <w:rFonts w:ascii="Arial" w:eastAsia="MS Mincho" w:hAnsi="Arial" w:cs="Arial"/>
          <w:b/>
          <w:bCs/>
          <w:sz w:val="24"/>
          <w:lang w:eastAsia="ja-JP"/>
        </w:rPr>
        <w:t>May</w:t>
      </w:r>
      <w:r w:rsidR="00335F29">
        <w:rPr>
          <w:rFonts w:ascii="Arial" w:eastAsia="MS Mincho" w:hAnsi="Arial" w:cs="Arial"/>
          <w:b/>
          <w:bCs/>
          <w:sz w:val="24"/>
          <w:lang w:eastAsia="ja-JP"/>
        </w:rPr>
        <w:t xml:space="preserve"> 26</w:t>
      </w:r>
      <w:r w:rsidR="00335F29" w:rsidRPr="00224EF0">
        <w:rPr>
          <w:rFonts w:ascii="Arial" w:eastAsia="MS Mincho" w:hAnsi="Arial" w:cs="Arial"/>
          <w:b/>
          <w:bCs/>
          <w:sz w:val="24"/>
          <w:vertAlign w:val="superscript"/>
          <w:lang w:eastAsia="ja-JP"/>
        </w:rPr>
        <w:t>th</w:t>
      </w:r>
      <w:r w:rsidR="00335F29">
        <w:rPr>
          <w:rFonts w:ascii="Arial" w:eastAsia="MS Mincho" w:hAnsi="Arial" w:cs="Arial"/>
          <w:b/>
          <w:bCs/>
          <w:sz w:val="24"/>
          <w:lang w:eastAsia="ja-JP"/>
        </w:rPr>
        <w:t>,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31C840E8" w14:textId="77CC3A1F"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C76349" w14:paraId="639440C7" w14:textId="77777777" w:rsidTr="00C76349">
        <w:tc>
          <w:tcPr>
            <w:tcW w:w="9629" w:type="dxa"/>
          </w:tcPr>
          <w:p w14:paraId="4985F7F8" w14:textId="77777777" w:rsidR="00C76349" w:rsidRPr="00BA6802" w:rsidRDefault="00C76349" w:rsidP="00C76349">
            <w:pPr>
              <w:contextualSpacing/>
              <w:rPr>
                <w:rFonts w:eastAsiaTheme="minorHAnsi"/>
                <w:b/>
                <w:bCs/>
                <w:sz w:val="20"/>
                <w:highlight w:val="green"/>
                <w:lang w:val="en-US"/>
              </w:rPr>
            </w:pPr>
            <w:r w:rsidRPr="00BA6802">
              <w:rPr>
                <w:b/>
                <w:bCs/>
                <w:sz w:val="20"/>
                <w:highlight w:val="green"/>
              </w:rPr>
              <w:t xml:space="preserve">Agreement </w:t>
            </w:r>
            <w:r>
              <w:rPr>
                <w:rFonts w:ascii="Times" w:eastAsia="Times New Roman" w:hAnsi="Times" w:cs="Times"/>
                <w:b/>
                <w:bCs/>
                <w:sz w:val="20"/>
                <w:lang w:val="en-US"/>
              </w:rPr>
              <w:t>[4</w:t>
            </w:r>
            <w:r w:rsidRPr="00BA6802">
              <w:rPr>
                <w:rFonts w:ascii="Times" w:eastAsia="Times New Roman" w:hAnsi="Times" w:cs="Times"/>
                <w:b/>
                <w:bCs/>
                <w:sz w:val="20"/>
                <w:lang w:val="en-US"/>
              </w:rPr>
              <w:t>]</w:t>
            </w:r>
          </w:p>
          <w:p w14:paraId="3386D197" w14:textId="77777777" w:rsidR="00C76349" w:rsidRPr="00BA6802" w:rsidRDefault="00C76349" w:rsidP="00C76349">
            <w:pPr>
              <w:contextualSpacing/>
              <w:rPr>
                <w:bCs/>
                <w:sz w:val="20"/>
              </w:rPr>
            </w:pPr>
            <w:r w:rsidRPr="00BA6802">
              <w:rPr>
                <w:bCs/>
                <w:sz w:val="20"/>
              </w:rPr>
              <w:t>Support the following cases for codebook design for 8TX precoders</w:t>
            </w:r>
          </w:p>
          <w:p w14:paraId="5623684B" w14:textId="77777777" w:rsidR="00C76349" w:rsidRPr="00BA6802" w:rsidRDefault="00C76349" w:rsidP="0020600B">
            <w:pPr>
              <w:numPr>
                <w:ilvl w:val="0"/>
                <w:numId w:val="51"/>
              </w:numPr>
              <w:contextualSpacing/>
              <w:rPr>
                <w:iCs/>
                <w:sz w:val="20"/>
              </w:rPr>
            </w:pPr>
            <w:r w:rsidRPr="00BA6802">
              <w:rPr>
                <w:iCs/>
                <w:sz w:val="20"/>
              </w:rPr>
              <w:t>Full coherent precoders with Ng=1</w:t>
            </w:r>
          </w:p>
          <w:p w14:paraId="2764E84E" w14:textId="77777777" w:rsidR="00C76349" w:rsidRPr="00BA6802" w:rsidRDefault="00C76349" w:rsidP="0020600B">
            <w:pPr>
              <w:pStyle w:val="ListParagraph"/>
              <w:numPr>
                <w:ilvl w:val="1"/>
                <w:numId w:val="52"/>
              </w:numPr>
              <w:ind w:leftChars="0"/>
              <w:contextualSpacing/>
              <w:rPr>
                <w:bCs/>
                <w:sz w:val="20"/>
              </w:rPr>
            </w:pPr>
            <w:r w:rsidRPr="00BA6802">
              <w:rPr>
                <w:bCs/>
                <w:sz w:val="20"/>
                <w:highlight w:val="yellow"/>
              </w:rPr>
              <w:t>FFS: Full coherent precoders with Ng=2, Ng=4</w:t>
            </w:r>
          </w:p>
          <w:p w14:paraId="6530B0C1" w14:textId="77777777" w:rsidR="00C76349" w:rsidRPr="00BA6802" w:rsidRDefault="00C76349" w:rsidP="0020600B">
            <w:pPr>
              <w:numPr>
                <w:ilvl w:val="0"/>
                <w:numId w:val="51"/>
              </w:numPr>
              <w:contextualSpacing/>
              <w:rPr>
                <w:rFonts w:asciiTheme="minorHAnsi" w:hAnsiTheme="minorHAnsi"/>
                <w:iCs/>
                <w:sz w:val="20"/>
              </w:rPr>
            </w:pPr>
            <w:r w:rsidRPr="00BA6802">
              <w:rPr>
                <w:iCs/>
                <w:sz w:val="20"/>
              </w:rPr>
              <w:t>Partial coherent precoders with Ng=2 and Ng=4</w:t>
            </w:r>
          </w:p>
          <w:p w14:paraId="17F9D3B4" w14:textId="77777777" w:rsidR="00C76349" w:rsidRPr="00BA6802" w:rsidRDefault="00C76349" w:rsidP="0020600B">
            <w:pPr>
              <w:pStyle w:val="ListParagraph"/>
              <w:numPr>
                <w:ilvl w:val="1"/>
                <w:numId w:val="52"/>
              </w:numPr>
              <w:ind w:leftChars="0"/>
              <w:contextualSpacing/>
              <w:rPr>
                <w:bCs/>
                <w:sz w:val="20"/>
              </w:rPr>
            </w:pPr>
            <w:r w:rsidRPr="00BA6802">
              <w:rPr>
                <w:bCs/>
                <w:sz w:val="20"/>
              </w:rPr>
              <w:t>This does not imply any relation with the number of TPMI indications for 8TX precoder</w:t>
            </w:r>
          </w:p>
          <w:p w14:paraId="4320FCEF" w14:textId="663B4FF8" w:rsidR="00C76349" w:rsidRPr="00503D83" w:rsidRDefault="00C76349" w:rsidP="0020600B">
            <w:pPr>
              <w:pStyle w:val="ListParagraph"/>
              <w:numPr>
                <w:ilvl w:val="0"/>
                <w:numId w:val="52"/>
              </w:numPr>
              <w:ind w:leftChars="0"/>
              <w:rPr>
                <w:sz w:val="20"/>
              </w:rPr>
            </w:pPr>
            <w:r w:rsidRPr="00503D83">
              <w:rPr>
                <w:iCs/>
                <w:sz w:val="20"/>
              </w:rPr>
              <w:t>Non-coherent precoders</w:t>
            </w:r>
          </w:p>
        </w:tc>
      </w:tr>
    </w:tbl>
    <w:p w14:paraId="30EDE495" w14:textId="77777777" w:rsidR="00C76349" w:rsidRDefault="00C76349" w:rsidP="00C76349">
      <w:pPr>
        <w:rPr>
          <w:sz w:val="20"/>
        </w:rPr>
      </w:pPr>
    </w:p>
    <w:p w14:paraId="26A4E932" w14:textId="0C77C40C" w:rsidR="00C76349" w:rsidRDefault="00C76349" w:rsidP="00C76349">
      <w:pPr>
        <w:rPr>
          <w:sz w:val="20"/>
        </w:rPr>
      </w:pPr>
      <w:r>
        <w:rPr>
          <w:sz w:val="20"/>
        </w:rPr>
        <w:t xml:space="preserve">It was agreed in RAN1#110bis-e that full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r>
        <w:rPr>
          <w:sz w:val="20"/>
        </w:rPr>
        <w:t xml:space="preserve">, and partial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Pr>
          <w:sz w:val="20"/>
        </w:rPr>
        <w:t>.</w:t>
      </w:r>
      <w:r w:rsidRPr="00D43F4A">
        <w:rPr>
          <w:sz w:val="20"/>
        </w:rPr>
        <w:t xml:space="preserve"> </w:t>
      </w:r>
      <w:r>
        <w:rPr>
          <w:sz w:val="20"/>
        </w:rPr>
        <w:t xml:space="preserve">It is FFS whether full coherent precoders can be associated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Pr>
          <w:sz w:val="20"/>
        </w:rPr>
        <w:t xml:space="preserve">. </w:t>
      </w:r>
      <w:r w:rsidRPr="00D43F4A">
        <w:rPr>
          <w:sz w:val="20"/>
        </w:rPr>
        <w:t>In our view,</w:t>
      </w:r>
      <w:r>
        <w:rPr>
          <w:sz w:val="20"/>
        </w:rPr>
        <w:t xml:space="preserve"> i</w:t>
      </w:r>
      <w:r w:rsidRPr="00D43F4A">
        <w:rPr>
          <w:sz w:val="20"/>
        </w:rPr>
        <w:t>f two antenna groups are FC, they essentially can be combined into one antenna group.</w:t>
      </w:r>
      <w:r>
        <w:rPr>
          <w:sz w:val="20"/>
        </w:rPr>
        <w:t xml:space="preserve"> Therefore, the support for full coherent precoders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Pr>
          <w:sz w:val="20"/>
        </w:rPr>
        <w:t xml:space="preserve"> is not needed. </w:t>
      </w:r>
    </w:p>
    <w:p w14:paraId="1F92D85E" w14:textId="77777777" w:rsidR="00C76349" w:rsidRDefault="00C76349" w:rsidP="00C76349">
      <w:pPr>
        <w:rPr>
          <w:sz w:val="20"/>
        </w:rPr>
      </w:pPr>
    </w:p>
    <w:p w14:paraId="5F834046" w14:textId="77777777" w:rsidR="00C76349" w:rsidRPr="00845EA8" w:rsidRDefault="00C76349" w:rsidP="00C76349">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4945AB20" w14:textId="77777777" w:rsidR="00C76349" w:rsidRDefault="00C76349" w:rsidP="00C76349">
      <w:pPr>
        <w:rPr>
          <w:sz w:val="20"/>
        </w:rPr>
      </w:pPr>
    </w:p>
    <w:p w14:paraId="10C2C178" w14:textId="77777777" w:rsidR="00C76349" w:rsidRDefault="00C76349" w:rsidP="00C76349">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1A84E014" w14:textId="77777777" w:rsidR="00C76349" w:rsidRPr="00D43F4A" w:rsidRDefault="00C76349" w:rsidP="00C76349">
      <w:pPr>
        <w:pStyle w:val="ListParagraph"/>
        <w:numPr>
          <w:ilvl w:val="0"/>
          <w:numId w:val="42"/>
        </w:numPr>
        <w:ind w:leftChars="0"/>
        <w:rPr>
          <w:i/>
          <w:sz w:val="20"/>
          <w:lang w:val="en-US" w:eastAsia="ko-KR"/>
        </w:rPr>
      </w:pPr>
      <w:r>
        <w:rPr>
          <w:i/>
          <w:sz w:val="20"/>
          <w:lang w:val="en-US" w:eastAsia="ko-KR"/>
        </w:rPr>
        <w:t xml:space="preserve">Do not support full coherent precoders with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=2,4</m:t>
        </m:r>
      </m:oMath>
    </w:p>
    <w:p w14:paraId="76951DAE" w14:textId="77777777" w:rsidR="00C76349" w:rsidRDefault="00C76349" w:rsidP="00C76349">
      <w:pPr>
        <w:rPr>
          <w:sz w:val="20"/>
        </w:rPr>
      </w:pPr>
    </w:p>
    <w:p w14:paraId="390DE1B0" w14:textId="77777777" w:rsidR="00C76349" w:rsidRPr="00D43F4A" w:rsidRDefault="00C76349" w:rsidP="00C76349">
      <w:pPr>
        <w:rPr>
          <w:sz w:val="20"/>
        </w:rPr>
      </w:pPr>
      <w:r>
        <w:rPr>
          <w:sz w:val="20"/>
        </w:rPr>
        <w:t xml:space="preserve">A parameterized approach can be used to describe the codebook and associated signalling. This would simplify the design and is scalable to &gt;8Tx UL operations, if needed, in future. A similar approach has been used in legacy Rel. 15 Type I codebook, wherein parameters </w:t>
      </w:r>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Pr>
          <w:sz w:val="20"/>
        </w:rPr>
        <w:t xml:space="preserve"> are used to describe the codebook design and associated configurations.</w:t>
      </w:r>
    </w:p>
    <w:p w14:paraId="6497FF3E" w14:textId="77777777" w:rsidR="00C76349" w:rsidRDefault="00C76349" w:rsidP="00C76349">
      <w:pPr>
        <w:rPr>
          <w:sz w:val="20"/>
        </w:rPr>
      </w:pPr>
    </w:p>
    <w:p w14:paraId="3627D35A" w14:textId="77777777" w:rsidR="00C76349" w:rsidRPr="00FF4D3E" w:rsidRDefault="00C76349" w:rsidP="00C76349">
      <w:pPr>
        <w:rPr>
          <w:i/>
          <w:sz w:val="20"/>
        </w:rPr>
      </w:pPr>
      <w:r w:rsidRPr="00D43F4A">
        <w:rPr>
          <w:b/>
          <w:i/>
          <w:sz w:val="20"/>
        </w:rPr>
        <w:t xml:space="preserve">Observation </w:t>
      </w:r>
      <w:r>
        <w:rPr>
          <w:b/>
          <w:i/>
          <w:sz w:val="20"/>
        </w:rPr>
        <w:t>2</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30E3F7C4" w14:textId="77777777" w:rsidR="00C76349" w:rsidRDefault="00C76349" w:rsidP="00C76349">
      <w:pPr>
        <w:rPr>
          <w:sz w:val="20"/>
        </w:rPr>
      </w:pPr>
    </w:p>
    <w:p w14:paraId="34A4EC67" w14:textId="77777777" w:rsidR="00C76349" w:rsidRDefault="00C76349" w:rsidP="00C76349">
      <w:pPr>
        <w:rPr>
          <w:sz w:val="20"/>
        </w:rPr>
      </w:pPr>
      <w:r>
        <w:rPr>
          <w:sz w:val="20"/>
        </w:rPr>
        <w:t>In particular, different 8Tx antenna structures can be described based on the following parameters.</w:t>
      </w:r>
    </w:p>
    <w:p w14:paraId="360DE8DC" w14:textId="77777777" w:rsidR="00C76349" w:rsidRDefault="00C76349" w:rsidP="00C76349">
      <w:pPr>
        <w:pStyle w:val="ListParagraph"/>
        <w:numPr>
          <w:ilvl w:val="0"/>
          <w:numId w:val="39"/>
        </w:numPr>
        <w:ind w:leftChars="0"/>
        <w:rPr>
          <w:sz w:val="20"/>
        </w:rPr>
      </w:pPr>
      <m:oMath>
        <m:r>
          <w:rPr>
            <w:rFonts w:ascii="Cambria Math" w:hAnsi="Cambria Math"/>
            <w:sz w:val="20"/>
          </w:rPr>
          <m:t>P=2</m:t>
        </m:r>
      </m:oMath>
      <w:r>
        <w:rPr>
          <w:sz w:val="20"/>
        </w:rPr>
        <w:t xml:space="preserve"> for cross-pol.</w:t>
      </w:r>
    </w:p>
    <w:p w14:paraId="4EAB17AA" w14:textId="77777777" w:rsidR="00C76349" w:rsidRDefault="000C704D"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C76349">
        <w:rPr>
          <w:sz w:val="20"/>
        </w:rPr>
        <w:t xml:space="preserve"> number of antenna groups.</w:t>
      </w:r>
    </w:p>
    <w:p w14:paraId="14B7A323" w14:textId="77777777" w:rsidR="00C76349" w:rsidRPr="004A4E52" w:rsidRDefault="000C704D"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C76349">
        <w:rPr>
          <w:sz w:val="20"/>
        </w:rPr>
        <w:t xml:space="preserve"> Number of antennae in 1</w:t>
      </w:r>
      <w:r w:rsidR="00C76349" w:rsidRPr="0015695C">
        <w:rPr>
          <w:sz w:val="20"/>
          <w:vertAlign w:val="superscript"/>
        </w:rPr>
        <w:t>st</w:t>
      </w:r>
      <w:r w:rsidR="00C76349">
        <w:rPr>
          <w:sz w:val="20"/>
        </w:rPr>
        <w:t xml:space="preserve"> dimension.</w:t>
      </w:r>
    </w:p>
    <w:p w14:paraId="63FA290A" w14:textId="77777777" w:rsidR="00C76349" w:rsidRPr="00FF4D3E" w:rsidRDefault="000C704D"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C76349">
        <w:rPr>
          <w:sz w:val="20"/>
        </w:rPr>
        <w:t xml:space="preserve"> Number of antennae in 2</w:t>
      </w:r>
      <w:r w:rsidR="00C76349" w:rsidRPr="004A4E52">
        <w:rPr>
          <w:sz w:val="20"/>
          <w:vertAlign w:val="superscript"/>
        </w:rPr>
        <w:t>nd</w:t>
      </w:r>
      <w:r w:rsidR="00C76349">
        <w:rPr>
          <w:sz w:val="20"/>
        </w:rPr>
        <w:t xml:space="preserve"> dimension.</w:t>
      </w:r>
    </w:p>
    <w:p w14:paraId="0F054EBC" w14:textId="77777777" w:rsidR="00C76349" w:rsidRDefault="00C76349" w:rsidP="00C76349">
      <w:pPr>
        <w:rPr>
          <w:sz w:val="20"/>
        </w:rPr>
      </w:pPr>
    </w:p>
    <w:p w14:paraId="59AA3D90" w14:textId="77777777" w:rsidR="00C76349" w:rsidRDefault="00C76349" w:rsidP="00C76349">
      <w:pPr>
        <w:rPr>
          <w:sz w:val="20"/>
        </w:rPr>
      </w:pPr>
      <w:r>
        <w:rPr>
          <w:sz w:val="20"/>
        </w:rPr>
        <w:t>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be used to describe antenna coherence types, i.e. full-coherent (FC), partial-coherent (PC), and non-coherent (NC). In particular,</w:t>
      </w:r>
    </w:p>
    <w:p w14:paraId="7308B126" w14:textId="77777777" w:rsidR="00C76349" w:rsidRDefault="00C76349" w:rsidP="00C76349">
      <w:pPr>
        <w:pStyle w:val="ListParagraph"/>
        <w:numPr>
          <w:ilvl w:val="0"/>
          <w:numId w:val="38"/>
        </w:numPr>
        <w:ind w:leftChars="0"/>
        <w:rPr>
          <w:sz w:val="20"/>
        </w:rPr>
      </w:pPr>
      <w:r>
        <w:rPr>
          <w:sz w:val="20"/>
        </w:rPr>
        <w:t xml:space="preserve">FC: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2F80F7F7" w14:textId="77777777" w:rsidR="00C76349" w:rsidRDefault="00C76349" w:rsidP="00C76349">
      <w:pPr>
        <w:pStyle w:val="ListParagraph"/>
        <w:numPr>
          <w:ilvl w:val="0"/>
          <w:numId w:val="38"/>
        </w:numPr>
        <w:ind w:leftChars="0"/>
        <w:rPr>
          <w:sz w:val="20"/>
        </w:rPr>
      </w:pPr>
      <w:r>
        <w:rPr>
          <w:sz w:val="20"/>
        </w:rPr>
        <w:t xml:space="preserve">PC: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01B58DA2" w14:textId="77777777" w:rsidR="00C76349" w:rsidRPr="0015695C" w:rsidRDefault="00C76349" w:rsidP="00C76349">
      <w:pPr>
        <w:pStyle w:val="ListParagraph"/>
        <w:numPr>
          <w:ilvl w:val="0"/>
          <w:numId w:val="38"/>
        </w:numPr>
        <w:ind w:leftChars="0"/>
        <w:rPr>
          <w:sz w:val="20"/>
        </w:rPr>
      </w:pPr>
      <w:r>
        <w:rPr>
          <w:sz w:val="20"/>
        </w:rPr>
        <w:lastRenderedPageBreak/>
        <w:t xml:space="preserve">NC: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D073D98" w14:textId="77777777" w:rsidR="00C76349" w:rsidRDefault="00C76349" w:rsidP="00C76349">
      <w:pPr>
        <w:rPr>
          <w:sz w:val="20"/>
        </w:rPr>
      </w:pPr>
    </w:p>
    <w:p w14:paraId="09D2BD7A" w14:textId="304D9121" w:rsidR="00C76349" w:rsidRDefault="00C76349" w:rsidP="00C76349">
      <w:pPr>
        <w:rPr>
          <w:sz w:val="20"/>
        </w:rPr>
      </w:pPr>
      <w:r>
        <w:rPr>
          <w:sz w:val="20"/>
        </w:rPr>
        <w:t xml:space="preserve">The tuple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Pr>
          <w:sz w:val="20"/>
        </w:rPr>
        <w:t xml:space="preserve"> can take following values.</w:t>
      </w:r>
    </w:p>
    <w:p w14:paraId="74BB9FD9" w14:textId="77777777" w:rsidR="00C76349" w:rsidRPr="00295DE5" w:rsidRDefault="00C76349" w:rsidP="00C76349">
      <w:pPr>
        <w:pStyle w:val="ListParagraph"/>
        <w:numPr>
          <w:ilvl w:val="0"/>
          <w:numId w:val="40"/>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CF04051" w14:textId="77777777" w:rsidR="00C76349" w:rsidRDefault="00C76349" w:rsidP="00C76349">
      <w:pPr>
        <w:pStyle w:val="ListParagraph"/>
        <w:numPr>
          <w:ilvl w:val="0"/>
          <w:numId w:val="41"/>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7E04044" w14:textId="77777777" w:rsidR="00C76349" w:rsidRPr="00295DE5" w:rsidRDefault="00C76349" w:rsidP="00C76349">
      <w:pPr>
        <w:pStyle w:val="ListParagraph"/>
        <w:numPr>
          <w:ilvl w:val="0"/>
          <w:numId w:val="41"/>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410E2634" w14:textId="77777777" w:rsidR="00C76349" w:rsidRDefault="00C76349" w:rsidP="00C76349">
      <w:pPr>
        <w:rPr>
          <w:sz w:val="20"/>
        </w:rPr>
      </w:pPr>
    </w:p>
    <w:p w14:paraId="56DC66E4" w14:textId="77777777" w:rsidR="00C76349" w:rsidRPr="003F2F37" w:rsidRDefault="00C76349" w:rsidP="00C76349">
      <w:pPr>
        <w:rPr>
          <w:i/>
          <w:sz w:val="20"/>
        </w:rPr>
      </w:pPr>
      <w:r w:rsidRPr="003F2F37">
        <w:rPr>
          <w:b/>
          <w:i/>
          <w:sz w:val="20"/>
          <w:lang w:val="en-US" w:eastAsia="ko-KR"/>
        </w:rPr>
        <w:t xml:space="preserve">Proposal </w:t>
      </w:r>
      <w:r>
        <w:rPr>
          <w:b/>
          <w:i/>
          <w:sz w:val="20"/>
          <w:lang w:val="en-US" w:eastAsia="ko-KR"/>
        </w:rPr>
        <w:t>2</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6064160A" w14:textId="77777777" w:rsidR="00C76349" w:rsidRPr="004D2020" w:rsidRDefault="00C76349" w:rsidP="0020600B">
      <w:pPr>
        <w:pStyle w:val="ListParagraph"/>
        <w:numPr>
          <w:ilvl w:val="0"/>
          <w:numId w:val="45"/>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7AAE55F8" w14:textId="77777777" w:rsidR="00C76349" w:rsidRPr="004D2020" w:rsidRDefault="00C76349" w:rsidP="0020600B">
      <w:pPr>
        <w:pStyle w:val="ListParagraph"/>
        <w:numPr>
          <w:ilvl w:val="0"/>
          <w:numId w:val="45"/>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D251138" w14:textId="77777777" w:rsidR="00C76349" w:rsidRDefault="00C76349" w:rsidP="0020600B">
      <w:pPr>
        <w:pStyle w:val="ListParagraph"/>
        <w:numPr>
          <w:ilvl w:val="0"/>
          <w:numId w:val="45"/>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62124A36" w14:textId="77777777" w:rsidR="00C76349" w:rsidRDefault="00C76349" w:rsidP="0020600B">
      <w:pPr>
        <w:pStyle w:val="ListParagraph"/>
        <w:numPr>
          <w:ilvl w:val="0"/>
          <w:numId w:val="45"/>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72B5F4A6" w14:textId="0F3ECDBA" w:rsidR="00C76349" w:rsidRDefault="00C76349" w:rsidP="0020600B">
      <w:pPr>
        <w:pStyle w:val="ListParagraph"/>
        <w:numPr>
          <w:ilvl w:val="1"/>
          <w:numId w:val="45"/>
        </w:numPr>
        <w:ind w:leftChars="0"/>
        <w:rPr>
          <w:i/>
          <w:sz w:val="20"/>
          <w:lang w:val="en-US" w:eastAsia="ko-KR"/>
        </w:rPr>
      </w:pPr>
      <w:r>
        <w:rPr>
          <w:i/>
          <w:sz w:val="20"/>
          <w:lang w:val="en-US" w:eastAsia="ko-KR"/>
        </w:rPr>
        <w:t xml:space="preserve">for precoders associated with less than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Pr>
          <w:i/>
          <w:sz w:val="20"/>
          <w:lang w:val="en-US" w:eastAsia="ko-KR"/>
        </w:rPr>
        <w:t xml:space="preserve"> groups, selection of antenna group(s)</w:t>
      </w:r>
    </w:p>
    <w:p w14:paraId="497767E2" w14:textId="77777777" w:rsidR="00C76349" w:rsidRPr="00D43F4A" w:rsidRDefault="00C76349" w:rsidP="0020600B">
      <w:pPr>
        <w:pStyle w:val="ListParagraph"/>
        <w:numPr>
          <w:ilvl w:val="1"/>
          <w:numId w:val="45"/>
        </w:numPr>
        <w:ind w:leftChars="0"/>
        <w:rPr>
          <w:i/>
          <w:sz w:val="20"/>
          <w:lang w:val="en-US" w:eastAsia="ko-KR"/>
        </w:rPr>
      </w:pPr>
      <w:r>
        <w:rPr>
          <w:i/>
          <w:sz w:val="20"/>
          <w:lang w:val="en-US" w:eastAsia="ko-KR"/>
        </w:rPr>
        <w:t>precoder associated with the selected antenna group(s)</w:t>
      </w:r>
    </w:p>
    <w:p w14:paraId="04D93261" w14:textId="77777777" w:rsidR="00C76349" w:rsidRPr="00D43F4A" w:rsidRDefault="00C76349" w:rsidP="0020600B">
      <w:pPr>
        <w:pStyle w:val="ListParagraph"/>
        <w:numPr>
          <w:ilvl w:val="0"/>
          <w:numId w:val="45"/>
        </w:numPr>
        <w:ind w:leftChars="0"/>
        <w:rPr>
          <w:i/>
          <w:sz w:val="20"/>
          <w:lang w:val="en-US" w:eastAsia="ko-KR"/>
        </w:rPr>
      </w:pPr>
      <w:r w:rsidRPr="00D43F4A">
        <w:rPr>
          <w:i/>
          <w:sz w:val="20"/>
          <w:lang w:val="en-US" w:eastAsia="ko-KR"/>
        </w:rPr>
        <w:t xml:space="preserve">NC precoders: selection of antenna group(s), where </w:t>
      </w:r>
      <w:r>
        <w:rPr>
          <w:i/>
          <w:sz w:val="20"/>
          <w:lang w:val="en-US" w:eastAsia="ko-KR"/>
        </w:rPr>
        <w:t xml:space="preserve">a </w:t>
      </w:r>
      <w:r w:rsidRPr="00D43F4A">
        <w:rPr>
          <w:i/>
          <w:sz w:val="20"/>
          <w:lang w:val="en-US" w:eastAsia="ko-KR"/>
        </w:rPr>
        <w:t>group comprises single antenna</w:t>
      </w:r>
    </w:p>
    <w:p w14:paraId="70DEB98F" w14:textId="700EAD22" w:rsidR="00C76349" w:rsidRDefault="00C76349" w:rsidP="00C76349">
      <w:pPr>
        <w:rPr>
          <w:lang w:eastAsia="ko-KR"/>
        </w:rPr>
      </w:pPr>
    </w:p>
    <w:p w14:paraId="0075F519" w14:textId="77777777" w:rsidR="00311A6A" w:rsidRDefault="00311A6A" w:rsidP="00311A6A">
      <w:pPr>
        <w:rPr>
          <w:i/>
          <w:sz w:val="20"/>
          <w:u w:val="single"/>
          <w:lang w:eastAsia="ko-KR"/>
        </w:rPr>
      </w:pPr>
      <w:r>
        <w:rPr>
          <w:i/>
          <w:sz w:val="20"/>
          <w:u w:val="single"/>
          <w:lang w:eastAsia="ko-KR"/>
        </w:rPr>
        <w:t>Codebook design</w:t>
      </w:r>
    </w:p>
    <w:p w14:paraId="484878A7" w14:textId="77777777" w:rsidR="00311A6A" w:rsidRDefault="00311A6A" w:rsidP="00311A6A">
      <w:pPr>
        <w:rPr>
          <w:i/>
          <w:sz w:val="20"/>
          <w:u w:val="single"/>
          <w:lang w:eastAsia="ko-KR"/>
        </w:rPr>
      </w:pPr>
    </w:p>
    <w:p w14:paraId="1F497DD5" w14:textId="2401AFD1" w:rsidR="00311A6A" w:rsidRDefault="00311A6A" w:rsidP="00311A6A">
      <w:pPr>
        <w:rPr>
          <w:sz w:val="20"/>
          <w:lang w:eastAsia="ko-KR"/>
        </w:rPr>
      </w:pPr>
      <w:r>
        <w:rPr>
          <w:sz w:val="20"/>
          <w:lang w:eastAsia="ko-KR"/>
        </w:rPr>
        <w:t xml:space="preserve">Considering that the TPMI indication is WB and it is indicated via UL-DCI, the TPMI payload (i.e., overall codebook size) should be restricted, for example, a few bits more than 4Tx TPMI overhead (which is at most 6 bits). We can use the principle of the legacy Rel.15 4Tx UL codebook, in which the number of precoders decreases with increasing rank value. </w:t>
      </w:r>
    </w:p>
    <w:p w14:paraId="616D072E" w14:textId="77777777" w:rsidR="00311A6A" w:rsidRDefault="00311A6A" w:rsidP="00311A6A">
      <w:pPr>
        <w:rPr>
          <w:sz w:val="20"/>
          <w:lang w:eastAsia="ko-KR"/>
        </w:rPr>
      </w:pPr>
    </w:p>
    <w:p w14:paraId="2EB94F65" w14:textId="3DC0196E" w:rsidR="00311A6A" w:rsidRPr="00311A6A" w:rsidRDefault="00311A6A" w:rsidP="00311A6A">
      <w:pPr>
        <w:rPr>
          <w:i/>
          <w:sz w:val="20"/>
          <w:lang w:eastAsia="ko-KR"/>
        </w:rPr>
      </w:pPr>
      <w:r w:rsidRPr="00311A6A">
        <w:rPr>
          <w:b/>
          <w:i/>
          <w:sz w:val="20"/>
          <w:lang w:eastAsia="ko-KR"/>
        </w:rPr>
        <w:t>Proposal</w:t>
      </w:r>
      <w:r w:rsidRPr="00311A6A">
        <w:rPr>
          <w:i/>
          <w:sz w:val="20"/>
          <w:lang w:eastAsia="ko-KR"/>
        </w:rPr>
        <w:t xml:space="preserve"> </w:t>
      </w:r>
      <w:r w:rsidRPr="00311A6A">
        <w:rPr>
          <w:b/>
          <w:i/>
          <w:sz w:val="20"/>
          <w:lang w:eastAsia="ko-KR"/>
        </w:rPr>
        <w:t>3</w:t>
      </w:r>
      <w:r w:rsidRPr="00311A6A">
        <w:rPr>
          <w:i/>
          <w:sz w:val="20"/>
          <w:lang w:eastAsia="ko-KR"/>
        </w:rPr>
        <w:t>: to reduce 8Tx TPMI payload, reuse the legacy principle (e.g. Rel.15 4Tx UL codebook</w:t>
      </w:r>
      <w:r>
        <w:rPr>
          <w:i/>
          <w:sz w:val="20"/>
          <w:lang w:eastAsia="ko-KR"/>
        </w:rPr>
        <w:t>) in which number of precoders for higher rank values is restricted to a small value.</w:t>
      </w:r>
    </w:p>
    <w:p w14:paraId="7E14D680" w14:textId="77777777" w:rsidR="00311A6A" w:rsidRPr="00C76349" w:rsidRDefault="00311A6A" w:rsidP="00C76349">
      <w:pPr>
        <w:rPr>
          <w:lang w:eastAsia="ko-KR"/>
        </w:rPr>
      </w:pPr>
    </w:p>
    <w:p w14:paraId="1F9C8B96" w14:textId="0D4661BE" w:rsidR="00BB34C4" w:rsidRDefault="00BB34C4" w:rsidP="00BB34C4">
      <w:pPr>
        <w:pStyle w:val="Heading6"/>
      </w:pPr>
      <w:r>
        <w:t>2.1.1 Full-coherent</w:t>
      </w:r>
    </w:p>
    <w:p w14:paraId="60205BB6" w14:textId="77777777" w:rsidR="00BB34C4" w:rsidRPr="00BB34C4" w:rsidRDefault="00BB34C4" w:rsidP="00BB34C4">
      <w:pPr>
        <w:rPr>
          <w:lang w:eastAsia="x-none"/>
        </w:rPr>
      </w:pPr>
    </w:p>
    <w:tbl>
      <w:tblPr>
        <w:tblStyle w:val="TableGrid"/>
        <w:tblW w:w="0" w:type="auto"/>
        <w:tblLook w:val="04A0" w:firstRow="1" w:lastRow="0" w:firstColumn="1" w:lastColumn="0" w:noHBand="0" w:noVBand="1"/>
      </w:tblPr>
      <w:tblGrid>
        <w:gridCol w:w="9629"/>
      </w:tblGrid>
      <w:tr w:rsidR="00134DB0" w:rsidRPr="00BA6802" w14:paraId="2DCC7BFB" w14:textId="77777777" w:rsidTr="00134DB0">
        <w:tc>
          <w:tcPr>
            <w:tcW w:w="9629" w:type="dxa"/>
          </w:tcPr>
          <w:p w14:paraId="1703B80C" w14:textId="2AB01991" w:rsidR="00524B9B" w:rsidRPr="00BA6802" w:rsidRDefault="00524B9B" w:rsidP="00524B9B">
            <w:pPr>
              <w:overflowPunct w:val="0"/>
              <w:autoSpaceDE w:val="0"/>
              <w:autoSpaceDN w:val="0"/>
              <w:adjustRightInd w:val="0"/>
              <w:contextualSpacing/>
              <w:textAlignment w:val="baseline"/>
              <w:rPr>
                <w:rFonts w:eastAsia="SimSun"/>
                <w:b/>
                <w:bCs/>
                <w:iCs/>
                <w:sz w:val="20"/>
              </w:rPr>
            </w:pPr>
            <w:r w:rsidRPr="00BA6802">
              <w:rPr>
                <w:rFonts w:eastAsia="SimSun"/>
                <w:b/>
                <w:bCs/>
                <w:iCs/>
                <w:sz w:val="20"/>
              </w:rPr>
              <w:t>Conclusion</w:t>
            </w:r>
            <w:r w:rsidR="00BA6802" w:rsidRPr="00BA6802">
              <w:rPr>
                <w:rFonts w:eastAsia="SimSun"/>
                <w:b/>
                <w:bCs/>
                <w:iCs/>
                <w:sz w:val="20"/>
              </w:rPr>
              <w:t xml:space="preserve"> [1]</w:t>
            </w:r>
          </w:p>
          <w:p w14:paraId="1116ABE0" w14:textId="54C62AA2" w:rsidR="00AA397E" w:rsidRPr="00C76349" w:rsidRDefault="00524B9B" w:rsidP="00C76349">
            <w:pPr>
              <w:overflowPunct w:val="0"/>
              <w:autoSpaceDE w:val="0"/>
              <w:autoSpaceDN w:val="0"/>
              <w:adjustRightInd w:val="0"/>
              <w:contextualSpacing/>
              <w:textAlignment w:val="baseline"/>
              <w:rPr>
                <w:rFonts w:eastAsia="SimSun"/>
                <w:bCs/>
                <w:iCs/>
                <w:sz w:val="20"/>
              </w:rPr>
            </w:pPr>
            <w:r w:rsidRPr="00BA6802">
              <w:rPr>
                <w:rFonts w:eastAsia="SimSun"/>
                <w:bCs/>
                <w:iCs/>
                <w:sz w:val="20"/>
              </w:rPr>
              <w:t>For fully coherent uplink precoding by an 8TX UE, based on NR Rel-15 single panel DL Type I codebook (CodebookMode=1), there is no consensus to support any optional over-sampling ratio.</w:t>
            </w:r>
          </w:p>
        </w:tc>
      </w:tr>
    </w:tbl>
    <w:p w14:paraId="1C48E08D" w14:textId="116D754B" w:rsidR="00134DB0" w:rsidRDefault="00134DB0" w:rsidP="00E558B0">
      <w:pPr>
        <w:rPr>
          <w:rFonts w:ascii="Arial" w:eastAsia="Times New Roman" w:hAnsi="Arial" w:cs="Arial"/>
          <w:sz w:val="18"/>
          <w:szCs w:val="18"/>
          <w:lang w:val="en-US"/>
        </w:rPr>
      </w:pPr>
    </w:p>
    <w:p w14:paraId="4C7B98F8" w14:textId="34332B18" w:rsidR="00D368BA" w:rsidRDefault="00D368BA" w:rsidP="00D368BA">
      <w:pPr>
        <w:rPr>
          <w:sz w:val="20"/>
          <w:lang w:eastAsia="ko-KR"/>
        </w:rPr>
      </w:pPr>
      <w:r>
        <w:rPr>
          <w:sz w:val="20"/>
          <w:lang w:eastAsia="ko-KR"/>
        </w:rPr>
        <w:t xml:space="preserve">There are two </w:t>
      </w:r>
      <w:r w:rsidR="00324AE8">
        <w:rPr>
          <w:sz w:val="20"/>
          <w:lang w:eastAsia="ko-KR"/>
        </w:rPr>
        <w:t>issues remaining for FC precoders</w:t>
      </w:r>
      <w:r>
        <w:rPr>
          <w:sz w:val="20"/>
          <w:lang w:eastAsia="ko-KR"/>
        </w:rPr>
        <w:t>.</w:t>
      </w:r>
    </w:p>
    <w:p w14:paraId="1EDEDCAD" w14:textId="77777777" w:rsidR="00D368BA" w:rsidRDefault="00D368BA" w:rsidP="0020600B">
      <w:pPr>
        <w:pStyle w:val="ListParagraph"/>
        <w:numPr>
          <w:ilvl w:val="0"/>
          <w:numId w:val="55"/>
        </w:numPr>
        <w:ind w:leftChars="0"/>
        <w:rPr>
          <w:sz w:val="20"/>
          <w:lang w:eastAsia="ko-KR"/>
        </w:rPr>
      </w:pPr>
      <w:r>
        <w:rPr>
          <w:sz w:val="20"/>
          <w:lang w:eastAsia="ko-KR"/>
        </w:rPr>
        <w:t xml:space="preserve">CodebookMode: in DL Type I codebook, codebookMode1 corresponds to </w:t>
      </w:r>
      <m:oMath>
        <m:r>
          <w:rPr>
            <w:rFonts w:ascii="Cambria Math" w:hAnsi="Cambria Math"/>
            <w:sz w:val="20"/>
            <w:lang w:eastAsia="ko-KR"/>
          </w:rPr>
          <m:t>L=1</m:t>
        </m:r>
      </m:oMath>
      <w:r>
        <w:rPr>
          <w:sz w:val="20"/>
          <w:lang w:eastAsia="ko-KR"/>
        </w:rPr>
        <w:t xml:space="preserve"> (single DFT beam) and codebookMode2 corresponds to </w:t>
      </w:r>
      <m:oMath>
        <m:r>
          <w:rPr>
            <w:rFonts w:ascii="Cambria Math" w:hAnsi="Cambria Math"/>
            <w:sz w:val="20"/>
            <w:lang w:eastAsia="ko-KR"/>
          </w:rPr>
          <m:t>L=4</m:t>
        </m:r>
      </m:oMath>
      <w:r>
        <w:rPr>
          <w:sz w:val="20"/>
          <w:lang w:eastAsia="ko-KR"/>
        </w:rPr>
        <w:t xml:space="preserve">. Similar to FC precoders in Rel. 15 UL 4Tx codebook, the number of DFT beams can be fixed to 1 (i.e., </w:t>
      </w:r>
      <m:oMath>
        <m:r>
          <w:rPr>
            <w:rFonts w:ascii="Cambria Math" w:hAnsi="Cambria Math"/>
            <w:sz w:val="20"/>
            <w:lang w:eastAsia="ko-KR"/>
          </w:rPr>
          <m:t>L=1</m:t>
        </m:r>
      </m:oMath>
      <w:r>
        <w:rPr>
          <w:sz w:val="20"/>
          <w:lang w:eastAsia="ko-KR"/>
        </w:rPr>
        <w:t xml:space="preserve">). This can be save up to 2 bits when compared with </w:t>
      </w:r>
      <m:oMath>
        <m:r>
          <w:rPr>
            <w:rFonts w:ascii="Cambria Math" w:hAnsi="Cambria Math"/>
            <w:sz w:val="20"/>
            <w:lang w:eastAsia="ko-KR"/>
          </w:rPr>
          <m:t>L=4</m:t>
        </m:r>
      </m:oMath>
      <w:r>
        <w:rPr>
          <w:sz w:val="20"/>
          <w:lang w:eastAsia="ko-KR"/>
        </w:rPr>
        <w:t>.</w:t>
      </w:r>
    </w:p>
    <w:p w14:paraId="21448FEA" w14:textId="78DD3290" w:rsidR="00D368BA" w:rsidRPr="00DB63DD" w:rsidRDefault="00324AE8" w:rsidP="0020600B">
      <w:pPr>
        <w:pStyle w:val="ListParagraph"/>
        <w:numPr>
          <w:ilvl w:val="0"/>
          <w:numId w:val="55"/>
        </w:numPr>
        <w:ind w:leftChars="0"/>
        <w:rPr>
          <w:sz w:val="20"/>
          <w:lang w:eastAsia="ko-KR"/>
        </w:rPr>
      </w:pPr>
      <w:r>
        <w:rPr>
          <w:sz w:val="20"/>
          <w:lang w:eastAsia="ko-KR"/>
        </w:rPr>
        <w:t>Codebook size</w:t>
      </w:r>
      <w:r w:rsidR="00D368BA">
        <w:rPr>
          <w:sz w:val="20"/>
          <w:lang w:eastAsia="ko-KR"/>
        </w:rPr>
        <w:t xml:space="preserve">: to reduce the TPMI payload, the Rel. 15 Type I codebook can be subsampled, </w:t>
      </w:r>
      <w:r w:rsidR="002529CC">
        <w:rPr>
          <w:sz w:val="20"/>
          <w:lang w:eastAsia="ko-KR"/>
        </w:rPr>
        <w:t>thereby supporting</w:t>
      </w:r>
      <w:r w:rsidR="00D368BA">
        <w:rPr>
          <w:sz w:val="20"/>
          <w:lang w:eastAsia="ko-KR"/>
        </w:rPr>
        <w:t xml:space="preserve"> a subset of Rel. 15 Type I </w:t>
      </w:r>
      <w:r w:rsidR="002529CC">
        <w:rPr>
          <w:sz w:val="20"/>
          <w:lang w:eastAsia="ko-KR"/>
        </w:rPr>
        <w:t>precoders</w:t>
      </w:r>
      <w:r w:rsidR="00D368BA">
        <w:rPr>
          <w:sz w:val="20"/>
          <w:lang w:eastAsia="ko-KR"/>
        </w:rPr>
        <w:t xml:space="preserve"> </w:t>
      </w:r>
      <w:r w:rsidR="002529CC">
        <w:rPr>
          <w:sz w:val="20"/>
          <w:lang w:eastAsia="ko-KR"/>
        </w:rPr>
        <w:t>as</w:t>
      </w:r>
      <w:r w:rsidR="00D368BA">
        <w:rPr>
          <w:sz w:val="20"/>
          <w:lang w:eastAsia="ko-KR"/>
        </w:rPr>
        <w:t xml:space="preserve"> as FC precoders in 8Tx UL codebook. For instance, the subsampling factor can be </w:t>
      </w:r>
      <m:oMath>
        <m:r>
          <w:rPr>
            <w:rFonts w:ascii="Cambria Math" w:hAnsi="Cambria Math"/>
            <w:sz w:val="20"/>
            <w:lang w:eastAsia="ko-KR"/>
          </w:rPr>
          <m:t>N=1</m:t>
        </m:r>
      </m:oMath>
      <w:r w:rsidR="00D368BA">
        <w:rPr>
          <w:sz w:val="20"/>
          <w:lang w:eastAsia="ko-KR"/>
        </w:rPr>
        <w:t xml:space="preserve"> for rank 1-2, and </w:t>
      </w:r>
      <m:oMath>
        <m:r>
          <w:rPr>
            <w:rFonts w:ascii="Cambria Math" w:hAnsi="Cambria Math"/>
            <w:sz w:val="20"/>
            <w:lang w:eastAsia="ko-KR"/>
          </w:rPr>
          <m:t>N&gt;1</m:t>
        </m:r>
      </m:oMath>
      <w:r w:rsidR="00D368BA">
        <w:rPr>
          <w:sz w:val="20"/>
          <w:lang w:eastAsia="ko-KR"/>
        </w:rPr>
        <w:t xml:space="preserve"> for rank</w:t>
      </w:r>
      <w:r w:rsidR="002529CC">
        <w:rPr>
          <w:sz w:val="20"/>
          <w:lang w:eastAsia="ko-KR"/>
        </w:rPr>
        <w:t xml:space="preserve"> &gt; 2</w:t>
      </w:r>
      <w:r w:rsidR="00D368BA">
        <w:rPr>
          <w:sz w:val="20"/>
          <w:lang w:eastAsia="ko-KR"/>
        </w:rPr>
        <w:t xml:space="preserve">. As shown in Appendix, a similar approach was adopted while designing the Rel. 15 UL 4Tx codebook. An example of the subsampling </w:t>
      </w:r>
      <w:r w:rsidR="002529CC">
        <w:rPr>
          <w:sz w:val="20"/>
          <w:lang w:eastAsia="ko-KR"/>
        </w:rPr>
        <w:t xml:space="preserve">is shown in </w:t>
      </w:r>
      <w:r w:rsidR="002529CC">
        <w:rPr>
          <w:sz w:val="20"/>
          <w:lang w:eastAsia="ko-KR"/>
        </w:rPr>
        <w:fldChar w:fldCharType="begin"/>
      </w:r>
      <w:r w:rsidR="002529CC">
        <w:rPr>
          <w:sz w:val="20"/>
          <w:lang w:eastAsia="ko-KR"/>
        </w:rPr>
        <w:instrText xml:space="preserve"> REF _Ref134958797 \h </w:instrText>
      </w:r>
      <w:r w:rsidR="002529CC">
        <w:rPr>
          <w:sz w:val="20"/>
          <w:lang w:eastAsia="ko-KR"/>
        </w:rPr>
      </w:r>
      <w:r w:rsidR="002529CC">
        <w:rPr>
          <w:sz w:val="20"/>
          <w:lang w:eastAsia="ko-KR"/>
        </w:rPr>
        <w:fldChar w:fldCharType="separate"/>
      </w:r>
      <w:r w:rsidR="000C704D" w:rsidRPr="000C3372">
        <w:rPr>
          <w:i/>
          <w:sz w:val="20"/>
        </w:rPr>
        <w:t xml:space="preserve">Table </w:t>
      </w:r>
      <w:r w:rsidR="000C704D">
        <w:rPr>
          <w:i/>
          <w:noProof/>
          <w:sz w:val="20"/>
        </w:rPr>
        <w:t>2</w:t>
      </w:r>
      <w:r w:rsidR="002529CC">
        <w:rPr>
          <w:sz w:val="20"/>
          <w:lang w:eastAsia="ko-KR"/>
        </w:rPr>
        <w:fldChar w:fldCharType="end"/>
      </w:r>
      <w:r w:rsidR="002529CC">
        <w:rPr>
          <w:sz w:val="20"/>
          <w:lang w:eastAsia="ko-KR"/>
        </w:rPr>
        <w:t>, wherein</w:t>
      </w:r>
    </w:p>
    <w:p w14:paraId="5E51D83A" w14:textId="6EA62E87" w:rsidR="00D368BA" w:rsidRPr="00A92DD6" w:rsidRDefault="002529CC" w:rsidP="0020600B">
      <w:pPr>
        <w:numPr>
          <w:ilvl w:val="1"/>
          <w:numId w:val="55"/>
        </w:numPr>
        <w:rPr>
          <w:sz w:val="20"/>
          <w:lang w:val="en-US" w:eastAsia="ko-KR"/>
        </w:rPr>
      </w:pP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1,2</m:t>
            </m:r>
          </m:sub>
        </m:sSub>
        <m:r>
          <w:rPr>
            <w:rFonts w:ascii="Cambria Math" w:hAnsi="Cambria Math"/>
            <w:sz w:val="20"/>
            <w:lang w:val="en-US" w:eastAsia="ko-KR"/>
          </w:rPr>
          <m:t>)</m:t>
        </m:r>
      </m:oMath>
      <w:r w:rsidR="00D368BA" w:rsidRPr="00A92DD6">
        <w:rPr>
          <w:sz w:val="20"/>
          <w:lang w:val="en-US" w:eastAsia="ko-KR"/>
        </w:rPr>
        <w:t xml:space="preserve">: </w:t>
      </w:r>
      <w:r>
        <w:rPr>
          <w:sz w:val="20"/>
          <w:lang w:val="en-US" w:eastAsia="ko-KR"/>
        </w:rPr>
        <w:t xml:space="preserve">subsamping for rank &gt; </w:t>
      </w:r>
      <w:r w:rsidR="00D80854">
        <w:rPr>
          <w:sz w:val="20"/>
          <w:lang w:val="en-US" w:eastAsia="ko-KR"/>
        </w:rPr>
        <w:t>4</w:t>
      </w:r>
    </w:p>
    <w:p w14:paraId="1FEDA330" w14:textId="7801DF1F" w:rsidR="00D368BA" w:rsidRPr="00A92DD6" w:rsidRDefault="000C704D" w:rsidP="0020600B">
      <w:pPr>
        <w:numPr>
          <w:ilvl w:val="1"/>
          <w:numId w:val="55"/>
        </w:numPr>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1,3</m:t>
            </m:r>
          </m:sub>
        </m:sSub>
      </m:oMath>
      <w:r w:rsidR="002529CC" w:rsidRPr="00A92DD6">
        <w:rPr>
          <w:sz w:val="20"/>
          <w:lang w:val="en-US" w:eastAsia="ko-KR"/>
        </w:rPr>
        <w:t xml:space="preserve"> </w:t>
      </w:r>
      <w:r w:rsidR="00D368BA" w:rsidRPr="00A92DD6">
        <w:rPr>
          <w:sz w:val="20"/>
          <w:lang w:val="en-US" w:eastAsia="ko-KR"/>
        </w:rPr>
        <w:t xml:space="preserve">(rank 2-4): </w:t>
      </w:r>
      <w:r w:rsidR="002529CC">
        <w:rPr>
          <w:sz w:val="20"/>
          <w:lang w:val="en-US" w:eastAsia="ko-KR"/>
        </w:rPr>
        <w:t xml:space="preserve">as shown in section 3, there is no significant performance loss with the restriction </w:t>
      </w:r>
      <m:oMath>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1,3</m:t>
            </m:r>
          </m:sub>
        </m:sSub>
        <m:r>
          <w:rPr>
            <w:rFonts w:ascii="Cambria Math" w:hAnsi="Cambria Math"/>
            <w:sz w:val="20"/>
            <w:lang w:val="en-US" w:eastAsia="ko-KR"/>
          </w:rPr>
          <m:t>=0</m:t>
        </m:r>
      </m:oMath>
      <w:r w:rsidR="002529CC">
        <w:rPr>
          <w:sz w:val="20"/>
          <w:lang w:val="en-US" w:eastAsia="ko-KR"/>
        </w:rPr>
        <w:t xml:space="preserve">. </w:t>
      </w:r>
    </w:p>
    <w:p w14:paraId="1818C1F1" w14:textId="37D645B6" w:rsidR="00D80854" w:rsidRPr="00A92DD6" w:rsidRDefault="000C704D" w:rsidP="0020600B">
      <w:pPr>
        <w:numPr>
          <w:ilvl w:val="1"/>
          <w:numId w:val="55"/>
        </w:numPr>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2</m:t>
            </m:r>
          </m:sub>
        </m:sSub>
      </m:oMath>
      <w:r w:rsidR="00D368BA" w:rsidRPr="00A92DD6">
        <w:rPr>
          <w:sz w:val="20"/>
          <w:lang w:val="en-US" w:eastAsia="ko-KR"/>
        </w:rPr>
        <w:t xml:space="preserve">: </w:t>
      </w:r>
      <w:r w:rsidR="00D80854">
        <w:rPr>
          <w:sz w:val="20"/>
          <w:lang w:val="en-US" w:eastAsia="ko-KR"/>
        </w:rPr>
        <w:t xml:space="preserve">no subsamping </w:t>
      </w:r>
    </w:p>
    <w:p w14:paraId="6F0B6BC1" w14:textId="533D1357" w:rsidR="00D368BA" w:rsidRPr="00D80854" w:rsidRDefault="00D368BA" w:rsidP="00D80854">
      <w:pPr>
        <w:ind w:left="1440"/>
        <w:rPr>
          <w:sz w:val="20"/>
          <w:lang w:val="en-US" w:eastAsia="ko-KR"/>
        </w:rPr>
      </w:pPr>
    </w:p>
    <w:p w14:paraId="53735781" w14:textId="28BACDD0" w:rsidR="00265F49" w:rsidRPr="000C3372" w:rsidRDefault="00265F49" w:rsidP="00265F49">
      <w:pPr>
        <w:pStyle w:val="Caption"/>
        <w:keepNext/>
        <w:ind w:left="880"/>
        <w:jc w:val="center"/>
        <w:rPr>
          <w:sz w:val="20"/>
        </w:rPr>
      </w:pPr>
      <w:r w:rsidRPr="000C3372">
        <w:rPr>
          <w:i/>
          <w:sz w:val="20"/>
        </w:rPr>
        <w:t xml:space="preserve">Table </w:t>
      </w:r>
      <w:r w:rsidRPr="000C3372">
        <w:rPr>
          <w:i/>
          <w:sz w:val="20"/>
        </w:rPr>
        <w:fldChar w:fldCharType="begin"/>
      </w:r>
      <w:r w:rsidRPr="000C3372">
        <w:rPr>
          <w:i/>
          <w:sz w:val="20"/>
        </w:rPr>
        <w:instrText xml:space="preserve"> SEQ Table \* ARABIC </w:instrText>
      </w:r>
      <w:r w:rsidRPr="000C3372">
        <w:rPr>
          <w:i/>
          <w:sz w:val="20"/>
        </w:rPr>
        <w:fldChar w:fldCharType="separate"/>
      </w:r>
      <w:r w:rsidR="000C704D">
        <w:rPr>
          <w:i/>
          <w:noProof/>
          <w:sz w:val="20"/>
        </w:rPr>
        <w:t>1</w:t>
      </w:r>
      <w:r w:rsidRPr="000C3372">
        <w:rPr>
          <w:i/>
          <w:sz w:val="20"/>
        </w:rPr>
        <w:fldChar w:fldCharType="end"/>
      </w:r>
      <w:r w:rsidRPr="000C3372">
        <w:rPr>
          <w:i/>
          <w:sz w:val="20"/>
        </w:rPr>
        <w:t xml:space="preserve">: </w:t>
      </w:r>
      <w:r w:rsidR="00D80854">
        <w:rPr>
          <w:i/>
          <w:sz w:val="20"/>
        </w:rPr>
        <w:t xml:space="preserve">All possible </w:t>
      </w:r>
      <w:r w:rsidRPr="000C3372">
        <w:rPr>
          <w:i/>
          <w:sz w:val="20"/>
        </w:rPr>
        <w:t xml:space="preserve">FC precoding matrices based on DL Type I codebook indices </w:t>
      </w:r>
    </w:p>
    <w:tbl>
      <w:tblPr>
        <w:tblStyle w:val="TableGrid"/>
        <w:tblW w:w="0" w:type="auto"/>
        <w:jc w:val="center"/>
        <w:tblLook w:val="04A0" w:firstRow="1" w:lastRow="0" w:firstColumn="1" w:lastColumn="0" w:noHBand="0" w:noVBand="1"/>
      </w:tblPr>
      <w:tblGrid>
        <w:gridCol w:w="639"/>
        <w:gridCol w:w="428"/>
        <w:gridCol w:w="766"/>
        <w:gridCol w:w="474"/>
        <w:gridCol w:w="766"/>
        <w:gridCol w:w="766"/>
        <w:gridCol w:w="639"/>
        <w:gridCol w:w="884"/>
        <w:gridCol w:w="474"/>
        <w:gridCol w:w="474"/>
        <w:gridCol w:w="766"/>
        <w:gridCol w:w="766"/>
        <w:gridCol w:w="639"/>
      </w:tblGrid>
      <w:tr w:rsidR="00324AE8" w:rsidRPr="00324AE8" w14:paraId="66379C5B" w14:textId="23F8CCA3" w:rsidTr="002529CC">
        <w:trPr>
          <w:jc w:val="center"/>
        </w:trPr>
        <w:tc>
          <w:tcPr>
            <w:tcW w:w="0" w:type="auto"/>
            <w:vMerge w:val="restart"/>
            <w:vAlign w:val="center"/>
          </w:tcPr>
          <w:p w14:paraId="0AF0D59F" w14:textId="77777777" w:rsidR="00324AE8" w:rsidRPr="00324AE8" w:rsidRDefault="00324AE8" w:rsidP="002529CC">
            <w:pPr>
              <w:jc w:val="center"/>
              <w:rPr>
                <w:rFonts w:eastAsia="Calibri"/>
                <w:sz w:val="20"/>
              </w:rPr>
            </w:pPr>
            <w:r w:rsidRPr="00324AE8">
              <w:rPr>
                <w:rFonts w:eastAsia="Calibri"/>
                <w:sz w:val="20"/>
              </w:rPr>
              <w:t>Rank</w:t>
            </w:r>
          </w:p>
        </w:tc>
        <w:tc>
          <w:tcPr>
            <w:tcW w:w="0" w:type="auto"/>
            <w:gridSpan w:val="6"/>
            <w:vAlign w:val="center"/>
          </w:tcPr>
          <w:p w14:paraId="05DDFEDB" w14:textId="2AEA31C3" w:rsidR="00324AE8" w:rsidRPr="00324AE8" w:rsidRDefault="000C704D" w:rsidP="00265F49">
            <w:pPr>
              <w:jc w:val="center"/>
              <w:rPr>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4,1</m:t>
                    </m:r>
                  </m:e>
                </m:d>
              </m:oMath>
            </m:oMathPara>
          </w:p>
        </w:tc>
        <w:tc>
          <w:tcPr>
            <w:tcW w:w="0" w:type="auto"/>
            <w:gridSpan w:val="6"/>
            <w:vAlign w:val="center"/>
          </w:tcPr>
          <w:p w14:paraId="1ACF5738" w14:textId="3A01D190" w:rsidR="00324AE8" w:rsidRPr="00324AE8" w:rsidRDefault="000C704D" w:rsidP="00265F49">
            <w:pPr>
              <w:jc w:val="center"/>
              <w:rPr>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2,2</m:t>
                    </m:r>
                  </m:e>
                </m:d>
              </m:oMath>
            </m:oMathPara>
          </w:p>
        </w:tc>
      </w:tr>
      <w:tr w:rsidR="00324AE8" w:rsidRPr="00324AE8" w14:paraId="37410129" w14:textId="1F51B632" w:rsidTr="002529CC">
        <w:trPr>
          <w:jc w:val="center"/>
        </w:trPr>
        <w:tc>
          <w:tcPr>
            <w:tcW w:w="0" w:type="auto"/>
            <w:vMerge/>
            <w:vAlign w:val="center"/>
          </w:tcPr>
          <w:p w14:paraId="7E762A51" w14:textId="77777777" w:rsidR="00324AE8" w:rsidRPr="00324AE8" w:rsidRDefault="00324AE8" w:rsidP="00324AE8">
            <w:pPr>
              <w:jc w:val="center"/>
              <w:rPr>
                <w:i/>
                <w:sz w:val="20"/>
              </w:rPr>
            </w:pPr>
          </w:p>
        </w:tc>
        <w:tc>
          <w:tcPr>
            <w:tcW w:w="0" w:type="auto"/>
            <w:vAlign w:val="center"/>
          </w:tcPr>
          <w:p w14:paraId="16426EC6" w14:textId="77777777"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oMath>
            </m:oMathPara>
          </w:p>
        </w:tc>
        <w:tc>
          <w:tcPr>
            <w:tcW w:w="0" w:type="auto"/>
            <w:vAlign w:val="center"/>
          </w:tcPr>
          <w:p w14:paraId="0DA05376" w14:textId="77777777"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tcPr>
          <w:p w14:paraId="09CBB345" w14:textId="23600A31" w:rsidR="00324AE8" w:rsidRPr="00324AE8" w:rsidRDefault="000C704D" w:rsidP="00324AE8">
            <w:pPr>
              <w:jc w:val="center"/>
              <w:rPr>
                <w:rFonts w:eastAsia="MS Mincho"/>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0A4F1272" w14:textId="521B0D4F"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6973D919" w14:textId="558E9384"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40E26A84" w14:textId="30F87516" w:rsidR="00324AE8" w:rsidRPr="00324AE8" w:rsidRDefault="00324AE8" w:rsidP="00324AE8">
            <w:pPr>
              <w:jc w:val="center"/>
              <w:rPr>
                <w:sz w:val="20"/>
              </w:rPr>
            </w:pPr>
            <w:r w:rsidRPr="00324AE8">
              <w:rPr>
                <w:sz w:val="20"/>
              </w:rPr>
              <w:t>Total</w:t>
            </w:r>
          </w:p>
        </w:tc>
        <w:tc>
          <w:tcPr>
            <w:tcW w:w="0" w:type="auto"/>
            <w:vAlign w:val="center"/>
          </w:tcPr>
          <w:p w14:paraId="5AAE8BD0" w14:textId="3086DD3E" w:rsidR="00324AE8" w:rsidRPr="00324AE8" w:rsidRDefault="00324AE8" w:rsidP="00324AE8">
            <w:pPr>
              <w:jc w:val="center"/>
              <w:rPr>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oMath>
            </m:oMathPara>
          </w:p>
        </w:tc>
        <w:tc>
          <w:tcPr>
            <w:tcW w:w="0" w:type="auto"/>
            <w:vAlign w:val="center"/>
          </w:tcPr>
          <w:p w14:paraId="7536A25F" w14:textId="77777777"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vAlign w:val="center"/>
          </w:tcPr>
          <w:p w14:paraId="4C00015C" w14:textId="77777777"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7462D771" w14:textId="42D49AD6"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146E5E39" w14:textId="072EB5E5" w:rsidR="00324AE8" w:rsidRPr="00324AE8" w:rsidRDefault="000C704D"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1CC74E25" w14:textId="6D25897E" w:rsidR="00324AE8" w:rsidRPr="00324AE8" w:rsidRDefault="00324AE8" w:rsidP="00324AE8">
            <w:pPr>
              <w:jc w:val="center"/>
              <w:rPr>
                <w:sz w:val="20"/>
              </w:rPr>
            </w:pPr>
            <w:r w:rsidRPr="00324AE8">
              <w:rPr>
                <w:sz w:val="20"/>
              </w:rPr>
              <w:t>Total</w:t>
            </w:r>
          </w:p>
        </w:tc>
      </w:tr>
      <w:tr w:rsidR="00324AE8" w:rsidRPr="00324AE8" w14:paraId="5295FAFA" w14:textId="250D9AD7" w:rsidTr="002529CC">
        <w:trPr>
          <w:jc w:val="center"/>
        </w:trPr>
        <w:tc>
          <w:tcPr>
            <w:tcW w:w="0" w:type="auto"/>
            <w:vAlign w:val="center"/>
          </w:tcPr>
          <w:p w14:paraId="53D65A75" w14:textId="77777777" w:rsidR="00324AE8" w:rsidRPr="00324AE8" w:rsidRDefault="00324AE8" w:rsidP="00324AE8">
            <w:pPr>
              <w:jc w:val="center"/>
              <w:rPr>
                <w:sz w:val="20"/>
              </w:rPr>
            </w:pPr>
            <w:r w:rsidRPr="00324AE8">
              <w:rPr>
                <w:sz w:val="20"/>
              </w:rPr>
              <w:t>1</w:t>
            </w:r>
          </w:p>
        </w:tc>
        <w:tc>
          <w:tcPr>
            <w:tcW w:w="0" w:type="auto"/>
            <w:vAlign w:val="center"/>
          </w:tcPr>
          <w:p w14:paraId="61592F2A" w14:textId="2B7ED94E" w:rsidR="00324AE8" w:rsidRPr="00324AE8" w:rsidRDefault="00324AE8" w:rsidP="00324AE8">
            <w:pPr>
              <w:jc w:val="center"/>
              <w:rPr>
                <w:sz w:val="20"/>
              </w:rPr>
            </w:pPr>
            <w:r w:rsidRPr="00324AE8">
              <w:rPr>
                <w:sz w:val="20"/>
              </w:rPr>
              <w:t>1</w:t>
            </w:r>
          </w:p>
        </w:tc>
        <w:tc>
          <w:tcPr>
            <w:tcW w:w="0" w:type="auto"/>
          </w:tcPr>
          <w:p w14:paraId="35735758" w14:textId="1C112C3A" w:rsidR="00324AE8" w:rsidRPr="00324AE8" w:rsidRDefault="00324AE8" w:rsidP="00324AE8">
            <w:pPr>
              <w:jc w:val="center"/>
              <w:rPr>
                <w:sz w:val="20"/>
              </w:rPr>
            </w:pPr>
            <w:r w:rsidRPr="00324AE8">
              <w:rPr>
                <w:sz w:val="20"/>
              </w:rPr>
              <w:t>0,1,2,3</w:t>
            </w:r>
          </w:p>
        </w:tc>
        <w:tc>
          <w:tcPr>
            <w:tcW w:w="0" w:type="auto"/>
          </w:tcPr>
          <w:p w14:paraId="0040A598" w14:textId="3673CA33" w:rsidR="00324AE8" w:rsidRPr="00324AE8" w:rsidRDefault="00324AE8" w:rsidP="00324AE8">
            <w:pPr>
              <w:jc w:val="center"/>
              <w:rPr>
                <w:sz w:val="20"/>
              </w:rPr>
            </w:pPr>
            <w:r w:rsidRPr="00324AE8">
              <w:rPr>
                <w:sz w:val="20"/>
              </w:rPr>
              <w:t>0</w:t>
            </w:r>
          </w:p>
        </w:tc>
        <w:tc>
          <w:tcPr>
            <w:tcW w:w="0" w:type="auto"/>
          </w:tcPr>
          <w:p w14:paraId="457D589B" w14:textId="77777777" w:rsidR="00324AE8" w:rsidRPr="00324AE8" w:rsidRDefault="00324AE8" w:rsidP="00324AE8">
            <w:pPr>
              <w:jc w:val="center"/>
              <w:rPr>
                <w:sz w:val="20"/>
              </w:rPr>
            </w:pPr>
          </w:p>
        </w:tc>
        <w:tc>
          <w:tcPr>
            <w:tcW w:w="0" w:type="auto"/>
          </w:tcPr>
          <w:p w14:paraId="23C07F14" w14:textId="0488514B" w:rsidR="00324AE8" w:rsidRPr="00324AE8" w:rsidRDefault="00324AE8" w:rsidP="00324AE8">
            <w:pPr>
              <w:jc w:val="center"/>
              <w:rPr>
                <w:sz w:val="20"/>
              </w:rPr>
            </w:pPr>
            <w:r w:rsidRPr="00324AE8">
              <w:rPr>
                <w:sz w:val="20"/>
              </w:rPr>
              <w:t>0,1,2,3</w:t>
            </w:r>
          </w:p>
        </w:tc>
        <w:tc>
          <w:tcPr>
            <w:tcW w:w="0" w:type="auto"/>
          </w:tcPr>
          <w:p w14:paraId="7D495C0B" w14:textId="00E63799" w:rsidR="00324AE8" w:rsidRPr="00324AE8" w:rsidRDefault="00324AE8" w:rsidP="00324AE8">
            <w:pPr>
              <w:jc w:val="center"/>
              <w:rPr>
                <w:sz w:val="20"/>
              </w:rPr>
            </w:pPr>
            <w:r w:rsidRPr="00324AE8">
              <w:rPr>
                <w:sz w:val="20"/>
              </w:rPr>
              <w:t>16</w:t>
            </w:r>
          </w:p>
        </w:tc>
        <w:tc>
          <w:tcPr>
            <w:tcW w:w="0" w:type="auto"/>
          </w:tcPr>
          <w:p w14:paraId="24EA92D4" w14:textId="491D1F5F" w:rsidR="00324AE8" w:rsidRPr="00324AE8" w:rsidRDefault="00324AE8" w:rsidP="00324AE8">
            <w:pPr>
              <w:jc w:val="center"/>
              <w:rPr>
                <w:sz w:val="20"/>
              </w:rPr>
            </w:pPr>
            <w:r w:rsidRPr="00324AE8">
              <w:rPr>
                <w:sz w:val="20"/>
              </w:rPr>
              <w:t>(1,1)</w:t>
            </w:r>
          </w:p>
        </w:tc>
        <w:tc>
          <w:tcPr>
            <w:tcW w:w="0" w:type="auto"/>
          </w:tcPr>
          <w:p w14:paraId="560F89E9" w14:textId="47341486" w:rsidR="00324AE8" w:rsidRPr="00324AE8" w:rsidRDefault="00324AE8" w:rsidP="00324AE8">
            <w:pPr>
              <w:rPr>
                <w:sz w:val="20"/>
              </w:rPr>
            </w:pPr>
            <w:r w:rsidRPr="00324AE8">
              <w:rPr>
                <w:sz w:val="20"/>
              </w:rPr>
              <w:t>0,1</w:t>
            </w:r>
          </w:p>
        </w:tc>
        <w:tc>
          <w:tcPr>
            <w:tcW w:w="0" w:type="auto"/>
          </w:tcPr>
          <w:p w14:paraId="2D2A80A5" w14:textId="0F6A24B5" w:rsidR="00324AE8" w:rsidRPr="00324AE8" w:rsidRDefault="00324AE8" w:rsidP="00324AE8">
            <w:pPr>
              <w:rPr>
                <w:sz w:val="20"/>
              </w:rPr>
            </w:pPr>
            <w:r w:rsidRPr="00324AE8">
              <w:rPr>
                <w:sz w:val="20"/>
              </w:rPr>
              <w:t>0,1</w:t>
            </w:r>
          </w:p>
        </w:tc>
        <w:tc>
          <w:tcPr>
            <w:tcW w:w="0" w:type="auto"/>
          </w:tcPr>
          <w:p w14:paraId="2A3EEBEE" w14:textId="77777777" w:rsidR="00324AE8" w:rsidRPr="00324AE8" w:rsidRDefault="00324AE8" w:rsidP="00324AE8">
            <w:pPr>
              <w:rPr>
                <w:sz w:val="20"/>
              </w:rPr>
            </w:pPr>
          </w:p>
        </w:tc>
        <w:tc>
          <w:tcPr>
            <w:tcW w:w="0" w:type="auto"/>
          </w:tcPr>
          <w:p w14:paraId="4271A0B6" w14:textId="2604CB10" w:rsidR="00324AE8" w:rsidRPr="00324AE8" w:rsidRDefault="00324AE8" w:rsidP="00324AE8">
            <w:pPr>
              <w:jc w:val="center"/>
              <w:rPr>
                <w:sz w:val="20"/>
              </w:rPr>
            </w:pPr>
            <w:r w:rsidRPr="00324AE8">
              <w:rPr>
                <w:sz w:val="20"/>
              </w:rPr>
              <w:t>0,1,2,3</w:t>
            </w:r>
          </w:p>
        </w:tc>
        <w:tc>
          <w:tcPr>
            <w:tcW w:w="0" w:type="auto"/>
          </w:tcPr>
          <w:p w14:paraId="15F9E2D4" w14:textId="541893DE" w:rsidR="00324AE8" w:rsidRPr="00324AE8" w:rsidRDefault="00324AE8" w:rsidP="00324AE8">
            <w:pPr>
              <w:jc w:val="center"/>
              <w:rPr>
                <w:sz w:val="20"/>
              </w:rPr>
            </w:pPr>
            <w:r w:rsidRPr="00324AE8">
              <w:rPr>
                <w:sz w:val="20"/>
              </w:rPr>
              <w:t>16</w:t>
            </w:r>
          </w:p>
        </w:tc>
      </w:tr>
      <w:tr w:rsidR="00324AE8" w:rsidRPr="00324AE8" w14:paraId="4F18CF23" w14:textId="2E7FA5C0" w:rsidTr="002529CC">
        <w:trPr>
          <w:jc w:val="center"/>
        </w:trPr>
        <w:tc>
          <w:tcPr>
            <w:tcW w:w="0" w:type="auto"/>
            <w:vAlign w:val="center"/>
          </w:tcPr>
          <w:p w14:paraId="5ECA3C22" w14:textId="77777777" w:rsidR="00324AE8" w:rsidRPr="00324AE8" w:rsidRDefault="00324AE8" w:rsidP="00324AE8">
            <w:pPr>
              <w:jc w:val="center"/>
              <w:rPr>
                <w:sz w:val="20"/>
              </w:rPr>
            </w:pPr>
            <w:r w:rsidRPr="00324AE8">
              <w:rPr>
                <w:sz w:val="20"/>
              </w:rPr>
              <w:t>2</w:t>
            </w:r>
          </w:p>
        </w:tc>
        <w:tc>
          <w:tcPr>
            <w:tcW w:w="0" w:type="auto"/>
            <w:vAlign w:val="center"/>
          </w:tcPr>
          <w:p w14:paraId="0F71D319" w14:textId="2FEB5C21" w:rsidR="00324AE8" w:rsidRPr="00324AE8" w:rsidRDefault="00324AE8" w:rsidP="00324AE8">
            <w:pPr>
              <w:jc w:val="center"/>
              <w:rPr>
                <w:sz w:val="20"/>
              </w:rPr>
            </w:pPr>
            <w:r w:rsidRPr="00324AE8">
              <w:rPr>
                <w:sz w:val="20"/>
              </w:rPr>
              <w:t>1</w:t>
            </w:r>
          </w:p>
        </w:tc>
        <w:tc>
          <w:tcPr>
            <w:tcW w:w="0" w:type="auto"/>
          </w:tcPr>
          <w:p w14:paraId="1CBC2B65" w14:textId="7DB71530" w:rsidR="00324AE8" w:rsidRPr="00324AE8" w:rsidRDefault="00324AE8" w:rsidP="00324AE8">
            <w:pPr>
              <w:jc w:val="center"/>
              <w:rPr>
                <w:sz w:val="20"/>
              </w:rPr>
            </w:pPr>
            <w:r w:rsidRPr="00324AE8">
              <w:rPr>
                <w:sz w:val="20"/>
              </w:rPr>
              <w:t>0,1,2,3</w:t>
            </w:r>
          </w:p>
        </w:tc>
        <w:tc>
          <w:tcPr>
            <w:tcW w:w="0" w:type="auto"/>
          </w:tcPr>
          <w:p w14:paraId="410D109B" w14:textId="316B3BC3" w:rsidR="00324AE8" w:rsidRPr="00324AE8" w:rsidRDefault="00324AE8" w:rsidP="00324AE8">
            <w:pPr>
              <w:jc w:val="center"/>
              <w:rPr>
                <w:sz w:val="20"/>
              </w:rPr>
            </w:pPr>
            <w:r w:rsidRPr="00324AE8">
              <w:rPr>
                <w:sz w:val="20"/>
              </w:rPr>
              <w:t>0</w:t>
            </w:r>
          </w:p>
        </w:tc>
        <w:tc>
          <w:tcPr>
            <w:tcW w:w="0" w:type="auto"/>
          </w:tcPr>
          <w:p w14:paraId="13B01DAB" w14:textId="7CFF7AB4" w:rsidR="00324AE8" w:rsidRPr="00324AE8" w:rsidRDefault="00324AE8" w:rsidP="00324AE8">
            <w:pPr>
              <w:jc w:val="center"/>
              <w:rPr>
                <w:sz w:val="20"/>
              </w:rPr>
            </w:pPr>
            <w:r w:rsidRPr="00324AE8">
              <w:rPr>
                <w:sz w:val="20"/>
              </w:rPr>
              <w:t>0,1,2,3</w:t>
            </w:r>
          </w:p>
        </w:tc>
        <w:tc>
          <w:tcPr>
            <w:tcW w:w="0" w:type="auto"/>
          </w:tcPr>
          <w:p w14:paraId="3A571056" w14:textId="0CCBED22" w:rsidR="00324AE8" w:rsidRPr="00324AE8" w:rsidRDefault="00324AE8" w:rsidP="00324AE8">
            <w:pPr>
              <w:jc w:val="center"/>
              <w:rPr>
                <w:sz w:val="20"/>
              </w:rPr>
            </w:pPr>
            <w:r w:rsidRPr="00324AE8">
              <w:rPr>
                <w:sz w:val="20"/>
              </w:rPr>
              <w:t>0,1</w:t>
            </w:r>
          </w:p>
        </w:tc>
        <w:tc>
          <w:tcPr>
            <w:tcW w:w="0" w:type="auto"/>
          </w:tcPr>
          <w:p w14:paraId="49700AC0" w14:textId="779B8217" w:rsidR="00324AE8" w:rsidRPr="00324AE8" w:rsidRDefault="00324AE8" w:rsidP="00324AE8">
            <w:pPr>
              <w:jc w:val="center"/>
              <w:rPr>
                <w:sz w:val="20"/>
              </w:rPr>
            </w:pPr>
            <w:r w:rsidRPr="00324AE8">
              <w:rPr>
                <w:sz w:val="20"/>
              </w:rPr>
              <w:t>32</w:t>
            </w:r>
          </w:p>
        </w:tc>
        <w:tc>
          <w:tcPr>
            <w:tcW w:w="0" w:type="auto"/>
          </w:tcPr>
          <w:p w14:paraId="79D975D7" w14:textId="025D1EB7" w:rsidR="00324AE8" w:rsidRPr="00324AE8" w:rsidRDefault="00324AE8" w:rsidP="00324AE8">
            <w:pPr>
              <w:jc w:val="center"/>
              <w:rPr>
                <w:sz w:val="20"/>
              </w:rPr>
            </w:pPr>
            <w:r w:rsidRPr="00324AE8">
              <w:rPr>
                <w:sz w:val="20"/>
              </w:rPr>
              <w:t>(2,2)</w:t>
            </w:r>
          </w:p>
        </w:tc>
        <w:tc>
          <w:tcPr>
            <w:tcW w:w="0" w:type="auto"/>
          </w:tcPr>
          <w:p w14:paraId="268AA322" w14:textId="21EA54C8" w:rsidR="00324AE8" w:rsidRPr="00324AE8" w:rsidRDefault="00324AE8" w:rsidP="00324AE8">
            <w:pPr>
              <w:rPr>
                <w:sz w:val="20"/>
              </w:rPr>
            </w:pPr>
            <w:r w:rsidRPr="00324AE8">
              <w:rPr>
                <w:sz w:val="20"/>
              </w:rPr>
              <w:t>0,1</w:t>
            </w:r>
          </w:p>
        </w:tc>
        <w:tc>
          <w:tcPr>
            <w:tcW w:w="0" w:type="auto"/>
          </w:tcPr>
          <w:p w14:paraId="2FA103BA" w14:textId="376FF596" w:rsidR="00324AE8" w:rsidRPr="00324AE8" w:rsidRDefault="00324AE8" w:rsidP="00324AE8">
            <w:pPr>
              <w:rPr>
                <w:sz w:val="20"/>
              </w:rPr>
            </w:pPr>
            <w:r w:rsidRPr="00324AE8">
              <w:rPr>
                <w:sz w:val="20"/>
              </w:rPr>
              <w:t>0,1</w:t>
            </w:r>
          </w:p>
        </w:tc>
        <w:tc>
          <w:tcPr>
            <w:tcW w:w="0" w:type="auto"/>
          </w:tcPr>
          <w:p w14:paraId="213EC947" w14:textId="7144D69C" w:rsidR="00324AE8" w:rsidRPr="00324AE8" w:rsidRDefault="00324AE8" w:rsidP="00324AE8">
            <w:pPr>
              <w:rPr>
                <w:sz w:val="20"/>
              </w:rPr>
            </w:pPr>
            <w:r w:rsidRPr="00324AE8">
              <w:rPr>
                <w:sz w:val="20"/>
              </w:rPr>
              <w:t>0,1,2,3</w:t>
            </w:r>
          </w:p>
        </w:tc>
        <w:tc>
          <w:tcPr>
            <w:tcW w:w="0" w:type="auto"/>
          </w:tcPr>
          <w:p w14:paraId="59CCC1A9" w14:textId="20EEF97C" w:rsidR="00324AE8" w:rsidRPr="00324AE8" w:rsidRDefault="00324AE8" w:rsidP="00324AE8">
            <w:pPr>
              <w:jc w:val="center"/>
              <w:rPr>
                <w:sz w:val="20"/>
              </w:rPr>
            </w:pPr>
            <w:r w:rsidRPr="00324AE8">
              <w:rPr>
                <w:sz w:val="20"/>
              </w:rPr>
              <w:t>0,1</w:t>
            </w:r>
          </w:p>
        </w:tc>
        <w:tc>
          <w:tcPr>
            <w:tcW w:w="0" w:type="auto"/>
          </w:tcPr>
          <w:p w14:paraId="72067C35" w14:textId="4DED9778" w:rsidR="00324AE8" w:rsidRPr="00324AE8" w:rsidRDefault="00324AE8" w:rsidP="00324AE8">
            <w:pPr>
              <w:jc w:val="center"/>
              <w:rPr>
                <w:sz w:val="20"/>
              </w:rPr>
            </w:pPr>
            <w:r w:rsidRPr="00324AE8">
              <w:rPr>
                <w:sz w:val="20"/>
              </w:rPr>
              <w:t>32</w:t>
            </w:r>
          </w:p>
        </w:tc>
      </w:tr>
      <w:tr w:rsidR="00324AE8" w:rsidRPr="00324AE8" w14:paraId="0C0B8188" w14:textId="7DD7E5B3" w:rsidTr="002529CC">
        <w:trPr>
          <w:jc w:val="center"/>
        </w:trPr>
        <w:tc>
          <w:tcPr>
            <w:tcW w:w="0" w:type="auto"/>
            <w:vAlign w:val="center"/>
          </w:tcPr>
          <w:p w14:paraId="05CF4005" w14:textId="77777777" w:rsidR="00324AE8" w:rsidRPr="00324AE8" w:rsidRDefault="00324AE8" w:rsidP="00324AE8">
            <w:pPr>
              <w:jc w:val="center"/>
              <w:rPr>
                <w:sz w:val="20"/>
              </w:rPr>
            </w:pPr>
            <w:r w:rsidRPr="00324AE8">
              <w:rPr>
                <w:sz w:val="20"/>
              </w:rPr>
              <w:t>3</w:t>
            </w:r>
          </w:p>
        </w:tc>
        <w:tc>
          <w:tcPr>
            <w:tcW w:w="0" w:type="auto"/>
            <w:vAlign w:val="center"/>
          </w:tcPr>
          <w:p w14:paraId="7AD7AC2C" w14:textId="77777777" w:rsidR="00324AE8" w:rsidRPr="00324AE8" w:rsidRDefault="00324AE8" w:rsidP="00324AE8">
            <w:pPr>
              <w:jc w:val="center"/>
              <w:rPr>
                <w:sz w:val="20"/>
              </w:rPr>
            </w:pPr>
            <w:r w:rsidRPr="00324AE8">
              <w:rPr>
                <w:sz w:val="20"/>
              </w:rPr>
              <w:t>1</w:t>
            </w:r>
          </w:p>
        </w:tc>
        <w:tc>
          <w:tcPr>
            <w:tcW w:w="0" w:type="auto"/>
          </w:tcPr>
          <w:p w14:paraId="3EF50234" w14:textId="799A5F90" w:rsidR="00324AE8" w:rsidRPr="00324AE8" w:rsidRDefault="00324AE8" w:rsidP="00324AE8">
            <w:pPr>
              <w:jc w:val="center"/>
              <w:rPr>
                <w:sz w:val="20"/>
              </w:rPr>
            </w:pPr>
            <w:r w:rsidRPr="00324AE8">
              <w:rPr>
                <w:sz w:val="20"/>
              </w:rPr>
              <w:t>0,1,2,3</w:t>
            </w:r>
          </w:p>
        </w:tc>
        <w:tc>
          <w:tcPr>
            <w:tcW w:w="0" w:type="auto"/>
          </w:tcPr>
          <w:p w14:paraId="7C569F08" w14:textId="79E06640" w:rsidR="00324AE8" w:rsidRPr="00324AE8" w:rsidRDefault="00324AE8" w:rsidP="00324AE8">
            <w:pPr>
              <w:jc w:val="center"/>
              <w:rPr>
                <w:sz w:val="20"/>
              </w:rPr>
            </w:pPr>
            <w:r w:rsidRPr="00324AE8">
              <w:rPr>
                <w:sz w:val="20"/>
              </w:rPr>
              <w:t>0</w:t>
            </w:r>
          </w:p>
        </w:tc>
        <w:tc>
          <w:tcPr>
            <w:tcW w:w="0" w:type="auto"/>
          </w:tcPr>
          <w:p w14:paraId="48DA8B2E" w14:textId="65739EC0" w:rsidR="00324AE8" w:rsidRPr="00324AE8" w:rsidRDefault="00324AE8" w:rsidP="00324AE8">
            <w:pPr>
              <w:jc w:val="center"/>
              <w:rPr>
                <w:sz w:val="20"/>
              </w:rPr>
            </w:pPr>
            <w:r w:rsidRPr="00324AE8">
              <w:rPr>
                <w:sz w:val="20"/>
              </w:rPr>
              <w:t>0,1,2</w:t>
            </w:r>
          </w:p>
        </w:tc>
        <w:tc>
          <w:tcPr>
            <w:tcW w:w="0" w:type="auto"/>
          </w:tcPr>
          <w:p w14:paraId="48CEA561" w14:textId="5F10C2DA" w:rsidR="00324AE8" w:rsidRPr="00324AE8" w:rsidRDefault="00324AE8" w:rsidP="00324AE8">
            <w:pPr>
              <w:jc w:val="center"/>
              <w:rPr>
                <w:sz w:val="20"/>
              </w:rPr>
            </w:pPr>
            <w:r w:rsidRPr="00324AE8">
              <w:rPr>
                <w:sz w:val="20"/>
              </w:rPr>
              <w:t>0,1</w:t>
            </w:r>
          </w:p>
        </w:tc>
        <w:tc>
          <w:tcPr>
            <w:tcW w:w="0" w:type="auto"/>
          </w:tcPr>
          <w:p w14:paraId="7F94AB3D" w14:textId="162AB676" w:rsidR="00324AE8" w:rsidRPr="00324AE8" w:rsidRDefault="00324AE8" w:rsidP="00324AE8">
            <w:pPr>
              <w:jc w:val="center"/>
              <w:rPr>
                <w:sz w:val="20"/>
              </w:rPr>
            </w:pPr>
            <w:r w:rsidRPr="00324AE8">
              <w:rPr>
                <w:sz w:val="20"/>
              </w:rPr>
              <w:t>24</w:t>
            </w:r>
          </w:p>
        </w:tc>
        <w:tc>
          <w:tcPr>
            <w:tcW w:w="0" w:type="auto"/>
          </w:tcPr>
          <w:p w14:paraId="58626639" w14:textId="6A595166" w:rsidR="00324AE8" w:rsidRPr="00324AE8" w:rsidRDefault="00324AE8" w:rsidP="00324AE8">
            <w:pPr>
              <w:jc w:val="center"/>
              <w:rPr>
                <w:sz w:val="20"/>
              </w:rPr>
            </w:pPr>
            <w:r w:rsidRPr="00324AE8">
              <w:rPr>
                <w:sz w:val="20"/>
              </w:rPr>
              <w:t>(1,1)</w:t>
            </w:r>
          </w:p>
        </w:tc>
        <w:tc>
          <w:tcPr>
            <w:tcW w:w="0" w:type="auto"/>
          </w:tcPr>
          <w:p w14:paraId="51F870AC" w14:textId="1E3C8174" w:rsidR="00324AE8" w:rsidRPr="00324AE8" w:rsidRDefault="00324AE8" w:rsidP="00324AE8">
            <w:pPr>
              <w:jc w:val="center"/>
              <w:rPr>
                <w:sz w:val="20"/>
              </w:rPr>
            </w:pPr>
            <w:r w:rsidRPr="00324AE8">
              <w:rPr>
                <w:sz w:val="20"/>
              </w:rPr>
              <w:t>0,1</w:t>
            </w:r>
          </w:p>
        </w:tc>
        <w:tc>
          <w:tcPr>
            <w:tcW w:w="0" w:type="auto"/>
          </w:tcPr>
          <w:p w14:paraId="430759C4" w14:textId="2D1E8759" w:rsidR="00324AE8" w:rsidRPr="00324AE8" w:rsidRDefault="00324AE8" w:rsidP="00324AE8">
            <w:pPr>
              <w:jc w:val="center"/>
              <w:rPr>
                <w:sz w:val="20"/>
              </w:rPr>
            </w:pPr>
            <w:r w:rsidRPr="00324AE8">
              <w:rPr>
                <w:sz w:val="20"/>
              </w:rPr>
              <w:t>0,1</w:t>
            </w:r>
          </w:p>
        </w:tc>
        <w:tc>
          <w:tcPr>
            <w:tcW w:w="0" w:type="auto"/>
          </w:tcPr>
          <w:p w14:paraId="59B3009E" w14:textId="78EA1AD3" w:rsidR="00324AE8" w:rsidRPr="00324AE8" w:rsidRDefault="00324AE8" w:rsidP="00324AE8">
            <w:pPr>
              <w:jc w:val="center"/>
              <w:rPr>
                <w:sz w:val="20"/>
              </w:rPr>
            </w:pPr>
            <w:r w:rsidRPr="00324AE8">
              <w:rPr>
                <w:sz w:val="20"/>
              </w:rPr>
              <w:t>0,1,2</w:t>
            </w:r>
          </w:p>
        </w:tc>
        <w:tc>
          <w:tcPr>
            <w:tcW w:w="0" w:type="auto"/>
          </w:tcPr>
          <w:p w14:paraId="4F52A0EA" w14:textId="0AE5C744" w:rsidR="00324AE8" w:rsidRPr="00324AE8" w:rsidRDefault="00324AE8" w:rsidP="00324AE8">
            <w:pPr>
              <w:jc w:val="center"/>
              <w:rPr>
                <w:sz w:val="20"/>
              </w:rPr>
            </w:pPr>
            <w:r w:rsidRPr="00324AE8">
              <w:rPr>
                <w:sz w:val="20"/>
              </w:rPr>
              <w:t>0,1</w:t>
            </w:r>
          </w:p>
        </w:tc>
        <w:tc>
          <w:tcPr>
            <w:tcW w:w="0" w:type="auto"/>
          </w:tcPr>
          <w:p w14:paraId="5E940C52" w14:textId="2ED8BF0C" w:rsidR="00324AE8" w:rsidRPr="00324AE8" w:rsidRDefault="00324AE8" w:rsidP="00324AE8">
            <w:pPr>
              <w:jc w:val="center"/>
              <w:rPr>
                <w:sz w:val="20"/>
              </w:rPr>
            </w:pPr>
            <w:r w:rsidRPr="00324AE8">
              <w:rPr>
                <w:sz w:val="20"/>
              </w:rPr>
              <w:t>24</w:t>
            </w:r>
          </w:p>
        </w:tc>
      </w:tr>
      <w:tr w:rsidR="00324AE8" w:rsidRPr="00324AE8" w14:paraId="38FE6B27" w14:textId="70A98F36" w:rsidTr="002529CC">
        <w:trPr>
          <w:jc w:val="center"/>
        </w:trPr>
        <w:tc>
          <w:tcPr>
            <w:tcW w:w="0" w:type="auto"/>
            <w:vAlign w:val="center"/>
          </w:tcPr>
          <w:p w14:paraId="30750344" w14:textId="77777777" w:rsidR="00324AE8" w:rsidRPr="00324AE8" w:rsidRDefault="00324AE8" w:rsidP="00324AE8">
            <w:pPr>
              <w:jc w:val="center"/>
              <w:rPr>
                <w:sz w:val="20"/>
              </w:rPr>
            </w:pPr>
            <w:r w:rsidRPr="00324AE8">
              <w:rPr>
                <w:sz w:val="20"/>
              </w:rPr>
              <w:t>4</w:t>
            </w:r>
          </w:p>
        </w:tc>
        <w:tc>
          <w:tcPr>
            <w:tcW w:w="0" w:type="auto"/>
          </w:tcPr>
          <w:p w14:paraId="140B1EC6" w14:textId="77777777" w:rsidR="00324AE8" w:rsidRPr="00324AE8" w:rsidRDefault="00324AE8" w:rsidP="00324AE8">
            <w:pPr>
              <w:jc w:val="center"/>
              <w:rPr>
                <w:sz w:val="20"/>
              </w:rPr>
            </w:pPr>
            <w:r w:rsidRPr="00324AE8">
              <w:rPr>
                <w:sz w:val="20"/>
              </w:rPr>
              <w:t>1</w:t>
            </w:r>
          </w:p>
        </w:tc>
        <w:tc>
          <w:tcPr>
            <w:tcW w:w="0" w:type="auto"/>
          </w:tcPr>
          <w:p w14:paraId="09A847F5" w14:textId="6ABE032F" w:rsidR="00324AE8" w:rsidRPr="00324AE8" w:rsidRDefault="00324AE8" w:rsidP="00324AE8">
            <w:pPr>
              <w:jc w:val="center"/>
              <w:rPr>
                <w:sz w:val="20"/>
              </w:rPr>
            </w:pPr>
            <w:r w:rsidRPr="00324AE8">
              <w:rPr>
                <w:sz w:val="20"/>
              </w:rPr>
              <w:t>0,1,2,3</w:t>
            </w:r>
          </w:p>
        </w:tc>
        <w:tc>
          <w:tcPr>
            <w:tcW w:w="0" w:type="auto"/>
          </w:tcPr>
          <w:p w14:paraId="3D6296D1" w14:textId="30BFB138" w:rsidR="00324AE8" w:rsidRPr="00324AE8" w:rsidRDefault="00324AE8" w:rsidP="00324AE8">
            <w:pPr>
              <w:jc w:val="center"/>
              <w:rPr>
                <w:sz w:val="20"/>
              </w:rPr>
            </w:pPr>
            <w:r w:rsidRPr="00324AE8">
              <w:rPr>
                <w:sz w:val="20"/>
              </w:rPr>
              <w:t>0</w:t>
            </w:r>
          </w:p>
        </w:tc>
        <w:tc>
          <w:tcPr>
            <w:tcW w:w="0" w:type="auto"/>
          </w:tcPr>
          <w:p w14:paraId="22B7C4E0" w14:textId="15E5ACAF" w:rsidR="00324AE8" w:rsidRPr="00324AE8" w:rsidRDefault="00324AE8" w:rsidP="00324AE8">
            <w:pPr>
              <w:jc w:val="center"/>
              <w:rPr>
                <w:sz w:val="20"/>
              </w:rPr>
            </w:pPr>
            <w:r w:rsidRPr="00324AE8">
              <w:rPr>
                <w:sz w:val="20"/>
              </w:rPr>
              <w:t>0,1,2</w:t>
            </w:r>
          </w:p>
        </w:tc>
        <w:tc>
          <w:tcPr>
            <w:tcW w:w="0" w:type="auto"/>
          </w:tcPr>
          <w:p w14:paraId="5CA253F5" w14:textId="211003C2" w:rsidR="00324AE8" w:rsidRPr="00324AE8" w:rsidRDefault="00324AE8" w:rsidP="00324AE8">
            <w:pPr>
              <w:jc w:val="center"/>
              <w:rPr>
                <w:sz w:val="20"/>
              </w:rPr>
            </w:pPr>
            <w:r w:rsidRPr="00324AE8">
              <w:rPr>
                <w:sz w:val="20"/>
              </w:rPr>
              <w:t>0,1</w:t>
            </w:r>
          </w:p>
        </w:tc>
        <w:tc>
          <w:tcPr>
            <w:tcW w:w="0" w:type="auto"/>
          </w:tcPr>
          <w:p w14:paraId="3EF592D8" w14:textId="31DE5E69" w:rsidR="00324AE8" w:rsidRPr="00324AE8" w:rsidRDefault="00324AE8" w:rsidP="00324AE8">
            <w:pPr>
              <w:jc w:val="center"/>
              <w:rPr>
                <w:sz w:val="20"/>
              </w:rPr>
            </w:pPr>
            <w:r w:rsidRPr="00324AE8">
              <w:rPr>
                <w:sz w:val="20"/>
              </w:rPr>
              <w:t>24</w:t>
            </w:r>
          </w:p>
        </w:tc>
        <w:tc>
          <w:tcPr>
            <w:tcW w:w="0" w:type="auto"/>
          </w:tcPr>
          <w:p w14:paraId="17DD340F" w14:textId="057A46AA" w:rsidR="00324AE8" w:rsidRPr="00324AE8" w:rsidRDefault="00324AE8" w:rsidP="00324AE8">
            <w:pPr>
              <w:jc w:val="center"/>
              <w:rPr>
                <w:sz w:val="20"/>
              </w:rPr>
            </w:pPr>
            <w:r w:rsidRPr="00324AE8">
              <w:rPr>
                <w:sz w:val="20"/>
              </w:rPr>
              <w:t>(1,1)</w:t>
            </w:r>
          </w:p>
        </w:tc>
        <w:tc>
          <w:tcPr>
            <w:tcW w:w="0" w:type="auto"/>
          </w:tcPr>
          <w:p w14:paraId="1C22E3D1" w14:textId="174142CB" w:rsidR="00324AE8" w:rsidRPr="00324AE8" w:rsidRDefault="00324AE8" w:rsidP="00324AE8">
            <w:pPr>
              <w:jc w:val="center"/>
              <w:rPr>
                <w:sz w:val="20"/>
              </w:rPr>
            </w:pPr>
            <w:r w:rsidRPr="00324AE8">
              <w:rPr>
                <w:sz w:val="20"/>
              </w:rPr>
              <w:t>0,1</w:t>
            </w:r>
          </w:p>
        </w:tc>
        <w:tc>
          <w:tcPr>
            <w:tcW w:w="0" w:type="auto"/>
          </w:tcPr>
          <w:p w14:paraId="018A7D88" w14:textId="04EFA8F5" w:rsidR="00324AE8" w:rsidRPr="00324AE8" w:rsidRDefault="00324AE8" w:rsidP="00324AE8">
            <w:pPr>
              <w:jc w:val="center"/>
              <w:rPr>
                <w:sz w:val="20"/>
              </w:rPr>
            </w:pPr>
            <w:r w:rsidRPr="00324AE8">
              <w:rPr>
                <w:sz w:val="20"/>
              </w:rPr>
              <w:t>0,1</w:t>
            </w:r>
          </w:p>
        </w:tc>
        <w:tc>
          <w:tcPr>
            <w:tcW w:w="0" w:type="auto"/>
          </w:tcPr>
          <w:p w14:paraId="7BF23E20" w14:textId="4814101B" w:rsidR="00324AE8" w:rsidRPr="00324AE8" w:rsidRDefault="00324AE8" w:rsidP="00324AE8">
            <w:pPr>
              <w:jc w:val="center"/>
              <w:rPr>
                <w:sz w:val="20"/>
              </w:rPr>
            </w:pPr>
            <w:r w:rsidRPr="00324AE8">
              <w:rPr>
                <w:sz w:val="20"/>
              </w:rPr>
              <w:t>0,1,2</w:t>
            </w:r>
          </w:p>
        </w:tc>
        <w:tc>
          <w:tcPr>
            <w:tcW w:w="0" w:type="auto"/>
          </w:tcPr>
          <w:p w14:paraId="41AFA8BA" w14:textId="2C1A3E8A" w:rsidR="00324AE8" w:rsidRPr="00324AE8" w:rsidRDefault="00324AE8" w:rsidP="00324AE8">
            <w:pPr>
              <w:jc w:val="center"/>
              <w:rPr>
                <w:sz w:val="20"/>
              </w:rPr>
            </w:pPr>
            <w:r w:rsidRPr="00324AE8">
              <w:rPr>
                <w:sz w:val="20"/>
              </w:rPr>
              <w:t>0,1</w:t>
            </w:r>
          </w:p>
        </w:tc>
        <w:tc>
          <w:tcPr>
            <w:tcW w:w="0" w:type="auto"/>
          </w:tcPr>
          <w:p w14:paraId="33E7FA43" w14:textId="4C25EAC7" w:rsidR="00324AE8" w:rsidRPr="00324AE8" w:rsidRDefault="00324AE8" w:rsidP="00324AE8">
            <w:pPr>
              <w:jc w:val="center"/>
              <w:rPr>
                <w:sz w:val="20"/>
              </w:rPr>
            </w:pPr>
            <w:r w:rsidRPr="00324AE8">
              <w:rPr>
                <w:sz w:val="20"/>
              </w:rPr>
              <w:t>24</w:t>
            </w:r>
          </w:p>
        </w:tc>
      </w:tr>
      <w:tr w:rsidR="00324AE8" w:rsidRPr="00324AE8" w14:paraId="2A785CDB" w14:textId="6578A8B1" w:rsidTr="002529CC">
        <w:trPr>
          <w:jc w:val="center"/>
        </w:trPr>
        <w:tc>
          <w:tcPr>
            <w:tcW w:w="0" w:type="auto"/>
            <w:vAlign w:val="center"/>
          </w:tcPr>
          <w:p w14:paraId="1361791C" w14:textId="77777777" w:rsidR="00324AE8" w:rsidRPr="00324AE8" w:rsidRDefault="00324AE8" w:rsidP="00324AE8">
            <w:pPr>
              <w:jc w:val="center"/>
              <w:rPr>
                <w:sz w:val="20"/>
              </w:rPr>
            </w:pPr>
            <w:r w:rsidRPr="00324AE8">
              <w:rPr>
                <w:sz w:val="20"/>
              </w:rPr>
              <w:t>5</w:t>
            </w:r>
          </w:p>
        </w:tc>
        <w:tc>
          <w:tcPr>
            <w:tcW w:w="0" w:type="auto"/>
          </w:tcPr>
          <w:p w14:paraId="1D6FE01F" w14:textId="77777777" w:rsidR="00324AE8" w:rsidRPr="00324AE8" w:rsidRDefault="00324AE8" w:rsidP="00324AE8">
            <w:pPr>
              <w:jc w:val="center"/>
              <w:rPr>
                <w:sz w:val="20"/>
              </w:rPr>
            </w:pPr>
            <w:r w:rsidRPr="00324AE8">
              <w:rPr>
                <w:sz w:val="20"/>
              </w:rPr>
              <w:t>1</w:t>
            </w:r>
          </w:p>
        </w:tc>
        <w:tc>
          <w:tcPr>
            <w:tcW w:w="0" w:type="auto"/>
          </w:tcPr>
          <w:p w14:paraId="67F5BA89" w14:textId="5F62EACD" w:rsidR="00324AE8" w:rsidRPr="00324AE8" w:rsidRDefault="00324AE8" w:rsidP="00324AE8">
            <w:pPr>
              <w:jc w:val="center"/>
              <w:rPr>
                <w:sz w:val="20"/>
              </w:rPr>
            </w:pPr>
            <w:r w:rsidRPr="00324AE8">
              <w:rPr>
                <w:sz w:val="20"/>
              </w:rPr>
              <w:t>0,1,2,3</w:t>
            </w:r>
          </w:p>
        </w:tc>
        <w:tc>
          <w:tcPr>
            <w:tcW w:w="0" w:type="auto"/>
          </w:tcPr>
          <w:p w14:paraId="6BB54D48" w14:textId="44FE7082" w:rsidR="00324AE8" w:rsidRPr="00324AE8" w:rsidRDefault="00324AE8" w:rsidP="00324AE8">
            <w:pPr>
              <w:jc w:val="center"/>
              <w:rPr>
                <w:sz w:val="20"/>
              </w:rPr>
            </w:pPr>
            <w:r w:rsidRPr="00324AE8">
              <w:rPr>
                <w:sz w:val="20"/>
              </w:rPr>
              <w:t>0</w:t>
            </w:r>
          </w:p>
        </w:tc>
        <w:tc>
          <w:tcPr>
            <w:tcW w:w="0" w:type="auto"/>
          </w:tcPr>
          <w:p w14:paraId="080D7274" w14:textId="77777777" w:rsidR="00324AE8" w:rsidRPr="00324AE8" w:rsidRDefault="00324AE8" w:rsidP="00324AE8">
            <w:pPr>
              <w:jc w:val="center"/>
              <w:rPr>
                <w:sz w:val="20"/>
              </w:rPr>
            </w:pPr>
          </w:p>
        </w:tc>
        <w:tc>
          <w:tcPr>
            <w:tcW w:w="0" w:type="auto"/>
          </w:tcPr>
          <w:p w14:paraId="5AB563B2" w14:textId="7E6CE5CA" w:rsidR="00324AE8" w:rsidRPr="00324AE8" w:rsidRDefault="00324AE8" w:rsidP="00324AE8">
            <w:pPr>
              <w:jc w:val="center"/>
              <w:rPr>
                <w:sz w:val="20"/>
              </w:rPr>
            </w:pPr>
            <w:r w:rsidRPr="00324AE8">
              <w:rPr>
                <w:sz w:val="20"/>
              </w:rPr>
              <w:t>0,1</w:t>
            </w:r>
          </w:p>
        </w:tc>
        <w:tc>
          <w:tcPr>
            <w:tcW w:w="0" w:type="auto"/>
          </w:tcPr>
          <w:p w14:paraId="573C673A" w14:textId="4508B04D" w:rsidR="00324AE8" w:rsidRPr="00324AE8" w:rsidRDefault="00324AE8" w:rsidP="00324AE8">
            <w:pPr>
              <w:jc w:val="center"/>
              <w:rPr>
                <w:sz w:val="20"/>
              </w:rPr>
            </w:pPr>
            <w:r w:rsidRPr="00324AE8">
              <w:rPr>
                <w:sz w:val="20"/>
              </w:rPr>
              <w:t>8</w:t>
            </w:r>
          </w:p>
        </w:tc>
        <w:tc>
          <w:tcPr>
            <w:tcW w:w="0" w:type="auto"/>
          </w:tcPr>
          <w:p w14:paraId="5901F93A" w14:textId="6E0F2CF3" w:rsidR="00324AE8" w:rsidRPr="00324AE8" w:rsidRDefault="00324AE8" w:rsidP="00324AE8">
            <w:pPr>
              <w:jc w:val="center"/>
              <w:rPr>
                <w:sz w:val="20"/>
              </w:rPr>
            </w:pPr>
            <w:r w:rsidRPr="00324AE8">
              <w:rPr>
                <w:sz w:val="20"/>
              </w:rPr>
              <w:t>(1,1)</w:t>
            </w:r>
          </w:p>
        </w:tc>
        <w:tc>
          <w:tcPr>
            <w:tcW w:w="0" w:type="auto"/>
            <w:vAlign w:val="center"/>
          </w:tcPr>
          <w:p w14:paraId="3BC30FA5" w14:textId="77777777" w:rsidR="00324AE8" w:rsidRPr="00324AE8" w:rsidRDefault="00324AE8" w:rsidP="00324AE8">
            <w:pPr>
              <w:jc w:val="center"/>
              <w:rPr>
                <w:sz w:val="20"/>
              </w:rPr>
            </w:pPr>
            <w:r w:rsidRPr="00324AE8">
              <w:rPr>
                <w:sz w:val="20"/>
              </w:rPr>
              <w:t>0,1</w:t>
            </w:r>
          </w:p>
        </w:tc>
        <w:tc>
          <w:tcPr>
            <w:tcW w:w="0" w:type="auto"/>
            <w:vAlign w:val="center"/>
          </w:tcPr>
          <w:p w14:paraId="453C0428" w14:textId="77777777" w:rsidR="00324AE8" w:rsidRPr="00324AE8" w:rsidRDefault="00324AE8" w:rsidP="00324AE8">
            <w:pPr>
              <w:jc w:val="center"/>
              <w:rPr>
                <w:sz w:val="20"/>
              </w:rPr>
            </w:pPr>
            <w:r w:rsidRPr="00324AE8">
              <w:rPr>
                <w:sz w:val="20"/>
              </w:rPr>
              <w:t>0,1</w:t>
            </w:r>
          </w:p>
        </w:tc>
        <w:tc>
          <w:tcPr>
            <w:tcW w:w="0" w:type="auto"/>
          </w:tcPr>
          <w:p w14:paraId="7C76A986" w14:textId="77777777" w:rsidR="00324AE8" w:rsidRPr="00324AE8" w:rsidRDefault="00324AE8" w:rsidP="00324AE8">
            <w:pPr>
              <w:jc w:val="center"/>
              <w:rPr>
                <w:sz w:val="20"/>
              </w:rPr>
            </w:pPr>
          </w:p>
        </w:tc>
        <w:tc>
          <w:tcPr>
            <w:tcW w:w="0" w:type="auto"/>
          </w:tcPr>
          <w:p w14:paraId="1DA43294" w14:textId="05DE0EE0" w:rsidR="00324AE8" w:rsidRPr="00324AE8" w:rsidRDefault="00324AE8" w:rsidP="00324AE8">
            <w:pPr>
              <w:jc w:val="center"/>
              <w:rPr>
                <w:sz w:val="20"/>
              </w:rPr>
            </w:pPr>
            <w:r w:rsidRPr="00324AE8">
              <w:rPr>
                <w:sz w:val="20"/>
              </w:rPr>
              <w:t>0,1</w:t>
            </w:r>
          </w:p>
        </w:tc>
        <w:tc>
          <w:tcPr>
            <w:tcW w:w="0" w:type="auto"/>
          </w:tcPr>
          <w:p w14:paraId="60EC6BA9" w14:textId="65ACAFB4" w:rsidR="00324AE8" w:rsidRPr="00324AE8" w:rsidRDefault="00324AE8" w:rsidP="00324AE8">
            <w:pPr>
              <w:jc w:val="center"/>
              <w:rPr>
                <w:sz w:val="20"/>
              </w:rPr>
            </w:pPr>
            <w:r w:rsidRPr="00324AE8">
              <w:rPr>
                <w:sz w:val="20"/>
              </w:rPr>
              <w:t>8</w:t>
            </w:r>
          </w:p>
        </w:tc>
      </w:tr>
      <w:tr w:rsidR="00324AE8" w:rsidRPr="00324AE8" w14:paraId="5D585D48" w14:textId="68EB18AB" w:rsidTr="002529CC">
        <w:trPr>
          <w:jc w:val="center"/>
        </w:trPr>
        <w:tc>
          <w:tcPr>
            <w:tcW w:w="0" w:type="auto"/>
            <w:vAlign w:val="center"/>
          </w:tcPr>
          <w:p w14:paraId="668F0DBB" w14:textId="77777777" w:rsidR="00324AE8" w:rsidRPr="00324AE8" w:rsidRDefault="00324AE8" w:rsidP="00324AE8">
            <w:pPr>
              <w:jc w:val="center"/>
              <w:rPr>
                <w:sz w:val="20"/>
              </w:rPr>
            </w:pPr>
            <w:r w:rsidRPr="00324AE8">
              <w:rPr>
                <w:sz w:val="20"/>
              </w:rPr>
              <w:t>6</w:t>
            </w:r>
          </w:p>
        </w:tc>
        <w:tc>
          <w:tcPr>
            <w:tcW w:w="0" w:type="auto"/>
          </w:tcPr>
          <w:p w14:paraId="190EA66A" w14:textId="77777777" w:rsidR="00324AE8" w:rsidRPr="00324AE8" w:rsidRDefault="00324AE8" w:rsidP="00324AE8">
            <w:pPr>
              <w:jc w:val="center"/>
              <w:rPr>
                <w:sz w:val="20"/>
              </w:rPr>
            </w:pPr>
            <w:r w:rsidRPr="00324AE8">
              <w:rPr>
                <w:sz w:val="20"/>
              </w:rPr>
              <w:t>1</w:t>
            </w:r>
          </w:p>
        </w:tc>
        <w:tc>
          <w:tcPr>
            <w:tcW w:w="0" w:type="auto"/>
          </w:tcPr>
          <w:p w14:paraId="6212DE10" w14:textId="75D61245" w:rsidR="00324AE8" w:rsidRPr="00324AE8" w:rsidRDefault="00324AE8" w:rsidP="00324AE8">
            <w:pPr>
              <w:jc w:val="center"/>
              <w:rPr>
                <w:sz w:val="20"/>
              </w:rPr>
            </w:pPr>
            <w:r w:rsidRPr="00324AE8">
              <w:rPr>
                <w:sz w:val="20"/>
              </w:rPr>
              <w:t>0,1,2,3</w:t>
            </w:r>
          </w:p>
        </w:tc>
        <w:tc>
          <w:tcPr>
            <w:tcW w:w="0" w:type="auto"/>
          </w:tcPr>
          <w:p w14:paraId="55A8F7BA" w14:textId="702F09C9" w:rsidR="00324AE8" w:rsidRPr="00324AE8" w:rsidRDefault="00324AE8" w:rsidP="00324AE8">
            <w:pPr>
              <w:jc w:val="center"/>
              <w:rPr>
                <w:sz w:val="20"/>
              </w:rPr>
            </w:pPr>
            <w:r w:rsidRPr="00324AE8">
              <w:rPr>
                <w:sz w:val="20"/>
              </w:rPr>
              <w:t>0</w:t>
            </w:r>
          </w:p>
        </w:tc>
        <w:tc>
          <w:tcPr>
            <w:tcW w:w="0" w:type="auto"/>
          </w:tcPr>
          <w:p w14:paraId="3A3EDE31" w14:textId="77777777" w:rsidR="00324AE8" w:rsidRPr="00324AE8" w:rsidRDefault="00324AE8" w:rsidP="00324AE8">
            <w:pPr>
              <w:jc w:val="center"/>
              <w:rPr>
                <w:sz w:val="20"/>
              </w:rPr>
            </w:pPr>
          </w:p>
        </w:tc>
        <w:tc>
          <w:tcPr>
            <w:tcW w:w="0" w:type="auto"/>
          </w:tcPr>
          <w:p w14:paraId="572C20A9" w14:textId="32B87F0E" w:rsidR="00324AE8" w:rsidRPr="00324AE8" w:rsidRDefault="00324AE8" w:rsidP="00324AE8">
            <w:pPr>
              <w:jc w:val="center"/>
              <w:rPr>
                <w:sz w:val="20"/>
              </w:rPr>
            </w:pPr>
            <w:r w:rsidRPr="00324AE8">
              <w:rPr>
                <w:sz w:val="20"/>
              </w:rPr>
              <w:t>0,1</w:t>
            </w:r>
          </w:p>
        </w:tc>
        <w:tc>
          <w:tcPr>
            <w:tcW w:w="0" w:type="auto"/>
          </w:tcPr>
          <w:p w14:paraId="1771D53A" w14:textId="72DAAC7C" w:rsidR="00324AE8" w:rsidRPr="00324AE8" w:rsidRDefault="00324AE8" w:rsidP="00324AE8">
            <w:pPr>
              <w:jc w:val="center"/>
              <w:rPr>
                <w:sz w:val="20"/>
              </w:rPr>
            </w:pPr>
            <w:r w:rsidRPr="00324AE8">
              <w:rPr>
                <w:sz w:val="20"/>
              </w:rPr>
              <w:t>8</w:t>
            </w:r>
          </w:p>
        </w:tc>
        <w:tc>
          <w:tcPr>
            <w:tcW w:w="0" w:type="auto"/>
          </w:tcPr>
          <w:p w14:paraId="08DDF670" w14:textId="43510D23" w:rsidR="00324AE8" w:rsidRPr="00324AE8" w:rsidRDefault="00324AE8" w:rsidP="00324AE8">
            <w:pPr>
              <w:jc w:val="center"/>
              <w:rPr>
                <w:sz w:val="20"/>
              </w:rPr>
            </w:pPr>
            <w:r w:rsidRPr="00324AE8">
              <w:rPr>
                <w:sz w:val="20"/>
              </w:rPr>
              <w:t>(1,1)</w:t>
            </w:r>
          </w:p>
        </w:tc>
        <w:tc>
          <w:tcPr>
            <w:tcW w:w="0" w:type="auto"/>
            <w:vAlign w:val="center"/>
          </w:tcPr>
          <w:p w14:paraId="4643EC5F" w14:textId="77777777" w:rsidR="00324AE8" w:rsidRPr="00324AE8" w:rsidRDefault="00324AE8" w:rsidP="00324AE8">
            <w:pPr>
              <w:jc w:val="center"/>
              <w:rPr>
                <w:sz w:val="20"/>
              </w:rPr>
            </w:pPr>
            <w:r w:rsidRPr="00324AE8">
              <w:rPr>
                <w:sz w:val="20"/>
              </w:rPr>
              <w:t>0,1</w:t>
            </w:r>
          </w:p>
        </w:tc>
        <w:tc>
          <w:tcPr>
            <w:tcW w:w="0" w:type="auto"/>
            <w:vAlign w:val="center"/>
          </w:tcPr>
          <w:p w14:paraId="36CFCF81" w14:textId="77777777" w:rsidR="00324AE8" w:rsidRPr="00324AE8" w:rsidRDefault="00324AE8" w:rsidP="00324AE8">
            <w:pPr>
              <w:jc w:val="center"/>
              <w:rPr>
                <w:sz w:val="20"/>
              </w:rPr>
            </w:pPr>
            <w:r w:rsidRPr="00324AE8">
              <w:rPr>
                <w:sz w:val="20"/>
              </w:rPr>
              <w:t>0,1</w:t>
            </w:r>
          </w:p>
        </w:tc>
        <w:tc>
          <w:tcPr>
            <w:tcW w:w="0" w:type="auto"/>
          </w:tcPr>
          <w:p w14:paraId="47716393" w14:textId="77777777" w:rsidR="00324AE8" w:rsidRPr="00324AE8" w:rsidRDefault="00324AE8" w:rsidP="00324AE8">
            <w:pPr>
              <w:jc w:val="center"/>
              <w:rPr>
                <w:sz w:val="20"/>
              </w:rPr>
            </w:pPr>
          </w:p>
        </w:tc>
        <w:tc>
          <w:tcPr>
            <w:tcW w:w="0" w:type="auto"/>
          </w:tcPr>
          <w:p w14:paraId="737B3E7B" w14:textId="32ED5994" w:rsidR="00324AE8" w:rsidRPr="00324AE8" w:rsidRDefault="00324AE8" w:rsidP="00324AE8">
            <w:pPr>
              <w:jc w:val="center"/>
              <w:rPr>
                <w:sz w:val="20"/>
              </w:rPr>
            </w:pPr>
            <w:r w:rsidRPr="00324AE8">
              <w:rPr>
                <w:sz w:val="20"/>
              </w:rPr>
              <w:t>0,1</w:t>
            </w:r>
          </w:p>
        </w:tc>
        <w:tc>
          <w:tcPr>
            <w:tcW w:w="0" w:type="auto"/>
          </w:tcPr>
          <w:p w14:paraId="1E1E5601" w14:textId="2CDD7D4F" w:rsidR="00324AE8" w:rsidRPr="00324AE8" w:rsidRDefault="00324AE8" w:rsidP="00324AE8">
            <w:pPr>
              <w:jc w:val="center"/>
              <w:rPr>
                <w:sz w:val="20"/>
              </w:rPr>
            </w:pPr>
            <w:r w:rsidRPr="00324AE8">
              <w:rPr>
                <w:sz w:val="20"/>
              </w:rPr>
              <w:t>8</w:t>
            </w:r>
          </w:p>
        </w:tc>
      </w:tr>
      <w:tr w:rsidR="00324AE8" w:rsidRPr="00324AE8" w14:paraId="29B9E2B6" w14:textId="0CD61DD6" w:rsidTr="002529CC">
        <w:trPr>
          <w:jc w:val="center"/>
        </w:trPr>
        <w:tc>
          <w:tcPr>
            <w:tcW w:w="0" w:type="auto"/>
            <w:vAlign w:val="center"/>
          </w:tcPr>
          <w:p w14:paraId="21FF6FB2" w14:textId="77777777" w:rsidR="00324AE8" w:rsidRPr="00324AE8" w:rsidRDefault="00324AE8" w:rsidP="00324AE8">
            <w:pPr>
              <w:jc w:val="center"/>
              <w:rPr>
                <w:sz w:val="20"/>
              </w:rPr>
            </w:pPr>
            <w:r w:rsidRPr="00324AE8">
              <w:rPr>
                <w:sz w:val="20"/>
              </w:rPr>
              <w:t>7</w:t>
            </w:r>
          </w:p>
        </w:tc>
        <w:tc>
          <w:tcPr>
            <w:tcW w:w="0" w:type="auto"/>
          </w:tcPr>
          <w:p w14:paraId="5F6CBFA7" w14:textId="77777777" w:rsidR="00324AE8" w:rsidRPr="00324AE8" w:rsidRDefault="00324AE8" w:rsidP="00324AE8">
            <w:pPr>
              <w:jc w:val="center"/>
              <w:rPr>
                <w:sz w:val="20"/>
              </w:rPr>
            </w:pPr>
            <w:r w:rsidRPr="00324AE8">
              <w:rPr>
                <w:sz w:val="20"/>
              </w:rPr>
              <w:t>1</w:t>
            </w:r>
          </w:p>
        </w:tc>
        <w:tc>
          <w:tcPr>
            <w:tcW w:w="0" w:type="auto"/>
          </w:tcPr>
          <w:p w14:paraId="6A014826" w14:textId="086039FC" w:rsidR="00324AE8" w:rsidRPr="00324AE8" w:rsidRDefault="002529CC" w:rsidP="00324AE8">
            <w:pPr>
              <w:jc w:val="center"/>
              <w:rPr>
                <w:sz w:val="20"/>
              </w:rPr>
            </w:pPr>
            <w:r>
              <w:rPr>
                <w:sz w:val="20"/>
              </w:rPr>
              <w:t>0,1</w:t>
            </w:r>
          </w:p>
        </w:tc>
        <w:tc>
          <w:tcPr>
            <w:tcW w:w="0" w:type="auto"/>
          </w:tcPr>
          <w:p w14:paraId="4ECFC164" w14:textId="579746B3" w:rsidR="00324AE8" w:rsidRPr="00324AE8" w:rsidRDefault="00324AE8" w:rsidP="00324AE8">
            <w:pPr>
              <w:jc w:val="center"/>
              <w:rPr>
                <w:sz w:val="20"/>
              </w:rPr>
            </w:pPr>
            <w:r w:rsidRPr="00324AE8">
              <w:rPr>
                <w:sz w:val="20"/>
              </w:rPr>
              <w:t>0</w:t>
            </w:r>
          </w:p>
        </w:tc>
        <w:tc>
          <w:tcPr>
            <w:tcW w:w="0" w:type="auto"/>
          </w:tcPr>
          <w:p w14:paraId="36AA8FC5" w14:textId="77777777" w:rsidR="00324AE8" w:rsidRPr="00324AE8" w:rsidRDefault="00324AE8" w:rsidP="00324AE8">
            <w:pPr>
              <w:jc w:val="center"/>
              <w:rPr>
                <w:sz w:val="20"/>
              </w:rPr>
            </w:pPr>
          </w:p>
        </w:tc>
        <w:tc>
          <w:tcPr>
            <w:tcW w:w="0" w:type="auto"/>
          </w:tcPr>
          <w:p w14:paraId="0B905E50" w14:textId="6AEEFB8C" w:rsidR="00324AE8" w:rsidRPr="00324AE8" w:rsidRDefault="00324AE8" w:rsidP="00324AE8">
            <w:pPr>
              <w:jc w:val="center"/>
              <w:rPr>
                <w:sz w:val="20"/>
              </w:rPr>
            </w:pPr>
            <w:r w:rsidRPr="00324AE8">
              <w:rPr>
                <w:sz w:val="20"/>
              </w:rPr>
              <w:t>0,1</w:t>
            </w:r>
          </w:p>
        </w:tc>
        <w:tc>
          <w:tcPr>
            <w:tcW w:w="0" w:type="auto"/>
          </w:tcPr>
          <w:p w14:paraId="00543003" w14:textId="2BAF1517" w:rsidR="00324AE8" w:rsidRPr="00324AE8" w:rsidRDefault="002529CC" w:rsidP="00324AE8">
            <w:pPr>
              <w:jc w:val="center"/>
              <w:rPr>
                <w:sz w:val="20"/>
              </w:rPr>
            </w:pPr>
            <w:r>
              <w:rPr>
                <w:sz w:val="20"/>
              </w:rPr>
              <w:t>4</w:t>
            </w:r>
          </w:p>
        </w:tc>
        <w:tc>
          <w:tcPr>
            <w:tcW w:w="0" w:type="auto"/>
          </w:tcPr>
          <w:p w14:paraId="4E39DBE1" w14:textId="050DDFED" w:rsidR="00324AE8" w:rsidRPr="00324AE8" w:rsidRDefault="00324AE8" w:rsidP="00324AE8">
            <w:pPr>
              <w:jc w:val="center"/>
              <w:rPr>
                <w:sz w:val="20"/>
              </w:rPr>
            </w:pPr>
            <w:r w:rsidRPr="00324AE8">
              <w:rPr>
                <w:sz w:val="20"/>
              </w:rPr>
              <w:t>(1,1)</w:t>
            </w:r>
          </w:p>
        </w:tc>
        <w:tc>
          <w:tcPr>
            <w:tcW w:w="0" w:type="auto"/>
            <w:vAlign w:val="center"/>
          </w:tcPr>
          <w:p w14:paraId="1CB52D2B" w14:textId="11F63758" w:rsidR="00324AE8" w:rsidRPr="00324AE8" w:rsidRDefault="00324AE8" w:rsidP="00324AE8">
            <w:pPr>
              <w:jc w:val="center"/>
              <w:rPr>
                <w:sz w:val="20"/>
              </w:rPr>
            </w:pPr>
            <w:r w:rsidRPr="00324AE8">
              <w:rPr>
                <w:sz w:val="20"/>
              </w:rPr>
              <w:t>0,1</w:t>
            </w:r>
          </w:p>
        </w:tc>
        <w:tc>
          <w:tcPr>
            <w:tcW w:w="0" w:type="auto"/>
            <w:vAlign w:val="center"/>
          </w:tcPr>
          <w:p w14:paraId="6D9289B5" w14:textId="36851D2E" w:rsidR="00324AE8" w:rsidRPr="00324AE8" w:rsidRDefault="00324AE8" w:rsidP="00324AE8">
            <w:pPr>
              <w:jc w:val="center"/>
              <w:rPr>
                <w:sz w:val="20"/>
              </w:rPr>
            </w:pPr>
            <w:r w:rsidRPr="00324AE8">
              <w:rPr>
                <w:sz w:val="20"/>
              </w:rPr>
              <w:t>0,1</w:t>
            </w:r>
          </w:p>
        </w:tc>
        <w:tc>
          <w:tcPr>
            <w:tcW w:w="0" w:type="auto"/>
          </w:tcPr>
          <w:p w14:paraId="4E31A09C" w14:textId="77777777" w:rsidR="00324AE8" w:rsidRPr="00324AE8" w:rsidRDefault="00324AE8" w:rsidP="00324AE8">
            <w:pPr>
              <w:jc w:val="center"/>
              <w:rPr>
                <w:sz w:val="20"/>
              </w:rPr>
            </w:pPr>
          </w:p>
        </w:tc>
        <w:tc>
          <w:tcPr>
            <w:tcW w:w="0" w:type="auto"/>
          </w:tcPr>
          <w:p w14:paraId="0B4670E7" w14:textId="56925111" w:rsidR="00324AE8" w:rsidRPr="00324AE8" w:rsidRDefault="00324AE8" w:rsidP="00324AE8">
            <w:pPr>
              <w:jc w:val="center"/>
              <w:rPr>
                <w:sz w:val="20"/>
              </w:rPr>
            </w:pPr>
            <w:r w:rsidRPr="00324AE8">
              <w:rPr>
                <w:sz w:val="20"/>
              </w:rPr>
              <w:t>0,1</w:t>
            </w:r>
          </w:p>
        </w:tc>
        <w:tc>
          <w:tcPr>
            <w:tcW w:w="0" w:type="auto"/>
          </w:tcPr>
          <w:p w14:paraId="0D435A6F" w14:textId="481D0F46" w:rsidR="00324AE8" w:rsidRPr="00324AE8" w:rsidRDefault="00324AE8" w:rsidP="00324AE8">
            <w:pPr>
              <w:jc w:val="center"/>
              <w:rPr>
                <w:sz w:val="20"/>
              </w:rPr>
            </w:pPr>
            <w:r w:rsidRPr="00324AE8">
              <w:rPr>
                <w:sz w:val="20"/>
              </w:rPr>
              <w:t>8</w:t>
            </w:r>
          </w:p>
        </w:tc>
      </w:tr>
      <w:tr w:rsidR="00324AE8" w:rsidRPr="00324AE8" w14:paraId="0A960CF8" w14:textId="6BF116EF" w:rsidTr="002529CC">
        <w:trPr>
          <w:jc w:val="center"/>
        </w:trPr>
        <w:tc>
          <w:tcPr>
            <w:tcW w:w="0" w:type="auto"/>
            <w:vAlign w:val="center"/>
          </w:tcPr>
          <w:p w14:paraId="5B3B20A1" w14:textId="77777777" w:rsidR="00324AE8" w:rsidRPr="00324AE8" w:rsidRDefault="00324AE8" w:rsidP="00324AE8">
            <w:pPr>
              <w:jc w:val="center"/>
              <w:rPr>
                <w:sz w:val="20"/>
              </w:rPr>
            </w:pPr>
            <w:r w:rsidRPr="00324AE8">
              <w:rPr>
                <w:sz w:val="20"/>
              </w:rPr>
              <w:lastRenderedPageBreak/>
              <w:t>8</w:t>
            </w:r>
          </w:p>
        </w:tc>
        <w:tc>
          <w:tcPr>
            <w:tcW w:w="0" w:type="auto"/>
          </w:tcPr>
          <w:p w14:paraId="065FA964" w14:textId="77777777" w:rsidR="00324AE8" w:rsidRPr="00324AE8" w:rsidRDefault="00324AE8" w:rsidP="00324AE8">
            <w:pPr>
              <w:jc w:val="center"/>
              <w:rPr>
                <w:sz w:val="20"/>
              </w:rPr>
            </w:pPr>
            <w:r w:rsidRPr="00324AE8">
              <w:rPr>
                <w:sz w:val="20"/>
              </w:rPr>
              <w:t>1</w:t>
            </w:r>
          </w:p>
        </w:tc>
        <w:tc>
          <w:tcPr>
            <w:tcW w:w="0" w:type="auto"/>
          </w:tcPr>
          <w:p w14:paraId="1EF22032" w14:textId="4B568EED" w:rsidR="00324AE8" w:rsidRPr="00324AE8" w:rsidRDefault="002529CC" w:rsidP="00324AE8">
            <w:pPr>
              <w:jc w:val="center"/>
              <w:rPr>
                <w:sz w:val="20"/>
              </w:rPr>
            </w:pPr>
            <w:r>
              <w:rPr>
                <w:sz w:val="20"/>
              </w:rPr>
              <w:t>0,1</w:t>
            </w:r>
          </w:p>
        </w:tc>
        <w:tc>
          <w:tcPr>
            <w:tcW w:w="0" w:type="auto"/>
          </w:tcPr>
          <w:p w14:paraId="598C5367" w14:textId="61802368" w:rsidR="00324AE8" w:rsidRPr="00324AE8" w:rsidRDefault="00324AE8" w:rsidP="00324AE8">
            <w:pPr>
              <w:jc w:val="center"/>
              <w:rPr>
                <w:sz w:val="20"/>
              </w:rPr>
            </w:pPr>
            <w:r w:rsidRPr="00324AE8">
              <w:rPr>
                <w:sz w:val="20"/>
              </w:rPr>
              <w:t>0</w:t>
            </w:r>
          </w:p>
        </w:tc>
        <w:tc>
          <w:tcPr>
            <w:tcW w:w="0" w:type="auto"/>
          </w:tcPr>
          <w:p w14:paraId="4B65F979" w14:textId="77777777" w:rsidR="00324AE8" w:rsidRPr="00324AE8" w:rsidRDefault="00324AE8" w:rsidP="00324AE8">
            <w:pPr>
              <w:jc w:val="center"/>
              <w:rPr>
                <w:sz w:val="20"/>
              </w:rPr>
            </w:pPr>
          </w:p>
        </w:tc>
        <w:tc>
          <w:tcPr>
            <w:tcW w:w="0" w:type="auto"/>
          </w:tcPr>
          <w:p w14:paraId="68CB3FDF" w14:textId="6D35244A" w:rsidR="00324AE8" w:rsidRPr="00324AE8" w:rsidRDefault="00324AE8" w:rsidP="00324AE8">
            <w:pPr>
              <w:jc w:val="center"/>
              <w:rPr>
                <w:sz w:val="20"/>
              </w:rPr>
            </w:pPr>
            <w:r w:rsidRPr="00324AE8">
              <w:rPr>
                <w:sz w:val="20"/>
              </w:rPr>
              <w:t>0,1</w:t>
            </w:r>
          </w:p>
        </w:tc>
        <w:tc>
          <w:tcPr>
            <w:tcW w:w="0" w:type="auto"/>
          </w:tcPr>
          <w:p w14:paraId="1D19BEB6" w14:textId="13D35943" w:rsidR="00324AE8" w:rsidRPr="00324AE8" w:rsidRDefault="002529CC" w:rsidP="00324AE8">
            <w:pPr>
              <w:jc w:val="center"/>
              <w:rPr>
                <w:sz w:val="20"/>
              </w:rPr>
            </w:pPr>
            <w:r>
              <w:rPr>
                <w:sz w:val="20"/>
              </w:rPr>
              <w:t>4</w:t>
            </w:r>
          </w:p>
        </w:tc>
        <w:tc>
          <w:tcPr>
            <w:tcW w:w="0" w:type="auto"/>
          </w:tcPr>
          <w:p w14:paraId="49C9E0DA" w14:textId="38C29D4F" w:rsidR="00324AE8" w:rsidRPr="00324AE8" w:rsidRDefault="00324AE8" w:rsidP="00324AE8">
            <w:pPr>
              <w:jc w:val="center"/>
              <w:rPr>
                <w:sz w:val="20"/>
              </w:rPr>
            </w:pPr>
            <w:r w:rsidRPr="00324AE8">
              <w:rPr>
                <w:sz w:val="20"/>
              </w:rPr>
              <w:t>(1,1)</w:t>
            </w:r>
          </w:p>
        </w:tc>
        <w:tc>
          <w:tcPr>
            <w:tcW w:w="0" w:type="auto"/>
            <w:vAlign w:val="center"/>
          </w:tcPr>
          <w:p w14:paraId="60C3D7FF" w14:textId="16242CC5" w:rsidR="00324AE8" w:rsidRPr="00324AE8" w:rsidRDefault="00324AE8" w:rsidP="00324AE8">
            <w:pPr>
              <w:jc w:val="center"/>
              <w:rPr>
                <w:sz w:val="20"/>
              </w:rPr>
            </w:pPr>
            <w:r w:rsidRPr="00324AE8">
              <w:rPr>
                <w:sz w:val="20"/>
              </w:rPr>
              <w:t>0,1</w:t>
            </w:r>
          </w:p>
        </w:tc>
        <w:tc>
          <w:tcPr>
            <w:tcW w:w="0" w:type="auto"/>
            <w:vAlign w:val="center"/>
          </w:tcPr>
          <w:p w14:paraId="54423271" w14:textId="2AB4C20A" w:rsidR="00324AE8" w:rsidRPr="00324AE8" w:rsidRDefault="00324AE8" w:rsidP="00324AE8">
            <w:pPr>
              <w:jc w:val="center"/>
              <w:rPr>
                <w:sz w:val="20"/>
              </w:rPr>
            </w:pPr>
            <w:r w:rsidRPr="00324AE8">
              <w:rPr>
                <w:sz w:val="20"/>
              </w:rPr>
              <w:t>0,1</w:t>
            </w:r>
          </w:p>
        </w:tc>
        <w:tc>
          <w:tcPr>
            <w:tcW w:w="0" w:type="auto"/>
          </w:tcPr>
          <w:p w14:paraId="41B6D159" w14:textId="77777777" w:rsidR="00324AE8" w:rsidRPr="00324AE8" w:rsidRDefault="00324AE8" w:rsidP="00324AE8">
            <w:pPr>
              <w:jc w:val="center"/>
              <w:rPr>
                <w:sz w:val="20"/>
              </w:rPr>
            </w:pPr>
          </w:p>
        </w:tc>
        <w:tc>
          <w:tcPr>
            <w:tcW w:w="0" w:type="auto"/>
          </w:tcPr>
          <w:p w14:paraId="6ED15485" w14:textId="463CCBE6" w:rsidR="00324AE8" w:rsidRPr="00324AE8" w:rsidRDefault="00324AE8" w:rsidP="00324AE8">
            <w:pPr>
              <w:jc w:val="center"/>
              <w:rPr>
                <w:sz w:val="20"/>
              </w:rPr>
            </w:pPr>
            <w:r w:rsidRPr="00324AE8">
              <w:rPr>
                <w:sz w:val="20"/>
              </w:rPr>
              <w:t>0,1</w:t>
            </w:r>
          </w:p>
        </w:tc>
        <w:tc>
          <w:tcPr>
            <w:tcW w:w="0" w:type="auto"/>
          </w:tcPr>
          <w:p w14:paraId="1B09BB06" w14:textId="1DDFC686" w:rsidR="00324AE8" w:rsidRPr="00324AE8" w:rsidRDefault="00324AE8" w:rsidP="00324AE8">
            <w:pPr>
              <w:jc w:val="center"/>
              <w:rPr>
                <w:sz w:val="20"/>
              </w:rPr>
            </w:pPr>
            <w:r w:rsidRPr="00324AE8">
              <w:rPr>
                <w:sz w:val="20"/>
              </w:rPr>
              <w:t>8</w:t>
            </w:r>
          </w:p>
        </w:tc>
      </w:tr>
      <w:tr w:rsidR="002529CC" w:rsidRPr="00324AE8" w14:paraId="38518F4C" w14:textId="77777777" w:rsidTr="002529CC">
        <w:trPr>
          <w:jc w:val="center"/>
        </w:trPr>
        <w:tc>
          <w:tcPr>
            <w:tcW w:w="0" w:type="auto"/>
            <w:vAlign w:val="center"/>
          </w:tcPr>
          <w:p w14:paraId="5765EB2C" w14:textId="77777777" w:rsidR="002529CC" w:rsidRPr="00324AE8" w:rsidRDefault="002529CC" w:rsidP="00324AE8">
            <w:pPr>
              <w:jc w:val="center"/>
              <w:rPr>
                <w:sz w:val="20"/>
              </w:rPr>
            </w:pPr>
          </w:p>
        </w:tc>
        <w:tc>
          <w:tcPr>
            <w:tcW w:w="0" w:type="auto"/>
          </w:tcPr>
          <w:p w14:paraId="7BFBDD1C" w14:textId="77777777" w:rsidR="002529CC" w:rsidRPr="00324AE8" w:rsidRDefault="002529CC" w:rsidP="00324AE8">
            <w:pPr>
              <w:jc w:val="center"/>
              <w:rPr>
                <w:sz w:val="20"/>
              </w:rPr>
            </w:pPr>
          </w:p>
        </w:tc>
        <w:tc>
          <w:tcPr>
            <w:tcW w:w="0" w:type="auto"/>
          </w:tcPr>
          <w:p w14:paraId="085E6B1E" w14:textId="77777777" w:rsidR="002529CC" w:rsidRDefault="002529CC" w:rsidP="00324AE8">
            <w:pPr>
              <w:jc w:val="center"/>
              <w:rPr>
                <w:sz w:val="20"/>
              </w:rPr>
            </w:pPr>
          </w:p>
        </w:tc>
        <w:tc>
          <w:tcPr>
            <w:tcW w:w="0" w:type="auto"/>
          </w:tcPr>
          <w:p w14:paraId="29401FC3" w14:textId="77777777" w:rsidR="002529CC" w:rsidRPr="00324AE8" w:rsidRDefault="002529CC" w:rsidP="00324AE8">
            <w:pPr>
              <w:jc w:val="center"/>
              <w:rPr>
                <w:sz w:val="20"/>
              </w:rPr>
            </w:pPr>
          </w:p>
        </w:tc>
        <w:tc>
          <w:tcPr>
            <w:tcW w:w="0" w:type="auto"/>
          </w:tcPr>
          <w:p w14:paraId="1C0F48B8" w14:textId="77777777" w:rsidR="002529CC" w:rsidRPr="00324AE8" w:rsidRDefault="002529CC" w:rsidP="00324AE8">
            <w:pPr>
              <w:jc w:val="center"/>
              <w:rPr>
                <w:sz w:val="20"/>
              </w:rPr>
            </w:pPr>
          </w:p>
        </w:tc>
        <w:tc>
          <w:tcPr>
            <w:tcW w:w="0" w:type="auto"/>
          </w:tcPr>
          <w:p w14:paraId="11657C42" w14:textId="77777777" w:rsidR="002529CC" w:rsidRPr="00324AE8" w:rsidRDefault="002529CC" w:rsidP="00324AE8">
            <w:pPr>
              <w:jc w:val="center"/>
              <w:rPr>
                <w:sz w:val="20"/>
              </w:rPr>
            </w:pPr>
          </w:p>
        </w:tc>
        <w:tc>
          <w:tcPr>
            <w:tcW w:w="0" w:type="auto"/>
          </w:tcPr>
          <w:p w14:paraId="7D5CB967" w14:textId="025809CC" w:rsidR="002529CC" w:rsidRDefault="002529CC" w:rsidP="00324AE8">
            <w:pPr>
              <w:jc w:val="center"/>
              <w:rPr>
                <w:sz w:val="20"/>
              </w:rPr>
            </w:pPr>
            <w:r>
              <w:rPr>
                <w:sz w:val="20"/>
              </w:rPr>
              <w:t>120</w:t>
            </w:r>
          </w:p>
        </w:tc>
        <w:tc>
          <w:tcPr>
            <w:tcW w:w="0" w:type="auto"/>
          </w:tcPr>
          <w:p w14:paraId="6941A4EB" w14:textId="77777777" w:rsidR="002529CC" w:rsidRPr="00324AE8" w:rsidRDefault="002529CC" w:rsidP="00324AE8">
            <w:pPr>
              <w:jc w:val="center"/>
              <w:rPr>
                <w:sz w:val="20"/>
              </w:rPr>
            </w:pPr>
          </w:p>
        </w:tc>
        <w:tc>
          <w:tcPr>
            <w:tcW w:w="0" w:type="auto"/>
            <w:vAlign w:val="center"/>
          </w:tcPr>
          <w:p w14:paraId="1660B8FE" w14:textId="77777777" w:rsidR="002529CC" w:rsidRPr="00324AE8" w:rsidRDefault="002529CC" w:rsidP="00324AE8">
            <w:pPr>
              <w:jc w:val="center"/>
              <w:rPr>
                <w:sz w:val="20"/>
              </w:rPr>
            </w:pPr>
          </w:p>
        </w:tc>
        <w:tc>
          <w:tcPr>
            <w:tcW w:w="0" w:type="auto"/>
            <w:vAlign w:val="center"/>
          </w:tcPr>
          <w:p w14:paraId="17A5B826" w14:textId="77777777" w:rsidR="002529CC" w:rsidRPr="00324AE8" w:rsidRDefault="002529CC" w:rsidP="00324AE8">
            <w:pPr>
              <w:jc w:val="center"/>
              <w:rPr>
                <w:sz w:val="20"/>
              </w:rPr>
            </w:pPr>
          </w:p>
        </w:tc>
        <w:tc>
          <w:tcPr>
            <w:tcW w:w="0" w:type="auto"/>
          </w:tcPr>
          <w:p w14:paraId="4B965568" w14:textId="77777777" w:rsidR="002529CC" w:rsidRPr="00324AE8" w:rsidRDefault="002529CC" w:rsidP="00324AE8">
            <w:pPr>
              <w:jc w:val="center"/>
              <w:rPr>
                <w:sz w:val="20"/>
              </w:rPr>
            </w:pPr>
          </w:p>
        </w:tc>
        <w:tc>
          <w:tcPr>
            <w:tcW w:w="0" w:type="auto"/>
          </w:tcPr>
          <w:p w14:paraId="61575B2F" w14:textId="77777777" w:rsidR="002529CC" w:rsidRPr="00324AE8" w:rsidRDefault="002529CC" w:rsidP="00324AE8">
            <w:pPr>
              <w:jc w:val="center"/>
              <w:rPr>
                <w:sz w:val="20"/>
              </w:rPr>
            </w:pPr>
          </w:p>
        </w:tc>
        <w:tc>
          <w:tcPr>
            <w:tcW w:w="0" w:type="auto"/>
          </w:tcPr>
          <w:p w14:paraId="6F520332" w14:textId="1638CEB9" w:rsidR="002529CC" w:rsidRPr="00324AE8" w:rsidRDefault="002529CC" w:rsidP="00324AE8">
            <w:pPr>
              <w:jc w:val="center"/>
              <w:rPr>
                <w:sz w:val="20"/>
              </w:rPr>
            </w:pPr>
            <w:r>
              <w:rPr>
                <w:sz w:val="20"/>
              </w:rPr>
              <w:t>128</w:t>
            </w:r>
          </w:p>
        </w:tc>
      </w:tr>
    </w:tbl>
    <w:p w14:paraId="54E43FE0" w14:textId="36074791" w:rsidR="00265F49" w:rsidRDefault="00265F49" w:rsidP="00D368BA">
      <w:pPr>
        <w:rPr>
          <w:sz w:val="20"/>
          <w:lang w:eastAsia="ko-KR"/>
        </w:rPr>
      </w:pPr>
    </w:p>
    <w:p w14:paraId="5D935392" w14:textId="387BD60D" w:rsidR="00324AE8" w:rsidRPr="000C3372" w:rsidRDefault="00324AE8" w:rsidP="00324AE8">
      <w:pPr>
        <w:pStyle w:val="Caption"/>
        <w:keepNext/>
        <w:ind w:left="880"/>
        <w:jc w:val="center"/>
        <w:rPr>
          <w:sz w:val="20"/>
        </w:rPr>
      </w:pPr>
      <w:bookmarkStart w:id="2" w:name="_Ref134958797"/>
      <w:r w:rsidRPr="000C3372">
        <w:rPr>
          <w:i/>
          <w:sz w:val="20"/>
        </w:rPr>
        <w:t xml:space="preserve">Table </w:t>
      </w:r>
      <w:r w:rsidRPr="000C3372">
        <w:rPr>
          <w:i/>
          <w:sz w:val="20"/>
        </w:rPr>
        <w:fldChar w:fldCharType="begin"/>
      </w:r>
      <w:r w:rsidRPr="000C3372">
        <w:rPr>
          <w:i/>
          <w:sz w:val="20"/>
        </w:rPr>
        <w:instrText xml:space="preserve"> SEQ Table \* ARABIC </w:instrText>
      </w:r>
      <w:r w:rsidRPr="000C3372">
        <w:rPr>
          <w:i/>
          <w:sz w:val="20"/>
        </w:rPr>
        <w:fldChar w:fldCharType="separate"/>
      </w:r>
      <w:r w:rsidR="000C704D">
        <w:rPr>
          <w:i/>
          <w:noProof/>
          <w:sz w:val="20"/>
        </w:rPr>
        <w:t>2</w:t>
      </w:r>
      <w:r w:rsidRPr="000C3372">
        <w:rPr>
          <w:i/>
          <w:sz w:val="20"/>
        </w:rPr>
        <w:fldChar w:fldCharType="end"/>
      </w:r>
      <w:bookmarkEnd w:id="2"/>
      <w:r w:rsidRPr="000C3372">
        <w:rPr>
          <w:i/>
          <w:sz w:val="20"/>
        </w:rPr>
        <w:t xml:space="preserve">: </w:t>
      </w:r>
      <w:r w:rsidR="00D80854">
        <w:rPr>
          <w:i/>
          <w:sz w:val="20"/>
        </w:rPr>
        <w:t xml:space="preserve">Subsampled </w:t>
      </w:r>
      <w:r w:rsidRPr="000C3372">
        <w:rPr>
          <w:i/>
          <w:sz w:val="20"/>
        </w:rPr>
        <w:t xml:space="preserve">FC precoding matrices based on DL Type I codebook indices </w:t>
      </w:r>
    </w:p>
    <w:tbl>
      <w:tblPr>
        <w:tblStyle w:val="TableGrid"/>
        <w:tblW w:w="0" w:type="auto"/>
        <w:jc w:val="center"/>
        <w:tblLook w:val="04A0" w:firstRow="1" w:lastRow="0" w:firstColumn="1" w:lastColumn="0" w:noHBand="0" w:noVBand="1"/>
      </w:tblPr>
      <w:tblGrid>
        <w:gridCol w:w="639"/>
        <w:gridCol w:w="428"/>
        <w:gridCol w:w="766"/>
        <w:gridCol w:w="474"/>
        <w:gridCol w:w="474"/>
        <w:gridCol w:w="766"/>
        <w:gridCol w:w="639"/>
        <w:gridCol w:w="884"/>
        <w:gridCol w:w="474"/>
        <w:gridCol w:w="474"/>
        <w:gridCol w:w="474"/>
        <w:gridCol w:w="766"/>
        <w:gridCol w:w="639"/>
      </w:tblGrid>
      <w:tr w:rsidR="002529CC" w14:paraId="4C447A96" w14:textId="13ADF47A" w:rsidTr="002529CC">
        <w:trPr>
          <w:jc w:val="center"/>
        </w:trPr>
        <w:tc>
          <w:tcPr>
            <w:tcW w:w="0" w:type="auto"/>
            <w:vMerge w:val="restart"/>
            <w:vAlign w:val="center"/>
          </w:tcPr>
          <w:p w14:paraId="77F9F3DC" w14:textId="77777777" w:rsidR="002529CC" w:rsidRDefault="002529CC" w:rsidP="002529CC">
            <w:pPr>
              <w:jc w:val="center"/>
              <w:rPr>
                <w:rFonts w:eastAsia="Calibri"/>
                <w:sz w:val="20"/>
              </w:rPr>
            </w:pPr>
            <w:r>
              <w:rPr>
                <w:rFonts w:eastAsia="Calibri"/>
                <w:sz w:val="20"/>
              </w:rPr>
              <w:t>Rank</w:t>
            </w:r>
          </w:p>
        </w:tc>
        <w:tc>
          <w:tcPr>
            <w:tcW w:w="0" w:type="auto"/>
            <w:gridSpan w:val="3"/>
            <w:vAlign w:val="center"/>
          </w:tcPr>
          <w:p w14:paraId="4B0D275F" w14:textId="77777777" w:rsidR="002529CC" w:rsidRDefault="000C704D" w:rsidP="002529CC">
            <w:pPr>
              <w:jc w:val="center"/>
              <w:rPr>
                <w:rFonts w:ascii="Arial" w:hAnsi="Arial" w:cs="Arial"/>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4,1</m:t>
                    </m:r>
                  </m:e>
                </m:d>
              </m:oMath>
            </m:oMathPara>
          </w:p>
        </w:tc>
        <w:tc>
          <w:tcPr>
            <w:tcW w:w="0" w:type="auto"/>
          </w:tcPr>
          <w:p w14:paraId="52AC4971" w14:textId="77777777" w:rsidR="002529CC" w:rsidRDefault="002529CC" w:rsidP="002529CC">
            <w:pPr>
              <w:jc w:val="center"/>
              <w:rPr>
                <w:rFonts w:ascii="Arial" w:hAnsi="Arial" w:cs="Arial"/>
                <w:sz w:val="20"/>
              </w:rPr>
            </w:pPr>
          </w:p>
        </w:tc>
        <w:tc>
          <w:tcPr>
            <w:tcW w:w="0" w:type="auto"/>
          </w:tcPr>
          <w:p w14:paraId="368A5D67" w14:textId="77777777" w:rsidR="002529CC" w:rsidRDefault="002529CC" w:rsidP="002529CC">
            <w:pPr>
              <w:jc w:val="center"/>
              <w:rPr>
                <w:rFonts w:ascii="Arial" w:hAnsi="Arial" w:cs="Arial"/>
                <w:sz w:val="20"/>
              </w:rPr>
            </w:pPr>
          </w:p>
        </w:tc>
        <w:tc>
          <w:tcPr>
            <w:tcW w:w="0" w:type="auto"/>
          </w:tcPr>
          <w:p w14:paraId="752DFABA" w14:textId="77777777" w:rsidR="002529CC" w:rsidRDefault="002529CC" w:rsidP="002529CC">
            <w:pPr>
              <w:jc w:val="center"/>
              <w:rPr>
                <w:rFonts w:ascii="Arial" w:hAnsi="Arial" w:cs="Arial"/>
                <w:sz w:val="20"/>
              </w:rPr>
            </w:pPr>
          </w:p>
        </w:tc>
        <w:tc>
          <w:tcPr>
            <w:tcW w:w="0" w:type="auto"/>
            <w:gridSpan w:val="3"/>
            <w:vAlign w:val="center"/>
          </w:tcPr>
          <w:p w14:paraId="7FF8A841" w14:textId="77777777" w:rsidR="002529CC" w:rsidRDefault="000C704D" w:rsidP="002529CC">
            <w:pPr>
              <w:jc w:val="center"/>
              <w:rPr>
                <w:rFonts w:eastAsia="Calibri"/>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2,2</m:t>
                    </m:r>
                  </m:e>
                </m:d>
              </m:oMath>
            </m:oMathPara>
          </w:p>
        </w:tc>
        <w:tc>
          <w:tcPr>
            <w:tcW w:w="0" w:type="auto"/>
          </w:tcPr>
          <w:p w14:paraId="015BBB08" w14:textId="77777777" w:rsidR="002529CC" w:rsidRDefault="002529CC" w:rsidP="002529CC">
            <w:pPr>
              <w:jc w:val="center"/>
              <w:rPr>
                <w:rFonts w:ascii="Arial" w:hAnsi="Arial" w:cs="Arial"/>
                <w:sz w:val="20"/>
              </w:rPr>
            </w:pPr>
          </w:p>
        </w:tc>
        <w:tc>
          <w:tcPr>
            <w:tcW w:w="0" w:type="auto"/>
          </w:tcPr>
          <w:p w14:paraId="3722C74C" w14:textId="77777777" w:rsidR="002529CC" w:rsidRDefault="002529CC" w:rsidP="002529CC">
            <w:pPr>
              <w:jc w:val="center"/>
              <w:rPr>
                <w:rFonts w:ascii="Arial" w:hAnsi="Arial" w:cs="Arial"/>
                <w:sz w:val="20"/>
              </w:rPr>
            </w:pPr>
          </w:p>
        </w:tc>
        <w:tc>
          <w:tcPr>
            <w:tcW w:w="0" w:type="auto"/>
          </w:tcPr>
          <w:p w14:paraId="13889E86" w14:textId="77777777" w:rsidR="002529CC" w:rsidRDefault="002529CC" w:rsidP="002529CC">
            <w:pPr>
              <w:jc w:val="center"/>
              <w:rPr>
                <w:rFonts w:ascii="Arial" w:hAnsi="Arial" w:cs="Arial"/>
                <w:sz w:val="20"/>
              </w:rPr>
            </w:pPr>
          </w:p>
        </w:tc>
      </w:tr>
      <w:tr w:rsidR="002529CC" w14:paraId="5A0CC7DC" w14:textId="7B3648FA" w:rsidTr="002529CC">
        <w:trPr>
          <w:jc w:val="center"/>
        </w:trPr>
        <w:tc>
          <w:tcPr>
            <w:tcW w:w="0" w:type="auto"/>
            <w:vMerge/>
            <w:vAlign w:val="center"/>
          </w:tcPr>
          <w:p w14:paraId="7A1FB8D6" w14:textId="77777777" w:rsidR="002529CC" w:rsidRDefault="002529CC" w:rsidP="002529CC">
            <w:pPr>
              <w:jc w:val="center"/>
              <w:rPr>
                <w:i/>
                <w:sz w:val="20"/>
              </w:rPr>
            </w:pPr>
          </w:p>
        </w:tc>
        <w:tc>
          <w:tcPr>
            <w:tcW w:w="0" w:type="auto"/>
            <w:vAlign w:val="center"/>
          </w:tcPr>
          <w:p w14:paraId="2E02DC9C" w14:textId="77777777" w:rsidR="002529CC" w:rsidRDefault="000C704D" w:rsidP="002529CC">
            <w:pPr>
              <w:jc w:val="center"/>
              <w:rPr>
                <w:sz w:val="20"/>
              </w:rPr>
            </w:pPr>
            <m:oMathPara>
              <m:oMath>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oMath>
            </m:oMathPara>
          </w:p>
        </w:tc>
        <w:tc>
          <w:tcPr>
            <w:tcW w:w="0" w:type="auto"/>
            <w:vAlign w:val="center"/>
          </w:tcPr>
          <w:p w14:paraId="3ED611AE" w14:textId="77777777" w:rsidR="002529CC" w:rsidRDefault="000C704D" w:rsidP="002529CC">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tcPr>
          <w:p w14:paraId="35712537" w14:textId="77777777" w:rsidR="002529CC" w:rsidRDefault="000C704D" w:rsidP="002529CC">
            <w:pPr>
              <w:jc w:val="center"/>
              <w:rPr>
                <w:rFonts w:ascii="Arial" w:eastAsia="MS Mincho" w:hAnsi="Arial" w:cs="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50AD8320" w14:textId="77777777" w:rsidR="002529CC" w:rsidRDefault="000C704D"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2B8C3BCB" w14:textId="77777777" w:rsidR="002529CC" w:rsidRDefault="000C704D"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3DDE9411" w14:textId="77777777" w:rsidR="002529CC" w:rsidRPr="002529CC" w:rsidRDefault="002529CC" w:rsidP="002529CC">
            <w:pPr>
              <w:jc w:val="center"/>
              <w:rPr>
                <w:sz w:val="20"/>
              </w:rPr>
            </w:pPr>
            <w:r w:rsidRPr="002529CC">
              <w:rPr>
                <w:sz w:val="20"/>
              </w:rPr>
              <w:t>Total</w:t>
            </w:r>
          </w:p>
        </w:tc>
        <w:tc>
          <w:tcPr>
            <w:tcW w:w="0" w:type="auto"/>
            <w:vAlign w:val="center"/>
          </w:tcPr>
          <w:p w14:paraId="1EE3284B" w14:textId="77777777" w:rsidR="002529CC" w:rsidRDefault="002529CC" w:rsidP="002529CC">
            <w:pPr>
              <w:jc w:val="center"/>
              <w:rPr>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oMath>
            </m:oMathPara>
          </w:p>
        </w:tc>
        <w:tc>
          <w:tcPr>
            <w:tcW w:w="0" w:type="auto"/>
            <w:vAlign w:val="center"/>
          </w:tcPr>
          <w:p w14:paraId="0B8D901A" w14:textId="77777777" w:rsidR="002529CC" w:rsidRDefault="000C704D" w:rsidP="002529CC">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vAlign w:val="center"/>
          </w:tcPr>
          <w:p w14:paraId="50DDFA87" w14:textId="77777777" w:rsidR="002529CC" w:rsidRDefault="000C704D" w:rsidP="002529CC">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6EE0F903" w14:textId="77777777" w:rsidR="002529CC" w:rsidRDefault="000C704D"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47BDDE7A" w14:textId="77777777" w:rsidR="002529CC" w:rsidRDefault="000C704D"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6C9A97E7" w14:textId="769ADD12" w:rsidR="002529CC" w:rsidRDefault="002529CC" w:rsidP="002529CC">
            <w:pPr>
              <w:jc w:val="center"/>
              <w:rPr>
                <w:rFonts w:ascii="Arial" w:hAnsi="Arial"/>
                <w:sz w:val="20"/>
              </w:rPr>
            </w:pPr>
            <w:r w:rsidRPr="00324AE8">
              <w:rPr>
                <w:sz w:val="20"/>
              </w:rPr>
              <w:t>Total</w:t>
            </w:r>
          </w:p>
        </w:tc>
      </w:tr>
      <w:tr w:rsidR="002529CC" w14:paraId="133EB6B3" w14:textId="01C26724" w:rsidTr="002529CC">
        <w:trPr>
          <w:jc w:val="center"/>
        </w:trPr>
        <w:tc>
          <w:tcPr>
            <w:tcW w:w="0" w:type="auto"/>
            <w:vAlign w:val="center"/>
          </w:tcPr>
          <w:p w14:paraId="375C1F16" w14:textId="77777777" w:rsidR="002529CC" w:rsidRDefault="002529CC" w:rsidP="002529CC">
            <w:pPr>
              <w:jc w:val="center"/>
              <w:rPr>
                <w:sz w:val="20"/>
              </w:rPr>
            </w:pPr>
            <w:r>
              <w:rPr>
                <w:sz w:val="20"/>
              </w:rPr>
              <w:t>1</w:t>
            </w:r>
          </w:p>
        </w:tc>
        <w:tc>
          <w:tcPr>
            <w:tcW w:w="0" w:type="auto"/>
            <w:vAlign w:val="center"/>
          </w:tcPr>
          <w:p w14:paraId="64215280" w14:textId="77777777" w:rsidR="002529CC" w:rsidRDefault="002529CC" w:rsidP="002529CC">
            <w:pPr>
              <w:jc w:val="center"/>
              <w:rPr>
                <w:sz w:val="20"/>
              </w:rPr>
            </w:pPr>
            <w:r>
              <w:rPr>
                <w:sz w:val="20"/>
              </w:rPr>
              <w:t>1</w:t>
            </w:r>
          </w:p>
        </w:tc>
        <w:tc>
          <w:tcPr>
            <w:tcW w:w="0" w:type="auto"/>
          </w:tcPr>
          <w:p w14:paraId="6D66EB96" w14:textId="77777777" w:rsidR="002529CC" w:rsidRDefault="002529CC" w:rsidP="002529CC">
            <w:pPr>
              <w:jc w:val="center"/>
            </w:pPr>
            <w:r w:rsidRPr="003F48A7">
              <w:rPr>
                <w:sz w:val="20"/>
              </w:rPr>
              <w:t>0,1,</w:t>
            </w:r>
            <w:r>
              <w:rPr>
                <w:sz w:val="20"/>
              </w:rPr>
              <w:t>2</w:t>
            </w:r>
            <w:r w:rsidRPr="003F48A7">
              <w:rPr>
                <w:sz w:val="20"/>
              </w:rPr>
              <w:t>,</w:t>
            </w:r>
            <w:r>
              <w:rPr>
                <w:sz w:val="20"/>
              </w:rPr>
              <w:t>3</w:t>
            </w:r>
          </w:p>
        </w:tc>
        <w:tc>
          <w:tcPr>
            <w:tcW w:w="0" w:type="auto"/>
          </w:tcPr>
          <w:p w14:paraId="2068D9B2" w14:textId="77777777" w:rsidR="002529CC" w:rsidRDefault="002529CC" w:rsidP="002529CC">
            <w:pPr>
              <w:jc w:val="center"/>
              <w:rPr>
                <w:sz w:val="20"/>
              </w:rPr>
            </w:pPr>
            <w:r>
              <w:rPr>
                <w:sz w:val="20"/>
              </w:rPr>
              <w:t>0</w:t>
            </w:r>
          </w:p>
        </w:tc>
        <w:tc>
          <w:tcPr>
            <w:tcW w:w="0" w:type="auto"/>
          </w:tcPr>
          <w:p w14:paraId="71745368" w14:textId="77777777" w:rsidR="002529CC" w:rsidRDefault="002529CC" w:rsidP="002529CC">
            <w:pPr>
              <w:jc w:val="center"/>
              <w:rPr>
                <w:sz w:val="20"/>
              </w:rPr>
            </w:pPr>
          </w:p>
        </w:tc>
        <w:tc>
          <w:tcPr>
            <w:tcW w:w="0" w:type="auto"/>
          </w:tcPr>
          <w:p w14:paraId="16B0C381" w14:textId="77777777" w:rsidR="002529CC" w:rsidRDefault="002529CC" w:rsidP="002529CC">
            <w:pPr>
              <w:jc w:val="center"/>
              <w:rPr>
                <w:sz w:val="20"/>
              </w:rPr>
            </w:pPr>
            <w:r>
              <w:rPr>
                <w:sz w:val="20"/>
              </w:rPr>
              <w:t>0,1,2,3</w:t>
            </w:r>
          </w:p>
        </w:tc>
        <w:tc>
          <w:tcPr>
            <w:tcW w:w="0" w:type="auto"/>
          </w:tcPr>
          <w:p w14:paraId="1648F61F" w14:textId="77777777" w:rsidR="002529CC" w:rsidRDefault="002529CC" w:rsidP="002529CC">
            <w:pPr>
              <w:jc w:val="center"/>
              <w:rPr>
                <w:sz w:val="20"/>
              </w:rPr>
            </w:pPr>
            <w:r>
              <w:rPr>
                <w:sz w:val="20"/>
              </w:rPr>
              <w:t>16</w:t>
            </w:r>
          </w:p>
        </w:tc>
        <w:tc>
          <w:tcPr>
            <w:tcW w:w="0" w:type="auto"/>
          </w:tcPr>
          <w:p w14:paraId="0816B6F7" w14:textId="77777777" w:rsidR="002529CC" w:rsidRDefault="002529CC" w:rsidP="002529CC">
            <w:pPr>
              <w:jc w:val="center"/>
              <w:rPr>
                <w:sz w:val="20"/>
              </w:rPr>
            </w:pPr>
            <w:r>
              <w:rPr>
                <w:sz w:val="20"/>
              </w:rPr>
              <w:t>(1,1)</w:t>
            </w:r>
          </w:p>
        </w:tc>
        <w:tc>
          <w:tcPr>
            <w:tcW w:w="0" w:type="auto"/>
          </w:tcPr>
          <w:p w14:paraId="6A75E1F1" w14:textId="77777777" w:rsidR="002529CC" w:rsidRDefault="002529CC" w:rsidP="002529CC">
            <w:r w:rsidRPr="0049453D">
              <w:rPr>
                <w:sz w:val="20"/>
              </w:rPr>
              <w:t>0,1</w:t>
            </w:r>
          </w:p>
        </w:tc>
        <w:tc>
          <w:tcPr>
            <w:tcW w:w="0" w:type="auto"/>
          </w:tcPr>
          <w:p w14:paraId="4769CDF1" w14:textId="77777777" w:rsidR="002529CC" w:rsidRDefault="002529CC" w:rsidP="002529CC">
            <w:r w:rsidRPr="0049453D">
              <w:rPr>
                <w:sz w:val="20"/>
              </w:rPr>
              <w:t>0,1</w:t>
            </w:r>
          </w:p>
        </w:tc>
        <w:tc>
          <w:tcPr>
            <w:tcW w:w="0" w:type="auto"/>
          </w:tcPr>
          <w:p w14:paraId="410E65E6" w14:textId="77777777" w:rsidR="002529CC" w:rsidRPr="0049453D" w:rsidRDefault="002529CC" w:rsidP="002529CC">
            <w:pPr>
              <w:rPr>
                <w:sz w:val="20"/>
              </w:rPr>
            </w:pPr>
          </w:p>
        </w:tc>
        <w:tc>
          <w:tcPr>
            <w:tcW w:w="0" w:type="auto"/>
          </w:tcPr>
          <w:p w14:paraId="6068101B" w14:textId="77777777" w:rsidR="002529CC" w:rsidRPr="0049453D" w:rsidRDefault="002529CC" w:rsidP="002529CC">
            <w:pPr>
              <w:jc w:val="center"/>
              <w:rPr>
                <w:sz w:val="20"/>
              </w:rPr>
            </w:pPr>
            <w:r>
              <w:rPr>
                <w:sz w:val="20"/>
              </w:rPr>
              <w:t>0,1,2,3</w:t>
            </w:r>
          </w:p>
        </w:tc>
        <w:tc>
          <w:tcPr>
            <w:tcW w:w="0" w:type="auto"/>
          </w:tcPr>
          <w:p w14:paraId="19FB8B0D" w14:textId="2E20033C" w:rsidR="002529CC" w:rsidRDefault="002529CC" w:rsidP="002529CC">
            <w:pPr>
              <w:jc w:val="center"/>
              <w:rPr>
                <w:sz w:val="20"/>
              </w:rPr>
            </w:pPr>
            <w:r w:rsidRPr="00324AE8">
              <w:rPr>
                <w:sz w:val="20"/>
              </w:rPr>
              <w:t>16</w:t>
            </w:r>
          </w:p>
        </w:tc>
      </w:tr>
      <w:tr w:rsidR="002529CC" w14:paraId="754E2263" w14:textId="62122353" w:rsidTr="002529CC">
        <w:trPr>
          <w:jc w:val="center"/>
        </w:trPr>
        <w:tc>
          <w:tcPr>
            <w:tcW w:w="0" w:type="auto"/>
            <w:vAlign w:val="center"/>
          </w:tcPr>
          <w:p w14:paraId="67F3B12A" w14:textId="77777777" w:rsidR="002529CC" w:rsidRDefault="002529CC" w:rsidP="002529CC">
            <w:pPr>
              <w:jc w:val="center"/>
              <w:rPr>
                <w:sz w:val="20"/>
              </w:rPr>
            </w:pPr>
            <w:r>
              <w:rPr>
                <w:sz w:val="20"/>
              </w:rPr>
              <w:t>2</w:t>
            </w:r>
          </w:p>
        </w:tc>
        <w:tc>
          <w:tcPr>
            <w:tcW w:w="0" w:type="auto"/>
            <w:vAlign w:val="center"/>
          </w:tcPr>
          <w:p w14:paraId="0AE084AF" w14:textId="77777777" w:rsidR="002529CC" w:rsidRDefault="002529CC" w:rsidP="002529CC">
            <w:pPr>
              <w:jc w:val="center"/>
              <w:rPr>
                <w:sz w:val="20"/>
              </w:rPr>
            </w:pPr>
            <w:r>
              <w:rPr>
                <w:sz w:val="20"/>
              </w:rPr>
              <w:t>1</w:t>
            </w:r>
          </w:p>
        </w:tc>
        <w:tc>
          <w:tcPr>
            <w:tcW w:w="0" w:type="auto"/>
          </w:tcPr>
          <w:p w14:paraId="624EDAAE" w14:textId="77777777" w:rsidR="002529CC" w:rsidRDefault="002529CC" w:rsidP="002529CC">
            <w:pPr>
              <w:jc w:val="center"/>
            </w:pPr>
            <w:r w:rsidRPr="00E81F5A">
              <w:rPr>
                <w:sz w:val="20"/>
              </w:rPr>
              <w:t>0,1,2,3</w:t>
            </w:r>
          </w:p>
        </w:tc>
        <w:tc>
          <w:tcPr>
            <w:tcW w:w="0" w:type="auto"/>
          </w:tcPr>
          <w:p w14:paraId="06282C64" w14:textId="77777777" w:rsidR="002529CC" w:rsidRPr="001524D8" w:rsidRDefault="002529CC" w:rsidP="002529CC">
            <w:pPr>
              <w:jc w:val="center"/>
              <w:rPr>
                <w:sz w:val="20"/>
              </w:rPr>
            </w:pPr>
            <w:r w:rsidRPr="002B05A2">
              <w:rPr>
                <w:sz w:val="20"/>
              </w:rPr>
              <w:t>0</w:t>
            </w:r>
          </w:p>
        </w:tc>
        <w:tc>
          <w:tcPr>
            <w:tcW w:w="0" w:type="auto"/>
          </w:tcPr>
          <w:p w14:paraId="4E3BB060" w14:textId="2FC3707C" w:rsidR="002529CC" w:rsidRPr="001524D8" w:rsidRDefault="002529CC" w:rsidP="002529CC">
            <w:pPr>
              <w:jc w:val="center"/>
              <w:rPr>
                <w:sz w:val="20"/>
              </w:rPr>
            </w:pPr>
            <w:r>
              <w:rPr>
                <w:sz w:val="20"/>
              </w:rPr>
              <w:t>0</w:t>
            </w:r>
          </w:p>
        </w:tc>
        <w:tc>
          <w:tcPr>
            <w:tcW w:w="0" w:type="auto"/>
          </w:tcPr>
          <w:p w14:paraId="62EA279E" w14:textId="77777777" w:rsidR="002529CC" w:rsidRPr="001524D8" w:rsidRDefault="002529CC" w:rsidP="002529CC">
            <w:pPr>
              <w:jc w:val="center"/>
              <w:rPr>
                <w:sz w:val="20"/>
              </w:rPr>
            </w:pPr>
            <w:r>
              <w:rPr>
                <w:sz w:val="20"/>
              </w:rPr>
              <w:t>0,1</w:t>
            </w:r>
          </w:p>
        </w:tc>
        <w:tc>
          <w:tcPr>
            <w:tcW w:w="0" w:type="auto"/>
          </w:tcPr>
          <w:p w14:paraId="4BFEC2F2" w14:textId="3B1464E1" w:rsidR="002529CC" w:rsidRPr="001524D8" w:rsidRDefault="002529CC" w:rsidP="002529CC">
            <w:pPr>
              <w:jc w:val="center"/>
              <w:rPr>
                <w:sz w:val="20"/>
              </w:rPr>
            </w:pPr>
            <w:r>
              <w:rPr>
                <w:sz w:val="20"/>
              </w:rPr>
              <w:t>8</w:t>
            </w:r>
          </w:p>
        </w:tc>
        <w:tc>
          <w:tcPr>
            <w:tcW w:w="0" w:type="auto"/>
          </w:tcPr>
          <w:p w14:paraId="0789A2FF" w14:textId="77777777" w:rsidR="002529CC" w:rsidRDefault="002529CC" w:rsidP="002529CC">
            <w:pPr>
              <w:jc w:val="center"/>
            </w:pPr>
            <w:r w:rsidRPr="001524D8">
              <w:rPr>
                <w:sz w:val="20"/>
              </w:rPr>
              <w:t>(2,2)</w:t>
            </w:r>
          </w:p>
        </w:tc>
        <w:tc>
          <w:tcPr>
            <w:tcW w:w="0" w:type="auto"/>
          </w:tcPr>
          <w:p w14:paraId="463EC563" w14:textId="77777777" w:rsidR="002529CC" w:rsidRDefault="002529CC" w:rsidP="002529CC">
            <w:r w:rsidRPr="0049453D">
              <w:rPr>
                <w:sz w:val="20"/>
              </w:rPr>
              <w:t>0,1</w:t>
            </w:r>
          </w:p>
        </w:tc>
        <w:tc>
          <w:tcPr>
            <w:tcW w:w="0" w:type="auto"/>
          </w:tcPr>
          <w:p w14:paraId="71273C01" w14:textId="77777777" w:rsidR="002529CC" w:rsidRDefault="002529CC" w:rsidP="002529CC">
            <w:r w:rsidRPr="0049453D">
              <w:rPr>
                <w:sz w:val="20"/>
              </w:rPr>
              <w:t>0,1</w:t>
            </w:r>
          </w:p>
        </w:tc>
        <w:tc>
          <w:tcPr>
            <w:tcW w:w="0" w:type="auto"/>
          </w:tcPr>
          <w:p w14:paraId="0935F8CA" w14:textId="3B13228B" w:rsidR="002529CC" w:rsidRPr="0049453D" w:rsidRDefault="002529CC" w:rsidP="002529CC">
            <w:pPr>
              <w:jc w:val="center"/>
              <w:rPr>
                <w:sz w:val="20"/>
              </w:rPr>
            </w:pPr>
            <w:r w:rsidRPr="002C0764">
              <w:rPr>
                <w:sz w:val="20"/>
              </w:rPr>
              <w:t>0</w:t>
            </w:r>
          </w:p>
        </w:tc>
        <w:tc>
          <w:tcPr>
            <w:tcW w:w="0" w:type="auto"/>
          </w:tcPr>
          <w:p w14:paraId="76960BC3" w14:textId="77777777" w:rsidR="002529CC" w:rsidRDefault="002529CC" w:rsidP="002529CC">
            <w:pPr>
              <w:jc w:val="center"/>
              <w:rPr>
                <w:sz w:val="20"/>
              </w:rPr>
            </w:pPr>
            <w:r>
              <w:rPr>
                <w:sz w:val="20"/>
              </w:rPr>
              <w:t>0,1</w:t>
            </w:r>
          </w:p>
        </w:tc>
        <w:tc>
          <w:tcPr>
            <w:tcW w:w="0" w:type="auto"/>
          </w:tcPr>
          <w:p w14:paraId="6CE2216F" w14:textId="0C6C1467" w:rsidR="002529CC" w:rsidRDefault="002529CC" w:rsidP="002529CC">
            <w:pPr>
              <w:jc w:val="center"/>
              <w:rPr>
                <w:sz w:val="20"/>
              </w:rPr>
            </w:pPr>
            <w:r>
              <w:rPr>
                <w:sz w:val="20"/>
              </w:rPr>
              <w:t>8</w:t>
            </w:r>
          </w:p>
        </w:tc>
      </w:tr>
      <w:tr w:rsidR="002529CC" w14:paraId="2BD5BD85" w14:textId="3A2989F3" w:rsidTr="002529CC">
        <w:trPr>
          <w:jc w:val="center"/>
        </w:trPr>
        <w:tc>
          <w:tcPr>
            <w:tcW w:w="0" w:type="auto"/>
            <w:vAlign w:val="center"/>
          </w:tcPr>
          <w:p w14:paraId="518A1531" w14:textId="77777777" w:rsidR="002529CC" w:rsidRDefault="002529CC" w:rsidP="002529CC">
            <w:pPr>
              <w:jc w:val="center"/>
              <w:rPr>
                <w:sz w:val="20"/>
              </w:rPr>
            </w:pPr>
            <w:r>
              <w:rPr>
                <w:sz w:val="20"/>
              </w:rPr>
              <w:t>3</w:t>
            </w:r>
          </w:p>
        </w:tc>
        <w:tc>
          <w:tcPr>
            <w:tcW w:w="0" w:type="auto"/>
            <w:vAlign w:val="center"/>
          </w:tcPr>
          <w:p w14:paraId="395BE1ED" w14:textId="77777777" w:rsidR="002529CC" w:rsidRDefault="002529CC" w:rsidP="002529CC">
            <w:pPr>
              <w:jc w:val="center"/>
              <w:rPr>
                <w:sz w:val="20"/>
              </w:rPr>
            </w:pPr>
            <w:r>
              <w:rPr>
                <w:sz w:val="20"/>
              </w:rPr>
              <w:t>1</w:t>
            </w:r>
          </w:p>
        </w:tc>
        <w:tc>
          <w:tcPr>
            <w:tcW w:w="0" w:type="auto"/>
          </w:tcPr>
          <w:p w14:paraId="14F714DF" w14:textId="77777777" w:rsidR="002529CC" w:rsidRDefault="002529CC" w:rsidP="002529CC">
            <w:pPr>
              <w:jc w:val="center"/>
              <w:rPr>
                <w:sz w:val="20"/>
              </w:rPr>
            </w:pPr>
            <w:r w:rsidRPr="00E81F5A">
              <w:rPr>
                <w:sz w:val="20"/>
              </w:rPr>
              <w:t>0,1,2,3</w:t>
            </w:r>
          </w:p>
        </w:tc>
        <w:tc>
          <w:tcPr>
            <w:tcW w:w="0" w:type="auto"/>
          </w:tcPr>
          <w:p w14:paraId="65E86555" w14:textId="77777777" w:rsidR="002529CC" w:rsidRPr="001524D8" w:rsidRDefault="002529CC" w:rsidP="002529CC">
            <w:pPr>
              <w:jc w:val="center"/>
              <w:rPr>
                <w:sz w:val="20"/>
              </w:rPr>
            </w:pPr>
            <w:r w:rsidRPr="002B05A2">
              <w:rPr>
                <w:sz w:val="20"/>
              </w:rPr>
              <w:t>0</w:t>
            </w:r>
          </w:p>
        </w:tc>
        <w:tc>
          <w:tcPr>
            <w:tcW w:w="0" w:type="auto"/>
          </w:tcPr>
          <w:p w14:paraId="1F84622B" w14:textId="69B33D54" w:rsidR="002529CC" w:rsidRPr="001524D8" w:rsidRDefault="002529CC" w:rsidP="002529CC">
            <w:pPr>
              <w:jc w:val="center"/>
              <w:rPr>
                <w:sz w:val="20"/>
              </w:rPr>
            </w:pPr>
            <w:r w:rsidRPr="008E45E0">
              <w:rPr>
                <w:sz w:val="20"/>
              </w:rPr>
              <w:t>0</w:t>
            </w:r>
          </w:p>
        </w:tc>
        <w:tc>
          <w:tcPr>
            <w:tcW w:w="0" w:type="auto"/>
          </w:tcPr>
          <w:p w14:paraId="34B6E1DD" w14:textId="77777777" w:rsidR="002529CC" w:rsidRPr="001524D8" w:rsidRDefault="002529CC" w:rsidP="002529CC">
            <w:pPr>
              <w:jc w:val="center"/>
              <w:rPr>
                <w:sz w:val="20"/>
              </w:rPr>
            </w:pPr>
            <w:r w:rsidRPr="004E7002">
              <w:rPr>
                <w:sz w:val="20"/>
              </w:rPr>
              <w:t>0,1</w:t>
            </w:r>
          </w:p>
        </w:tc>
        <w:tc>
          <w:tcPr>
            <w:tcW w:w="0" w:type="auto"/>
          </w:tcPr>
          <w:p w14:paraId="6703B7BF" w14:textId="3598FC02" w:rsidR="002529CC" w:rsidRPr="001524D8" w:rsidRDefault="002529CC" w:rsidP="002529CC">
            <w:pPr>
              <w:jc w:val="center"/>
              <w:rPr>
                <w:sz w:val="20"/>
              </w:rPr>
            </w:pPr>
            <w:r w:rsidRPr="001C263A">
              <w:rPr>
                <w:sz w:val="20"/>
              </w:rPr>
              <w:t>8</w:t>
            </w:r>
          </w:p>
        </w:tc>
        <w:tc>
          <w:tcPr>
            <w:tcW w:w="0" w:type="auto"/>
          </w:tcPr>
          <w:p w14:paraId="14ACF9C6" w14:textId="77777777" w:rsidR="002529CC" w:rsidRDefault="002529CC" w:rsidP="002529CC">
            <w:pPr>
              <w:jc w:val="center"/>
            </w:pPr>
            <w:r w:rsidRPr="001524D8">
              <w:rPr>
                <w:sz w:val="20"/>
              </w:rPr>
              <w:t>(</w:t>
            </w:r>
            <w:r>
              <w:rPr>
                <w:sz w:val="20"/>
              </w:rPr>
              <w:t>1,1</w:t>
            </w:r>
            <w:r w:rsidRPr="001524D8">
              <w:rPr>
                <w:sz w:val="20"/>
              </w:rPr>
              <w:t>)</w:t>
            </w:r>
          </w:p>
        </w:tc>
        <w:tc>
          <w:tcPr>
            <w:tcW w:w="0" w:type="auto"/>
          </w:tcPr>
          <w:p w14:paraId="4AF6DD2C" w14:textId="77777777" w:rsidR="002529CC" w:rsidRDefault="002529CC" w:rsidP="002529CC">
            <w:pPr>
              <w:jc w:val="center"/>
              <w:rPr>
                <w:sz w:val="20"/>
              </w:rPr>
            </w:pPr>
            <w:r w:rsidRPr="0049453D">
              <w:rPr>
                <w:sz w:val="20"/>
              </w:rPr>
              <w:t>0,1</w:t>
            </w:r>
          </w:p>
        </w:tc>
        <w:tc>
          <w:tcPr>
            <w:tcW w:w="0" w:type="auto"/>
          </w:tcPr>
          <w:p w14:paraId="7B8FBC52" w14:textId="77777777" w:rsidR="002529CC" w:rsidRDefault="002529CC" w:rsidP="002529CC">
            <w:pPr>
              <w:jc w:val="center"/>
              <w:rPr>
                <w:sz w:val="20"/>
              </w:rPr>
            </w:pPr>
            <w:r w:rsidRPr="0049453D">
              <w:rPr>
                <w:sz w:val="20"/>
              </w:rPr>
              <w:t>0,1</w:t>
            </w:r>
          </w:p>
        </w:tc>
        <w:tc>
          <w:tcPr>
            <w:tcW w:w="0" w:type="auto"/>
          </w:tcPr>
          <w:p w14:paraId="54387FBD" w14:textId="559D24AC" w:rsidR="002529CC" w:rsidRPr="0049453D" w:rsidRDefault="002529CC" w:rsidP="002529CC">
            <w:pPr>
              <w:jc w:val="center"/>
              <w:rPr>
                <w:sz w:val="20"/>
              </w:rPr>
            </w:pPr>
            <w:r w:rsidRPr="002C0764">
              <w:rPr>
                <w:sz w:val="20"/>
              </w:rPr>
              <w:t>0</w:t>
            </w:r>
          </w:p>
        </w:tc>
        <w:tc>
          <w:tcPr>
            <w:tcW w:w="0" w:type="auto"/>
          </w:tcPr>
          <w:p w14:paraId="16894982" w14:textId="77777777" w:rsidR="002529CC" w:rsidRDefault="002529CC" w:rsidP="002529CC">
            <w:pPr>
              <w:jc w:val="center"/>
              <w:rPr>
                <w:sz w:val="20"/>
              </w:rPr>
            </w:pPr>
            <w:r w:rsidRPr="004E7002">
              <w:rPr>
                <w:sz w:val="20"/>
              </w:rPr>
              <w:t>0,1</w:t>
            </w:r>
          </w:p>
        </w:tc>
        <w:tc>
          <w:tcPr>
            <w:tcW w:w="0" w:type="auto"/>
          </w:tcPr>
          <w:p w14:paraId="669DF509" w14:textId="295777AE" w:rsidR="002529CC" w:rsidRPr="004E7002" w:rsidRDefault="002529CC" w:rsidP="002529CC">
            <w:pPr>
              <w:jc w:val="center"/>
              <w:rPr>
                <w:sz w:val="20"/>
              </w:rPr>
            </w:pPr>
            <w:r>
              <w:rPr>
                <w:sz w:val="20"/>
              </w:rPr>
              <w:t>8</w:t>
            </w:r>
          </w:p>
        </w:tc>
      </w:tr>
      <w:tr w:rsidR="002529CC" w14:paraId="6B79BCF5" w14:textId="54CE383B" w:rsidTr="002529CC">
        <w:trPr>
          <w:jc w:val="center"/>
        </w:trPr>
        <w:tc>
          <w:tcPr>
            <w:tcW w:w="0" w:type="auto"/>
            <w:vAlign w:val="center"/>
          </w:tcPr>
          <w:p w14:paraId="41D4611F" w14:textId="77777777" w:rsidR="002529CC" w:rsidRDefault="002529CC" w:rsidP="002529CC">
            <w:pPr>
              <w:jc w:val="center"/>
              <w:rPr>
                <w:sz w:val="20"/>
              </w:rPr>
            </w:pPr>
            <w:r>
              <w:rPr>
                <w:sz w:val="20"/>
              </w:rPr>
              <w:t>4</w:t>
            </w:r>
          </w:p>
        </w:tc>
        <w:tc>
          <w:tcPr>
            <w:tcW w:w="0" w:type="auto"/>
          </w:tcPr>
          <w:p w14:paraId="0B9EB8E2" w14:textId="77777777" w:rsidR="002529CC" w:rsidRDefault="002529CC" w:rsidP="002529CC">
            <w:pPr>
              <w:jc w:val="center"/>
            </w:pPr>
            <w:r w:rsidRPr="00B97BA4">
              <w:rPr>
                <w:sz w:val="20"/>
              </w:rPr>
              <w:t>1</w:t>
            </w:r>
          </w:p>
        </w:tc>
        <w:tc>
          <w:tcPr>
            <w:tcW w:w="0" w:type="auto"/>
          </w:tcPr>
          <w:p w14:paraId="632768AD" w14:textId="77777777" w:rsidR="002529CC" w:rsidRDefault="002529CC" w:rsidP="002529CC">
            <w:pPr>
              <w:jc w:val="center"/>
              <w:rPr>
                <w:sz w:val="20"/>
              </w:rPr>
            </w:pPr>
            <w:r w:rsidRPr="00E81F5A">
              <w:rPr>
                <w:sz w:val="20"/>
              </w:rPr>
              <w:t>0,1,2,3</w:t>
            </w:r>
          </w:p>
        </w:tc>
        <w:tc>
          <w:tcPr>
            <w:tcW w:w="0" w:type="auto"/>
          </w:tcPr>
          <w:p w14:paraId="79E7A5FC" w14:textId="77777777" w:rsidR="002529CC" w:rsidRPr="00645318" w:rsidRDefault="002529CC" w:rsidP="002529CC">
            <w:pPr>
              <w:jc w:val="center"/>
              <w:rPr>
                <w:sz w:val="20"/>
              </w:rPr>
            </w:pPr>
            <w:r w:rsidRPr="002B05A2">
              <w:rPr>
                <w:sz w:val="20"/>
              </w:rPr>
              <w:t>0</w:t>
            </w:r>
          </w:p>
        </w:tc>
        <w:tc>
          <w:tcPr>
            <w:tcW w:w="0" w:type="auto"/>
          </w:tcPr>
          <w:p w14:paraId="46D7BF64" w14:textId="1322D70A" w:rsidR="002529CC" w:rsidRPr="00645318" w:rsidRDefault="002529CC" w:rsidP="002529CC">
            <w:pPr>
              <w:jc w:val="center"/>
              <w:rPr>
                <w:sz w:val="20"/>
              </w:rPr>
            </w:pPr>
            <w:r w:rsidRPr="008E45E0">
              <w:rPr>
                <w:sz w:val="20"/>
              </w:rPr>
              <w:t>0</w:t>
            </w:r>
          </w:p>
        </w:tc>
        <w:tc>
          <w:tcPr>
            <w:tcW w:w="0" w:type="auto"/>
          </w:tcPr>
          <w:p w14:paraId="5DD62922" w14:textId="77777777" w:rsidR="002529CC" w:rsidRPr="00645318" w:rsidRDefault="002529CC" w:rsidP="002529CC">
            <w:pPr>
              <w:jc w:val="center"/>
              <w:rPr>
                <w:sz w:val="20"/>
              </w:rPr>
            </w:pPr>
            <w:r w:rsidRPr="004E7002">
              <w:rPr>
                <w:sz w:val="20"/>
              </w:rPr>
              <w:t>0,1</w:t>
            </w:r>
          </w:p>
        </w:tc>
        <w:tc>
          <w:tcPr>
            <w:tcW w:w="0" w:type="auto"/>
          </w:tcPr>
          <w:p w14:paraId="7BF4D3F7" w14:textId="6A4D5DA9" w:rsidR="002529CC" w:rsidRPr="00645318" w:rsidRDefault="002529CC" w:rsidP="002529CC">
            <w:pPr>
              <w:jc w:val="center"/>
              <w:rPr>
                <w:sz w:val="20"/>
              </w:rPr>
            </w:pPr>
            <w:r w:rsidRPr="001C263A">
              <w:rPr>
                <w:sz w:val="20"/>
              </w:rPr>
              <w:t>8</w:t>
            </w:r>
          </w:p>
        </w:tc>
        <w:tc>
          <w:tcPr>
            <w:tcW w:w="0" w:type="auto"/>
          </w:tcPr>
          <w:p w14:paraId="7A74AA08" w14:textId="77777777" w:rsidR="002529CC" w:rsidRDefault="002529CC" w:rsidP="002529CC">
            <w:pPr>
              <w:jc w:val="center"/>
            </w:pPr>
            <w:r w:rsidRPr="00645318">
              <w:rPr>
                <w:sz w:val="20"/>
              </w:rPr>
              <w:t>(1,1)</w:t>
            </w:r>
          </w:p>
        </w:tc>
        <w:tc>
          <w:tcPr>
            <w:tcW w:w="0" w:type="auto"/>
          </w:tcPr>
          <w:p w14:paraId="68ABE61F" w14:textId="77777777" w:rsidR="002529CC" w:rsidRDefault="002529CC" w:rsidP="002529CC">
            <w:pPr>
              <w:jc w:val="center"/>
              <w:rPr>
                <w:sz w:val="20"/>
              </w:rPr>
            </w:pPr>
            <w:r w:rsidRPr="0049453D">
              <w:rPr>
                <w:sz w:val="20"/>
              </w:rPr>
              <w:t>0,1</w:t>
            </w:r>
          </w:p>
        </w:tc>
        <w:tc>
          <w:tcPr>
            <w:tcW w:w="0" w:type="auto"/>
          </w:tcPr>
          <w:p w14:paraId="25A81EC9" w14:textId="77777777" w:rsidR="002529CC" w:rsidRDefault="002529CC" w:rsidP="002529CC">
            <w:pPr>
              <w:jc w:val="center"/>
              <w:rPr>
                <w:sz w:val="20"/>
              </w:rPr>
            </w:pPr>
            <w:r w:rsidRPr="0049453D">
              <w:rPr>
                <w:sz w:val="20"/>
              </w:rPr>
              <w:t>0,1</w:t>
            </w:r>
          </w:p>
        </w:tc>
        <w:tc>
          <w:tcPr>
            <w:tcW w:w="0" w:type="auto"/>
          </w:tcPr>
          <w:p w14:paraId="3DB1D199" w14:textId="4E54C91D" w:rsidR="002529CC" w:rsidRPr="0049453D" w:rsidRDefault="002529CC" w:rsidP="002529CC">
            <w:pPr>
              <w:jc w:val="center"/>
              <w:rPr>
                <w:sz w:val="20"/>
              </w:rPr>
            </w:pPr>
            <w:r w:rsidRPr="002C0764">
              <w:rPr>
                <w:sz w:val="20"/>
              </w:rPr>
              <w:t>0</w:t>
            </w:r>
          </w:p>
        </w:tc>
        <w:tc>
          <w:tcPr>
            <w:tcW w:w="0" w:type="auto"/>
          </w:tcPr>
          <w:p w14:paraId="69C2A67B" w14:textId="77777777" w:rsidR="002529CC" w:rsidRDefault="002529CC" w:rsidP="002529CC">
            <w:pPr>
              <w:jc w:val="center"/>
              <w:rPr>
                <w:sz w:val="20"/>
              </w:rPr>
            </w:pPr>
            <w:r w:rsidRPr="004E7002">
              <w:rPr>
                <w:sz w:val="20"/>
              </w:rPr>
              <w:t>0,1</w:t>
            </w:r>
          </w:p>
        </w:tc>
        <w:tc>
          <w:tcPr>
            <w:tcW w:w="0" w:type="auto"/>
          </w:tcPr>
          <w:p w14:paraId="065000BC" w14:textId="5C174735" w:rsidR="002529CC" w:rsidRPr="004E7002" w:rsidRDefault="002529CC" w:rsidP="002529CC">
            <w:pPr>
              <w:jc w:val="center"/>
              <w:rPr>
                <w:sz w:val="20"/>
              </w:rPr>
            </w:pPr>
            <w:r>
              <w:rPr>
                <w:sz w:val="20"/>
              </w:rPr>
              <w:t>8</w:t>
            </w:r>
          </w:p>
        </w:tc>
      </w:tr>
      <w:tr w:rsidR="002529CC" w14:paraId="0AA0EC46" w14:textId="4638E2D8" w:rsidTr="002529CC">
        <w:trPr>
          <w:jc w:val="center"/>
        </w:trPr>
        <w:tc>
          <w:tcPr>
            <w:tcW w:w="0" w:type="auto"/>
            <w:vAlign w:val="center"/>
          </w:tcPr>
          <w:p w14:paraId="38530202" w14:textId="77777777" w:rsidR="002529CC" w:rsidRDefault="002529CC" w:rsidP="002529CC">
            <w:pPr>
              <w:jc w:val="center"/>
              <w:rPr>
                <w:sz w:val="20"/>
              </w:rPr>
            </w:pPr>
            <w:r>
              <w:rPr>
                <w:sz w:val="20"/>
              </w:rPr>
              <w:t>5</w:t>
            </w:r>
          </w:p>
        </w:tc>
        <w:tc>
          <w:tcPr>
            <w:tcW w:w="0" w:type="auto"/>
          </w:tcPr>
          <w:p w14:paraId="6380DC11" w14:textId="77777777" w:rsidR="002529CC" w:rsidRDefault="002529CC" w:rsidP="002529CC">
            <w:pPr>
              <w:jc w:val="center"/>
            </w:pPr>
            <w:r w:rsidRPr="00B97BA4">
              <w:rPr>
                <w:sz w:val="20"/>
              </w:rPr>
              <w:t>1</w:t>
            </w:r>
          </w:p>
        </w:tc>
        <w:tc>
          <w:tcPr>
            <w:tcW w:w="0" w:type="auto"/>
            <w:vAlign w:val="center"/>
          </w:tcPr>
          <w:p w14:paraId="6187741B" w14:textId="77777777" w:rsidR="002529CC" w:rsidRDefault="002529CC" w:rsidP="002529CC">
            <w:pPr>
              <w:jc w:val="center"/>
              <w:rPr>
                <w:sz w:val="20"/>
              </w:rPr>
            </w:pPr>
            <w:r>
              <w:rPr>
                <w:sz w:val="20"/>
              </w:rPr>
              <w:t>0,1</w:t>
            </w:r>
          </w:p>
        </w:tc>
        <w:tc>
          <w:tcPr>
            <w:tcW w:w="0" w:type="auto"/>
          </w:tcPr>
          <w:p w14:paraId="247E1A49" w14:textId="77777777" w:rsidR="002529CC" w:rsidRPr="00645318" w:rsidRDefault="002529CC" w:rsidP="002529CC">
            <w:pPr>
              <w:jc w:val="center"/>
              <w:rPr>
                <w:sz w:val="20"/>
              </w:rPr>
            </w:pPr>
            <w:r w:rsidRPr="002B05A2">
              <w:rPr>
                <w:sz w:val="20"/>
              </w:rPr>
              <w:t>0</w:t>
            </w:r>
          </w:p>
        </w:tc>
        <w:tc>
          <w:tcPr>
            <w:tcW w:w="0" w:type="auto"/>
          </w:tcPr>
          <w:p w14:paraId="14C31A45" w14:textId="77777777" w:rsidR="002529CC" w:rsidRPr="00645318" w:rsidRDefault="002529CC" w:rsidP="002529CC">
            <w:pPr>
              <w:jc w:val="center"/>
              <w:rPr>
                <w:sz w:val="20"/>
              </w:rPr>
            </w:pPr>
          </w:p>
        </w:tc>
        <w:tc>
          <w:tcPr>
            <w:tcW w:w="0" w:type="auto"/>
          </w:tcPr>
          <w:p w14:paraId="1BD381F1" w14:textId="77777777" w:rsidR="002529CC" w:rsidRPr="00645318" w:rsidRDefault="002529CC" w:rsidP="002529CC">
            <w:pPr>
              <w:jc w:val="center"/>
              <w:rPr>
                <w:sz w:val="20"/>
              </w:rPr>
            </w:pPr>
            <w:r w:rsidRPr="004E7002">
              <w:rPr>
                <w:sz w:val="20"/>
              </w:rPr>
              <w:t>0,1</w:t>
            </w:r>
          </w:p>
        </w:tc>
        <w:tc>
          <w:tcPr>
            <w:tcW w:w="0" w:type="auto"/>
          </w:tcPr>
          <w:p w14:paraId="1C2CA8DC" w14:textId="77777777" w:rsidR="002529CC" w:rsidRPr="00645318" w:rsidRDefault="002529CC" w:rsidP="002529CC">
            <w:pPr>
              <w:jc w:val="center"/>
              <w:rPr>
                <w:sz w:val="20"/>
              </w:rPr>
            </w:pPr>
            <w:r>
              <w:rPr>
                <w:sz w:val="20"/>
              </w:rPr>
              <w:t>4</w:t>
            </w:r>
          </w:p>
        </w:tc>
        <w:tc>
          <w:tcPr>
            <w:tcW w:w="0" w:type="auto"/>
          </w:tcPr>
          <w:p w14:paraId="7856BD23" w14:textId="77777777" w:rsidR="002529CC" w:rsidRDefault="002529CC" w:rsidP="002529CC">
            <w:pPr>
              <w:jc w:val="center"/>
            </w:pPr>
            <w:r w:rsidRPr="00645318">
              <w:rPr>
                <w:sz w:val="20"/>
              </w:rPr>
              <w:t>(1,1)</w:t>
            </w:r>
          </w:p>
        </w:tc>
        <w:tc>
          <w:tcPr>
            <w:tcW w:w="0" w:type="auto"/>
            <w:vAlign w:val="center"/>
          </w:tcPr>
          <w:p w14:paraId="32A2D0EA" w14:textId="4442B6C4" w:rsidR="002529CC" w:rsidRDefault="002529CC" w:rsidP="002529CC">
            <w:pPr>
              <w:jc w:val="center"/>
              <w:rPr>
                <w:sz w:val="20"/>
              </w:rPr>
            </w:pPr>
            <w:r>
              <w:rPr>
                <w:sz w:val="20"/>
              </w:rPr>
              <w:t>0,1</w:t>
            </w:r>
          </w:p>
        </w:tc>
        <w:tc>
          <w:tcPr>
            <w:tcW w:w="0" w:type="auto"/>
          </w:tcPr>
          <w:p w14:paraId="2B357BBF" w14:textId="612F8BF1" w:rsidR="002529CC" w:rsidRDefault="002529CC" w:rsidP="002529CC">
            <w:pPr>
              <w:jc w:val="center"/>
              <w:rPr>
                <w:sz w:val="20"/>
              </w:rPr>
            </w:pPr>
            <w:r w:rsidRPr="002B05A2">
              <w:rPr>
                <w:sz w:val="20"/>
              </w:rPr>
              <w:t>0</w:t>
            </w:r>
          </w:p>
        </w:tc>
        <w:tc>
          <w:tcPr>
            <w:tcW w:w="0" w:type="auto"/>
          </w:tcPr>
          <w:p w14:paraId="3DD926F4" w14:textId="77777777" w:rsidR="002529CC" w:rsidRDefault="002529CC" w:rsidP="002529CC">
            <w:pPr>
              <w:jc w:val="center"/>
              <w:rPr>
                <w:sz w:val="20"/>
              </w:rPr>
            </w:pPr>
          </w:p>
        </w:tc>
        <w:tc>
          <w:tcPr>
            <w:tcW w:w="0" w:type="auto"/>
          </w:tcPr>
          <w:p w14:paraId="4EB82CF1" w14:textId="5FD2D15B" w:rsidR="002529CC" w:rsidRDefault="002529CC" w:rsidP="002529CC">
            <w:pPr>
              <w:jc w:val="center"/>
              <w:rPr>
                <w:sz w:val="20"/>
              </w:rPr>
            </w:pPr>
            <w:r w:rsidRPr="004E7002">
              <w:rPr>
                <w:sz w:val="20"/>
              </w:rPr>
              <w:t>0,1</w:t>
            </w:r>
          </w:p>
        </w:tc>
        <w:tc>
          <w:tcPr>
            <w:tcW w:w="0" w:type="auto"/>
          </w:tcPr>
          <w:p w14:paraId="0F635B4D" w14:textId="1654A28F" w:rsidR="002529CC" w:rsidRPr="004E7002" w:rsidRDefault="002529CC" w:rsidP="002529CC">
            <w:pPr>
              <w:jc w:val="center"/>
              <w:rPr>
                <w:sz w:val="20"/>
              </w:rPr>
            </w:pPr>
            <w:r>
              <w:rPr>
                <w:sz w:val="20"/>
              </w:rPr>
              <w:t>4</w:t>
            </w:r>
          </w:p>
        </w:tc>
      </w:tr>
      <w:tr w:rsidR="002529CC" w14:paraId="27BF0CF7" w14:textId="71B262D9" w:rsidTr="002529CC">
        <w:trPr>
          <w:jc w:val="center"/>
        </w:trPr>
        <w:tc>
          <w:tcPr>
            <w:tcW w:w="0" w:type="auto"/>
            <w:vAlign w:val="center"/>
          </w:tcPr>
          <w:p w14:paraId="5A950149" w14:textId="77777777" w:rsidR="002529CC" w:rsidRDefault="002529CC" w:rsidP="002529CC">
            <w:pPr>
              <w:jc w:val="center"/>
              <w:rPr>
                <w:sz w:val="20"/>
              </w:rPr>
            </w:pPr>
            <w:r>
              <w:rPr>
                <w:sz w:val="20"/>
              </w:rPr>
              <w:t>6</w:t>
            </w:r>
          </w:p>
        </w:tc>
        <w:tc>
          <w:tcPr>
            <w:tcW w:w="0" w:type="auto"/>
          </w:tcPr>
          <w:p w14:paraId="215F2EC7" w14:textId="77777777" w:rsidR="002529CC" w:rsidRDefault="002529CC" w:rsidP="002529CC">
            <w:pPr>
              <w:jc w:val="center"/>
            </w:pPr>
            <w:r w:rsidRPr="00B97BA4">
              <w:rPr>
                <w:sz w:val="20"/>
              </w:rPr>
              <w:t>1</w:t>
            </w:r>
          </w:p>
        </w:tc>
        <w:tc>
          <w:tcPr>
            <w:tcW w:w="0" w:type="auto"/>
            <w:vAlign w:val="center"/>
          </w:tcPr>
          <w:p w14:paraId="5B92594A" w14:textId="77777777" w:rsidR="002529CC" w:rsidRDefault="002529CC" w:rsidP="002529CC">
            <w:pPr>
              <w:jc w:val="center"/>
              <w:rPr>
                <w:sz w:val="20"/>
              </w:rPr>
            </w:pPr>
            <w:r>
              <w:rPr>
                <w:sz w:val="20"/>
              </w:rPr>
              <w:t>0,1</w:t>
            </w:r>
          </w:p>
        </w:tc>
        <w:tc>
          <w:tcPr>
            <w:tcW w:w="0" w:type="auto"/>
          </w:tcPr>
          <w:p w14:paraId="18785349" w14:textId="77777777" w:rsidR="002529CC" w:rsidRPr="00645318" w:rsidRDefault="002529CC" w:rsidP="002529CC">
            <w:pPr>
              <w:jc w:val="center"/>
              <w:rPr>
                <w:sz w:val="20"/>
              </w:rPr>
            </w:pPr>
            <w:r w:rsidRPr="002B05A2">
              <w:rPr>
                <w:sz w:val="20"/>
              </w:rPr>
              <w:t>0</w:t>
            </w:r>
          </w:p>
        </w:tc>
        <w:tc>
          <w:tcPr>
            <w:tcW w:w="0" w:type="auto"/>
          </w:tcPr>
          <w:p w14:paraId="5B1FE478" w14:textId="77777777" w:rsidR="002529CC" w:rsidRPr="00645318" w:rsidRDefault="002529CC" w:rsidP="002529CC">
            <w:pPr>
              <w:jc w:val="center"/>
              <w:rPr>
                <w:sz w:val="20"/>
              </w:rPr>
            </w:pPr>
          </w:p>
        </w:tc>
        <w:tc>
          <w:tcPr>
            <w:tcW w:w="0" w:type="auto"/>
          </w:tcPr>
          <w:p w14:paraId="718CBE56" w14:textId="77777777" w:rsidR="002529CC" w:rsidRPr="00645318" w:rsidRDefault="002529CC" w:rsidP="002529CC">
            <w:pPr>
              <w:jc w:val="center"/>
              <w:rPr>
                <w:sz w:val="20"/>
              </w:rPr>
            </w:pPr>
            <w:r w:rsidRPr="004E7002">
              <w:rPr>
                <w:sz w:val="20"/>
              </w:rPr>
              <w:t>0,1</w:t>
            </w:r>
          </w:p>
        </w:tc>
        <w:tc>
          <w:tcPr>
            <w:tcW w:w="0" w:type="auto"/>
          </w:tcPr>
          <w:p w14:paraId="3F6ED4EA" w14:textId="77777777" w:rsidR="002529CC" w:rsidRPr="00645318" w:rsidRDefault="002529CC" w:rsidP="002529CC">
            <w:pPr>
              <w:jc w:val="center"/>
              <w:rPr>
                <w:sz w:val="20"/>
              </w:rPr>
            </w:pPr>
            <w:r>
              <w:rPr>
                <w:sz w:val="20"/>
              </w:rPr>
              <w:t>4</w:t>
            </w:r>
          </w:p>
        </w:tc>
        <w:tc>
          <w:tcPr>
            <w:tcW w:w="0" w:type="auto"/>
          </w:tcPr>
          <w:p w14:paraId="19EAEF99" w14:textId="77777777" w:rsidR="002529CC" w:rsidRDefault="002529CC" w:rsidP="002529CC">
            <w:pPr>
              <w:jc w:val="center"/>
            </w:pPr>
            <w:r w:rsidRPr="00645318">
              <w:rPr>
                <w:sz w:val="20"/>
              </w:rPr>
              <w:t>(1,1)</w:t>
            </w:r>
          </w:p>
        </w:tc>
        <w:tc>
          <w:tcPr>
            <w:tcW w:w="0" w:type="auto"/>
            <w:vAlign w:val="center"/>
          </w:tcPr>
          <w:p w14:paraId="64F68B35" w14:textId="36FA3553" w:rsidR="002529CC" w:rsidRDefault="002529CC" w:rsidP="002529CC">
            <w:pPr>
              <w:jc w:val="center"/>
              <w:rPr>
                <w:sz w:val="20"/>
              </w:rPr>
            </w:pPr>
            <w:r>
              <w:rPr>
                <w:sz w:val="20"/>
              </w:rPr>
              <w:t>0,1</w:t>
            </w:r>
          </w:p>
        </w:tc>
        <w:tc>
          <w:tcPr>
            <w:tcW w:w="0" w:type="auto"/>
          </w:tcPr>
          <w:p w14:paraId="61476D28" w14:textId="2134D650" w:rsidR="002529CC" w:rsidRDefault="002529CC" w:rsidP="002529CC">
            <w:pPr>
              <w:jc w:val="center"/>
              <w:rPr>
                <w:sz w:val="20"/>
              </w:rPr>
            </w:pPr>
            <w:r w:rsidRPr="002B05A2">
              <w:rPr>
                <w:sz w:val="20"/>
              </w:rPr>
              <w:t>0</w:t>
            </w:r>
          </w:p>
        </w:tc>
        <w:tc>
          <w:tcPr>
            <w:tcW w:w="0" w:type="auto"/>
          </w:tcPr>
          <w:p w14:paraId="0C338FDF" w14:textId="77777777" w:rsidR="002529CC" w:rsidRDefault="002529CC" w:rsidP="002529CC">
            <w:pPr>
              <w:jc w:val="center"/>
              <w:rPr>
                <w:sz w:val="20"/>
              </w:rPr>
            </w:pPr>
          </w:p>
        </w:tc>
        <w:tc>
          <w:tcPr>
            <w:tcW w:w="0" w:type="auto"/>
          </w:tcPr>
          <w:p w14:paraId="3123068D" w14:textId="5D17E5C4" w:rsidR="002529CC" w:rsidRDefault="002529CC" w:rsidP="002529CC">
            <w:pPr>
              <w:jc w:val="center"/>
              <w:rPr>
                <w:sz w:val="20"/>
              </w:rPr>
            </w:pPr>
            <w:r w:rsidRPr="004E7002">
              <w:rPr>
                <w:sz w:val="20"/>
              </w:rPr>
              <w:t>0,1</w:t>
            </w:r>
          </w:p>
        </w:tc>
        <w:tc>
          <w:tcPr>
            <w:tcW w:w="0" w:type="auto"/>
          </w:tcPr>
          <w:p w14:paraId="638722C7" w14:textId="6B2B429C" w:rsidR="002529CC" w:rsidRPr="004E7002" w:rsidRDefault="002529CC" w:rsidP="002529CC">
            <w:pPr>
              <w:jc w:val="center"/>
              <w:rPr>
                <w:sz w:val="20"/>
              </w:rPr>
            </w:pPr>
            <w:r>
              <w:rPr>
                <w:sz w:val="20"/>
              </w:rPr>
              <w:t>4</w:t>
            </w:r>
          </w:p>
        </w:tc>
      </w:tr>
      <w:tr w:rsidR="002529CC" w14:paraId="5585D965" w14:textId="524E278D" w:rsidTr="002529CC">
        <w:trPr>
          <w:jc w:val="center"/>
        </w:trPr>
        <w:tc>
          <w:tcPr>
            <w:tcW w:w="0" w:type="auto"/>
            <w:vAlign w:val="center"/>
          </w:tcPr>
          <w:p w14:paraId="67612CFB" w14:textId="77777777" w:rsidR="002529CC" w:rsidRDefault="002529CC" w:rsidP="002529CC">
            <w:pPr>
              <w:jc w:val="center"/>
              <w:rPr>
                <w:sz w:val="20"/>
              </w:rPr>
            </w:pPr>
            <w:r>
              <w:rPr>
                <w:sz w:val="20"/>
              </w:rPr>
              <w:t>7</w:t>
            </w:r>
          </w:p>
        </w:tc>
        <w:tc>
          <w:tcPr>
            <w:tcW w:w="0" w:type="auto"/>
          </w:tcPr>
          <w:p w14:paraId="16077D71" w14:textId="77777777" w:rsidR="002529CC" w:rsidRDefault="002529CC" w:rsidP="002529CC">
            <w:pPr>
              <w:jc w:val="center"/>
            </w:pPr>
            <w:r w:rsidRPr="00B97BA4">
              <w:rPr>
                <w:sz w:val="20"/>
              </w:rPr>
              <w:t>1</w:t>
            </w:r>
          </w:p>
        </w:tc>
        <w:tc>
          <w:tcPr>
            <w:tcW w:w="0" w:type="auto"/>
          </w:tcPr>
          <w:p w14:paraId="38640CE0" w14:textId="73689A50" w:rsidR="002529CC" w:rsidRDefault="002529CC" w:rsidP="002529CC">
            <w:pPr>
              <w:jc w:val="center"/>
              <w:rPr>
                <w:sz w:val="20"/>
              </w:rPr>
            </w:pPr>
            <w:r>
              <w:rPr>
                <w:sz w:val="20"/>
              </w:rPr>
              <w:t>0,1</w:t>
            </w:r>
          </w:p>
        </w:tc>
        <w:tc>
          <w:tcPr>
            <w:tcW w:w="0" w:type="auto"/>
          </w:tcPr>
          <w:p w14:paraId="714EC962" w14:textId="77777777" w:rsidR="002529CC" w:rsidRPr="00645318" w:rsidRDefault="002529CC" w:rsidP="002529CC">
            <w:pPr>
              <w:jc w:val="center"/>
              <w:rPr>
                <w:sz w:val="20"/>
              </w:rPr>
            </w:pPr>
            <w:r w:rsidRPr="002B05A2">
              <w:rPr>
                <w:sz w:val="20"/>
              </w:rPr>
              <w:t>0</w:t>
            </w:r>
          </w:p>
        </w:tc>
        <w:tc>
          <w:tcPr>
            <w:tcW w:w="0" w:type="auto"/>
          </w:tcPr>
          <w:p w14:paraId="7690B6E6" w14:textId="77777777" w:rsidR="002529CC" w:rsidRPr="00645318" w:rsidRDefault="002529CC" w:rsidP="002529CC">
            <w:pPr>
              <w:jc w:val="center"/>
              <w:rPr>
                <w:sz w:val="20"/>
              </w:rPr>
            </w:pPr>
          </w:p>
        </w:tc>
        <w:tc>
          <w:tcPr>
            <w:tcW w:w="0" w:type="auto"/>
          </w:tcPr>
          <w:p w14:paraId="28C590F7" w14:textId="77777777" w:rsidR="002529CC" w:rsidRPr="00645318" w:rsidRDefault="002529CC" w:rsidP="002529CC">
            <w:pPr>
              <w:jc w:val="center"/>
              <w:rPr>
                <w:sz w:val="20"/>
              </w:rPr>
            </w:pPr>
            <w:r w:rsidRPr="004E7002">
              <w:rPr>
                <w:sz w:val="20"/>
              </w:rPr>
              <w:t>0,1</w:t>
            </w:r>
          </w:p>
        </w:tc>
        <w:tc>
          <w:tcPr>
            <w:tcW w:w="0" w:type="auto"/>
          </w:tcPr>
          <w:p w14:paraId="3E570D80" w14:textId="69EE64C4" w:rsidR="002529CC" w:rsidRPr="00645318" w:rsidRDefault="002529CC" w:rsidP="002529CC">
            <w:pPr>
              <w:jc w:val="center"/>
              <w:rPr>
                <w:sz w:val="20"/>
              </w:rPr>
            </w:pPr>
            <w:r>
              <w:rPr>
                <w:sz w:val="20"/>
              </w:rPr>
              <w:t>4</w:t>
            </w:r>
          </w:p>
        </w:tc>
        <w:tc>
          <w:tcPr>
            <w:tcW w:w="0" w:type="auto"/>
          </w:tcPr>
          <w:p w14:paraId="2CADC310" w14:textId="77777777" w:rsidR="002529CC" w:rsidRDefault="002529CC" w:rsidP="002529CC">
            <w:pPr>
              <w:jc w:val="center"/>
            </w:pPr>
            <w:r w:rsidRPr="00645318">
              <w:rPr>
                <w:sz w:val="20"/>
              </w:rPr>
              <w:t>(1,1)</w:t>
            </w:r>
          </w:p>
        </w:tc>
        <w:tc>
          <w:tcPr>
            <w:tcW w:w="0" w:type="auto"/>
          </w:tcPr>
          <w:p w14:paraId="2121154E" w14:textId="58862471" w:rsidR="002529CC" w:rsidRDefault="002529CC" w:rsidP="002529CC">
            <w:pPr>
              <w:jc w:val="center"/>
              <w:rPr>
                <w:sz w:val="20"/>
              </w:rPr>
            </w:pPr>
            <w:r>
              <w:rPr>
                <w:sz w:val="20"/>
              </w:rPr>
              <w:t>0,1</w:t>
            </w:r>
          </w:p>
        </w:tc>
        <w:tc>
          <w:tcPr>
            <w:tcW w:w="0" w:type="auto"/>
          </w:tcPr>
          <w:p w14:paraId="0D3B18AC" w14:textId="46ADE777" w:rsidR="002529CC" w:rsidRDefault="002529CC" w:rsidP="002529CC">
            <w:pPr>
              <w:jc w:val="center"/>
              <w:rPr>
                <w:sz w:val="20"/>
              </w:rPr>
            </w:pPr>
            <w:r w:rsidRPr="002B05A2">
              <w:rPr>
                <w:sz w:val="20"/>
              </w:rPr>
              <w:t>0</w:t>
            </w:r>
          </w:p>
        </w:tc>
        <w:tc>
          <w:tcPr>
            <w:tcW w:w="0" w:type="auto"/>
          </w:tcPr>
          <w:p w14:paraId="2F2E2EF7" w14:textId="77777777" w:rsidR="002529CC" w:rsidRDefault="002529CC" w:rsidP="002529CC">
            <w:pPr>
              <w:jc w:val="center"/>
              <w:rPr>
                <w:sz w:val="20"/>
              </w:rPr>
            </w:pPr>
          </w:p>
        </w:tc>
        <w:tc>
          <w:tcPr>
            <w:tcW w:w="0" w:type="auto"/>
          </w:tcPr>
          <w:p w14:paraId="19CC8137" w14:textId="3F022DAD" w:rsidR="002529CC" w:rsidRDefault="002529CC" w:rsidP="002529CC">
            <w:pPr>
              <w:jc w:val="center"/>
              <w:rPr>
                <w:sz w:val="20"/>
              </w:rPr>
            </w:pPr>
            <w:r w:rsidRPr="004E7002">
              <w:rPr>
                <w:sz w:val="20"/>
              </w:rPr>
              <w:t>0,1</w:t>
            </w:r>
          </w:p>
        </w:tc>
        <w:tc>
          <w:tcPr>
            <w:tcW w:w="0" w:type="auto"/>
          </w:tcPr>
          <w:p w14:paraId="1B501E59" w14:textId="2E61EBA0" w:rsidR="002529CC" w:rsidRPr="004E7002" w:rsidRDefault="002529CC" w:rsidP="002529CC">
            <w:pPr>
              <w:jc w:val="center"/>
              <w:rPr>
                <w:sz w:val="20"/>
              </w:rPr>
            </w:pPr>
            <w:r>
              <w:rPr>
                <w:sz w:val="20"/>
              </w:rPr>
              <w:t>4</w:t>
            </w:r>
          </w:p>
        </w:tc>
      </w:tr>
      <w:tr w:rsidR="002529CC" w14:paraId="44BDC45E" w14:textId="6BA8F2CD" w:rsidTr="002529CC">
        <w:trPr>
          <w:jc w:val="center"/>
        </w:trPr>
        <w:tc>
          <w:tcPr>
            <w:tcW w:w="0" w:type="auto"/>
            <w:vAlign w:val="center"/>
          </w:tcPr>
          <w:p w14:paraId="0AF1DD4C" w14:textId="77777777" w:rsidR="002529CC" w:rsidRDefault="002529CC" w:rsidP="002529CC">
            <w:pPr>
              <w:jc w:val="center"/>
              <w:rPr>
                <w:sz w:val="20"/>
              </w:rPr>
            </w:pPr>
            <w:r>
              <w:rPr>
                <w:sz w:val="20"/>
              </w:rPr>
              <w:t>8</w:t>
            </w:r>
          </w:p>
        </w:tc>
        <w:tc>
          <w:tcPr>
            <w:tcW w:w="0" w:type="auto"/>
          </w:tcPr>
          <w:p w14:paraId="7BC36BC5" w14:textId="77777777" w:rsidR="002529CC" w:rsidRDefault="002529CC" w:rsidP="002529CC">
            <w:pPr>
              <w:jc w:val="center"/>
            </w:pPr>
            <w:r w:rsidRPr="00B97BA4">
              <w:rPr>
                <w:sz w:val="20"/>
              </w:rPr>
              <w:t>1</w:t>
            </w:r>
          </w:p>
        </w:tc>
        <w:tc>
          <w:tcPr>
            <w:tcW w:w="0" w:type="auto"/>
          </w:tcPr>
          <w:p w14:paraId="130A697E" w14:textId="61478698" w:rsidR="002529CC" w:rsidRDefault="002529CC" w:rsidP="002529CC">
            <w:pPr>
              <w:jc w:val="center"/>
              <w:rPr>
                <w:sz w:val="20"/>
              </w:rPr>
            </w:pPr>
            <w:r>
              <w:rPr>
                <w:sz w:val="20"/>
              </w:rPr>
              <w:t>0,1</w:t>
            </w:r>
          </w:p>
        </w:tc>
        <w:tc>
          <w:tcPr>
            <w:tcW w:w="0" w:type="auto"/>
          </w:tcPr>
          <w:p w14:paraId="117DC33E" w14:textId="77777777" w:rsidR="002529CC" w:rsidRPr="00645318" w:rsidRDefault="002529CC" w:rsidP="002529CC">
            <w:pPr>
              <w:jc w:val="center"/>
              <w:rPr>
                <w:sz w:val="20"/>
              </w:rPr>
            </w:pPr>
            <w:r w:rsidRPr="002B05A2">
              <w:rPr>
                <w:sz w:val="20"/>
              </w:rPr>
              <w:t>0</w:t>
            </w:r>
          </w:p>
        </w:tc>
        <w:tc>
          <w:tcPr>
            <w:tcW w:w="0" w:type="auto"/>
          </w:tcPr>
          <w:p w14:paraId="20B7EB68" w14:textId="77777777" w:rsidR="002529CC" w:rsidRPr="00645318" w:rsidRDefault="002529CC" w:rsidP="002529CC">
            <w:pPr>
              <w:jc w:val="center"/>
              <w:rPr>
                <w:sz w:val="20"/>
              </w:rPr>
            </w:pPr>
          </w:p>
        </w:tc>
        <w:tc>
          <w:tcPr>
            <w:tcW w:w="0" w:type="auto"/>
          </w:tcPr>
          <w:p w14:paraId="4ACEAC01" w14:textId="77777777" w:rsidR="002529CC" w:rsidRPr="00645318" w:rsidRDefault="002529CC" w:rsidP="002529CC">
            <w:pPr>
              <w:jc w:val="center"/>
              <w:rPr>
                <w:sz w:val="20"/>
              </w:rPr>
            </w:pPr>
            <w:r w:rsidRPr="004E7002">
              <w:rPr>
                <w:sz w:val="20"/>
              </w:rPr>
              <w:t>0,1</w:t>
            </w:r>
          </w:p>
        </w:tc>
        <w:tc>
          <w:tcPr>
            <w:tcW w:w="0" w:type="auto"/>
          </w:tcPr>
          <w:p w14:paraId="75A9772E" w14:textId="08E0EDE2" w:rsidR="002529CC" w:rsidRPr="00645318" w:rsidRDefault="002529CC" w:rsidP="002529CC">
            <w:pPr>
              <w:jc w:val="center"/>
              <w:rPr>
                <w:sz w:val="20"/>
              </w:rPr>
            </w:pPr>
            <w:r>
              <w:rPr>
                <w:sz w:val="20"/>
              </w:rPr>
              <w:t>4</w:t>
            </w:r>
          </w:p>
        </w:tc>
        <w:tc>
          <w:tcPr>
            <w:tcW w:w="0" w:type="auto"/>
          </w:tcPr>
          <w:p w14:paraId="014E113B" w14:textId="77777777" w:rsidR="002529CC" w:rsidRDefault="002529CC" w:rsidP="002529CC">
            <w:pPr>
              <w:jc w:val="center"/>
            </w:pPr>
            <w:r w:rsidRPr="00645318">
              <w:rPr>
                <w:sz w:val="20"/>
              </w:rPr>
              <w:t>(1,1)</w:t>
            </w:r>
          </w:p>
        </w:tc>
        <w:tc>
          <w:tcPr>
            <w:tcW w:w="0" w:type="auto"/>
          </w:tcPr>
          <w:p w14:paraId="2AF7BF1B" w14:textId="5FF9FB55" w:rsidR="002529CC" w:rsidRDefault="002529CC" w:rsidP="002529CC">
            <w:pPr>
              <w:jc w:val="center"/>
              <w:rPr>
                <w:sz w:val="20"/>
              </w:rPr>
            </w:pPr>
            <w:r>
              <w:rPr>
                <w:sz w:val="20"/>
              </w:rPr>
              <w:t>0,1</w:t>
            </w:r>
          </w:p>
        </w:tc>
        <w:tc>
          <w:tcPr>
            <w:tcW w:w="0" w:type="auto"/>
          </w:tcPr>
          <w:p w14:paraId="7D6B2AE6" w14:textId="719A0F7E" w:rsidR="002529CC" w:rsidRDefault="002529CC" w:rsidP="002529CC">
            <w:pPr>
              <w:jc w:val="center"/>
              <w:rPr>
                <w:sz w:val="20"/>
              </w:rPr>
            </w:pPr>
            <w:r w:rsidRPr="002B05A2">
              <w:rPr>
                <w:sz w:val="20"/>
              </w:rPr>
              <w:t>0</w:t>
            </w:r>
          </w:p>
        </w:tc>
        <w:tc>
          <w:tcPr>
            <w:tcW w:w="0" w:type="auto"/>
          </w:tcPr>
          <w:p w14:paraId="1359B8D3" w14:textId="77777777" w:rsidR="002529CC" w:rsidRDefault="002529CC" w:rsidP="002529CC">
            <w:pPr>
              <w:jc w:val="center"/>
              <w:rPr>
                <w:sz w:val="20"/>
              </w:rPr>
            </w:pPr>
          </w:p>
        </w:tc>
        <w:tc>
          <w:tcPr>
            <w:tcW w:w="0" w:type="auto"/>
          </w:tcPr>
          <w:p w14:paraId="74142AE0" w14:textId="4DCBF3E2" w:rsidR="002529CC" w:rsidRDefault="002529CC" w:rsidP="002529CC">
            <w:pPr>
              <w:jc w:val="center"/>
              <w:rPr>
                <w:sz w:val="20"/>
              </w:rPr>
            </w:pPr>
            <w:r w:rsidRPr="004E7002">
              <w:rPr>
                <w:sz w:val="20"/>
              </w:rPr>
              <w:t>0,1</w:t>
            </w:r>
          </w:p>
        </w:tc>
        <w:tc>
          <w:tcPr>
            <w:tcW w:w="0" w:type="auto"/>
          </w:tcPr>
          <w:p w14:paraId="4B77A4B3" w14:textId="787BC874" w:rsidR="002529CC" w:rsidRPr="004E7002" w:rsidRDefault="002529CC" w:rsidP="002529CC">
            <w:pPr>
              <w:jc w:val="center"/>
              <w:rPr>
                <w:sz w:val="20"/>
              </w:rPr>
            </w:pPr>
            <w:r>
              <w:rPr>
                <w:sz w:val="20"/>
              </w:rPr>
              <w:t>4</w:t>
            </w:r>
          </w:p>
        </w:tc>
      </w:tr>
      <w:tr w:rsidR="002529CC" w14:paraId="0E9AB501" w14:textId="77777777" w:rsidTr="002529CC">
        <w:trPr>
          <w:jc w:val="center"/>
        </w:trPr>
        <w:tc>
          <w:tcPr>
            <w:tcW w:w="0" w:type="auto"/>
            <w:vAlign w:val="center"/>
          </w:tcPr>
          <w:p w14:paraId="17216236" w14:textId="77777777" w:rsidR="002529CC" w:rsidRDefault="002529CC" w:rsidP="002529CC">
            <w:pPr>
              <w:jc w:val="center"/>
              <w:rPr>
                <w:sz w:val="20"/>
              </w:rPr>
            </w:pPr>
          </w:p>
        </w:tc>
        <w:tc>
          <w:tcPr>
            <w:tcW w:w="0" w:type="auto"/>
          </w:tcPr>
          <w:p w14:paraId="76C16FA8" w14:textId="77777777" w:rsidR="002529CC" w:rsidRPr="00B97BA4" w:rsidRDefault="002529CC" w:rsidP="002529CC">
            <w:pPr>
              <w:jc w:val="center"/>
              <w:rPr>
                <w:sz w:val="20"/>
              </w:rPr>
            </w:pPr>
          </w:p>
        </w:tc>
        <w:tc>
          <w:tcPr>
            <w:tcW w:w="0" w:type="auto"/>
            <w:vAlign w:val="center"/>
          </w:tcPr>
          <w:p w14:paraId="75E56927" w14:textId="77777777" w:rsidR="002529CC" w:rsidRDefault="002529CC" w:rsidP="002529CC">
            <w:pPr>
              <w:jc w:val="center"/>
              <w:rPr>
                <w:sz w:val="20"/>
              </w:rPr>
            </w:pPr>
          </w:p>
        </w:tc>
        <w:tc>
          <w:tcPr>
            <w:tcW w:w="0" w:type="auto"/>
          </w:tcPr>
          <w:p w14:paraId="7CFFF75F" w14:textId="77777777" w:rsidR="002529CC" w:rsidRPr="002B05A2" w:rsidRDefault="002529CC" w:rsidP="002529CC">
            <w:pPr>
              <w:jc w:val="center"/>
              <w:rPr>
                <w:sz w:val="20"/>
              </w:rPr>
            </w:pPr>
          </w:p>
        </w:tc>
        <w:tc>
          <w:tcPr>
            <w:tcW w:w="0" w:type="auto"/>
          </w:tcPr>
          <w:p w14:paraId="02C2019C" w14:textId="77777777" w:rsidR="002529CC" w:rsidRPr="00645318" w:rsidRDefault="002529CC" w:rsidP="002529CC">
            <w:pPr>
              <w:jc w:val="center"/>
              <w:rPr>
                <w:sz w:val="20"/>
              </w:rPr>
            </w:pPr>
          </w:p>
        </w:tc>
        <w:tc>
          <w:tcPr>
            <w:tcW w:w="0" w:type="auto"/>
          </w:tcPr>
          <w:p w14:paraId="67C46827" w14:textId="77777777" w:rsidR="002529CC" w:rsidRPr="004E7002" w:rsidRDefault="002529CC" w:rsidP="002529CC">
            <w:pPr>
              <w:jc w:val="center"/>
              <w:rPr>
                <w:sz w:val="20"/>
              </w:rPr>
            </w:pPr>
          </w:p>
        </w:tc>
        <w:tc>
          <w:tcPr>
            <w:tcW w:w="0" w:type="auto"/>
          </w:tcPr>
          <w:p w14:paraId="74DC9FFF" w14:textId="3FB0BB3B" w:rsidR="002529CC" w:rsidRDefault="002529CC" w:rsidP="002529CC">
            <w:pPr>
              <w:jc w:val="center"/>
              <w:rPr>
                <w:sz w:val="20"/>
              </w:rPr>
            </w:pPr>
            <w:r>
              <w:rPr>
                <w:sz w:val="20"/>
              </w:rPr>
              <w:t>64</w:t>
            </w:r>
          </w:p>
        </w:tc>
        <w:tc>
          <w:tcPr>
            <w:tcW w:w="0" w:type="auto"/>
          </w:tcPr>
          <w:p w14:paraId="4EF2E5D5" w14:textId="77777777" w:rsidR="002529CC" w:rsidRPr="00645318" w:rsidRDefault="002529CC" w:rsidP="002529CC">
            <w:pPr>
              <w:jc w:val="center"/>
              <w:rPr>
                <w:sz w:val="20"/>
              </w:rPr>
            </w:pPr>
          </w:p>
        </w:tc>
        <w:tc>
          <w:tcPr>
            <w:tcW w:w="0" w:type="auto"/>
          </w:tcPr>
          <w:p w14:paraId="5768014E" w14:textId="77777777" w:rsidR="002529CC" w:rsidRDefault="002529CC" w:rsidP="002529CC">
            <w:pPr>
              <w:jc w:val="center"/>
              <w:rPr>
                <w:sz w:val="20"/>
              </w:rPr>
            </w:pPr>
          </w:p>
        </w:tc>
        <w:tc>
          <w:tcPr>
            <w:tcW w:w="0" w:type="auto"/>
          </w:tcPr>
          <w:p w14:paraId="4C0700E0" w14:textId="77777777" w:rsidR="002529CC" w:rsidRDefault="002529CC" w:rsidP="002529CC">
            <w:pPr>
              <w:jc w:val="center"/>
              <w:rPr>
                <w:sz w:val="20"/>
              </w:rPr>
            </w:pPr>
          </w:p>
        </w:tc>
        <w:tc>
          <w:tcPr>
            <w:tcW w:w="0" w:type="auto"/>
          </w:tcPr>
          <w:p w14:paraId="43B96EA9" w14:textId="77777777" w:rsidR="002529CC" w:rsidRDefault="002529CC" w:rsidP="002529CC">
            <w:pPr>
              <w:jc w:val="center"/>
              <w:rPr>
                <w:sz w:val="20"/>
              </w:rPr>
            </w:pPr>
          </w:p>
        </w:tc>
        <w:tc>
          <w:tcPr>
            <w:tcW w:w="0" w:type="auto"/>
          </w:tcPr>
          <w:p w14:paraId="3BD728B4" w14:textId="77777777" w:rsidR="002529CC" w:rsidRPr="004E7002" w:rsidRDefault="002529CC" w:rsidP="002529CC">
            <w:pPr>
              <w:jc w:val="center"/>
              <w:rPr>
                <w:sz w:val="20"/>
              </w:rPr>
            </w:pPr>
          </w:p>
        </w:tc>
        <w:tc>
          <w:tcPr>
            <w:tcW w:w="0" w:type="auto"/>
          </w:tcPr>
          <w:p w14:paraId="48415D07" w14:textId="00504765" w:rsidR="002529CC" w:rsidRPr="00324AE8" w:rsidRDefault="002529CC" w:rsidP="002529CC">
            <w:pPr>
              <w:jc w:val="center"/>
              <w:rPr>
                <w:sz w:val="20"/>
              </w:rPr>
            </w:pPr>
            <w:r>
              <w:rPr>
                <w:sz w:val="20"/>
              </w:rPr>
              <w:t>64</w:t>
            </w:r>
          </w:p>
        </w:tc>
      </w:tr>
    </w:tbl>
    <w:p w14:paraId="505164C2" w14:textId="77777777" w:rsidR="00324AE8" w:rsidRDefault="00324AE8" w:rsidP="00D368BA">
      <w:pPr>
        <w:rPr>
          <w:sz w:val="20"/>
          <w:lang w:eastAsia="ko-KR"/>
        </w:rPr>
      </w:pPr>
    </w:p>
    <w:p w14:paraId="2431D0CA" w14:textId="6C93FFE1" w:rsidR="00D368BA" w:rsidRDefault="00D368BA" w:rsidP="00D368BA">
      <w:pPr>
        <w:rPr>
          <w:sz w:val="20"/>
          <w:lang w:eastAsia="ko-KR"/>
        </w:rPr>
      </w:pPr>
      <w:r>
        <w:rPr>
          <w:sz w:val="20"/>
          <w:lang w:eastAsia="ko-KR"/>
        </w:rPr>
        <w:t>Simulation results comparing FC precoders with or without subsampling are provided in Section 3. It has been shown that the number of rank 1-4 FC precoders can be around 64 in order to achieve the best UPT vs TPMI overhead trade-off.</w:t>
      </w:r>
      <w:r w:rsidR="00D80854">
        <w:rPr>
          <w:sz w:val="20"/>
          <w:lang w:eastAsia="ko-KR"/>
        </w:rPr>
        <w:t xml:space="preserve"> It has also been shown that there is no performance loss with restriction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oMath>
      <w:r w:rsidR="00D80854">
        <w:rPr>
          <w:sz w:val="20"/>
          <w:lang w:eastAsia="ko-KR"/>
        </w:rPr>
        <w:t xml:space="preserve"> to 0.</w:t>
      </w:r>
    </w:p>
    <w:p w14:paraId="26238AA9" w14:textId="77777777" w:rsidR="00D368BA" w:rsidRDefault="00D368BA" w:rsidP="00D368BA">
      <w:pPr>
        <w:rPr>
          <w:sz w:val="20"/>
          <w:lang w:eastAsia="ko-KR"/>
        </w:rPr>
      </w:pPr>
    </w:p>
    <w:p w14:paraId="3C8B2E7E" w14:textId="43D9C186" w:rsidR="00D368BA" w:rsidRPr="000156A3" w:rsidRDefault="00D368BA" w:rsidP="00D368BA">
      <w:pPr>
        <w:rPr>
          <w:i/>
          <w:sz w:val="20"/>
        </w:rPr>
      </w:pPr>
      <w:r w:rsidRPr="000156A3">
        <w:rPr>
          <w:b/>
          <w:i/>
          <w:sz w:val="20"/>
        </w:rPr>
        <w:t>Proposal</w:t>
      </w:r>
      <w:r>
        <w:rPr>
          <w:b/>
          <w:i/>
          <w:sz w:val="20"/>
        </w:rPr>
        <w:t xml:space="preserve"> </w:t>
      </w:r>
      <w:r w:rsidR="00D80854">
        <w:rPr>
          <w:b/>
          <w:i/>
          <w:sz w:val="20"/>
        </w:rPr>
        <w:t>4</w:t>
      </w:r>
      <w:r w:rsidRPr="000156A3">
        <w:rPr>
          <w:b/>
          <w:i/>
          <w:sz w:val="20"/>
        </w:rPr>
        <w:t>:</w:t>
      </w:r>
      <w:r w:rsidRPr="00A92DD6">
        <w:rPr>
          <w:i/>
          <w:sz w:val="20"/>
        </w:rPr>
        <w:t xml:space="preserve"> </w:t>
      </w:r>
      <w:r>
        <w:rPr>
          <w:i/>
          <w:sz w:val="20"/>
        </w:rPr>
        <w:t>s</w:t>
      </w:r>
      <w:r w:rsidRPr="00D245DE">
        <w:rPr>
          <w:i/>
          <w:sz w:val="20"/>
        </w:rPr>
        <w:t xml:space="preserve">upport the following </w:t>
      </w:r>
      <w:r w:rsidRPr="00A92DD6">
        <w:rPr>
          <w:i/>
          <w:sz w:val="20"/>
        </w:rPr>
        <w:t>regarding full-coherent precoder design</w:t>
      </w:r>
    </w:p>
    <w:p w14:paraId="44464CC3" w14:textId="44F26EB5" w:rsidR="00D368BA" w:rsidRDefault="00122CD1" w:rsidP="0020600B">
      <w:pPr>
        <w:pStyle w:val="ListParagraph"/>
        <w:numPr>
          <w:ilvl w:val="0"/>
          <w:numId w:val="45"/>
        </w:numPr>
        <w:ind w:leftChars="0"/>
        <w:rPr>
          <w:i/>
          <w:sz w:val="20"/>
        </w:rPr>
      </w:pPr>
      <w:r>
        <w:rPr>
          <w:i/>
          <w:sz w:val="20"/>
        </w:rPr>
        <w:t>CodebookMode1 (</w:t>
      </w:r>
      <m:oMath>
        <m:r>
          <w:rPr>
            <w:rFonts w:ascii="Cambria Math" w:hAnsi="Cambria Math"/>
            <w:sz w:val="20"/>
          </w:rPr>
          <m:t>L=1</m:t>
        </m:r>
      </m:oMath>
      <w:r>
        <w:rPr>
          <w:i/>
          <w:sz w:val="20"/>
        </w:rPr>
        <w:t>)</w:t>
      </w:r>
    </w:p>
    <w:p w14:paraId="6FE17E6E" w14:textId="1AB19A88" w:rsidR="00D368BA" w:rsidRDefault="00D368BA" w:rsidP="0020600B">
      <w:pPr>
        <w:pStyle w:val="ListParagraph"/>
        <w:numPr>
          <w:ilvl w:val="0"/>
          <w:numId w:val="45"/>
        </w:numPr>
        <w:ind w:leftChars="0"/>
        <w:rPr>
          <w:i/>
          <w:sz w:val="20"/>
        </w:rPr>
      </w:pPr>
      <w:r>
        <w:rPr>
          <w:i/>
          <w:sz w:val="20"/>
        </w:rPr>
        <w:t xml:space="preserve">Codebook subsampling: </w:t>
      </w:r>
      <w:r w:rsidRPr="006F2A63">
        <w:rPr>
          <w:i/>
          <w:sz w:val="20"/>
        </w:rPr>
        <w:t xml:space="preserve">a subset of </w:t>
      </w:r>
      <w:r w:rsidRPr="006F2A63">
        <w:rPr>
          <w:i/>
          <w:sz w:val="20"/>
          <w:lang w:eastAsia="ko-KR"/>
        </w:rPr>
        <w:t>Rel. 15 Type I codebook is used as FC precoders in 8Tx UL codebook</w:t>
      </w:r>
      <w:r w:rsidR="00D80854">
        <w:rPr>
          <w:i/>
          <w:sz w:val="20"/>
          <w:lang w:eastAsia="ko-KR"/>
        </w:rPr>
        <w:t xml:space="preserve"> as shown in </w:t>
      </w:r>
      <w:r w:rsidR="00D80854">
        <w:rPr>
          <w:i/>
          <w:sz w:val="20"/>
          <w:lang w:eastAsia="ko-KR"/>
        </w:rPr>
        <w:fldChar w:fldCharType="begin"/>
      </w:r>
      <w:r w:rsidR="00D80854">
        <w:rPr>
          <w:i/>
          <w:sz w:val="20"/>
          <w:lang w:eastAsia="ko-KR"/>
        </w:rPr>
        <w:instrText xml:space="preserve"> REF _Ref134958797 \h </w:instrText>
      </w:r>
      <w:r w:rsidR="00D80854">
        <w:rPr>
          <w:i/>
          <w:sz w:val="20"/>
          <w:lang w:eastAsia="ko-KR"/>
        </w:rPr>
      </w:r>
      <w:r w:rsidR="00D80854">
        <w:rPr>
          <w:i/>
          <w:sz w:val="20"/>
          <w:lang w:eastAsia="ko-KR"/>
        </w:rPr>
        <w:fldChar w:fldCharType="separate"/>
      </w:r>
      <w:r w:rsidR="000C704D" w:rsidRPr="000C3372">
        <w:rPr>
          <w:i/>
          <w:sz w:val="20"/>
        </w:rPr>
        <w:t xml:space="preserve">Table </w:t>
      </w:r>
      <w:r w:rsidR="000C704D">
        <w:rPr>
          <w:i/>
          <w:noProof/>
          <w:sz w:val="20"/>
        </w:rPr>
        <w:t>2</w:t>
      </w:r>
      <w:r w:rsidR="00D80854">
        <w:rPr>
          <w:i/>
          <w:sz w:val="20"/>
          <w:lang w:eastAsia="ko-KR"/>
        </w:rPr>
        <w:fldChar w:fldCharType="end"/>
      </w:r>
      <w:r>
        <w:rPr>
          <w:i/>
          <w:sz w:val="20"/>
        </w:rPr>
        <w:t xml:space="preserve"> </w:t>
      </w:r>
    </w:p>
    <w:p w14:paraId="34105D66" w14:textId="12BDF5E7" w:rsidR="00D368BA" w:rsidRPr="00A92DD6" w:rsidRDefault="00D368BA" w:rsidP="0020600B">
      <w:pPr>
        <w:pStyle w:val="ListParagraph"/>
        <w:numPr>
          <w:ilvl w:val="1"/>
          <w:numId w:val="45"/>
        </w:numPr>
        <w:ind w:leftChars="0"/>
        <w:rPr>
          <w:i/>
          <w:sz w:val="20"/>
        </w:rPr>
      </w:pPr>
      <m:oMath>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oMath>
      <w:r w:rsidR="00D80854">
        <w:rPr>
          <w:i/>
          <w:sz w:val="20"/>
        </w:rPr>
        <w:t>:</w:t>
      </w:r>
      <w:r>
        <w:rPr>
          <w:i/>
          <w:sz w:val="20"/>
        </w:rPr>
        <w:t xml:space="preserve"> </w:t>
      </w:r>
      <w:r w:rsidR="00D80854">
        <w:rPr>
          <w:i/>
          <w:sz w:val="20"/>
        </w:rPr>
        <w:t>subsampling for rank &gt; 4</w:t>
      </w:r>
    </w:p>
    <w:p w14:paraId="72DBE96B" w14:textId="3628FE06" w:rsidR="00D368BA" w:rsidRDefault="000C704D" w:rsidP="0020600B">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sidR="00D368BA">
        <w:rPr>
          <w:i/>
          <w:sz w:val="20"/>
        </w:rPr>
        <w:t xml:space="preserve">: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00D368BA" w:rsidRPr="00452C05">
        <w:rPr>
          <w:i/>
          <w:sz w:val="20"/>
        </w:rPr>
        <w:t xml:space="preserve"> </w:t>
      </w:r>
    </w:p>
    <w:p w14:paraId="07C4AED7" w14:textId="44C434C3" w:rsidR="00D80854" w:rsidRDefault="000C704D" w:rsidP="0020600B">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w:r w:rsidR="00D80854">
        <w:rPr>
          <w:i/>
          <w:sz w:val="20"/>
        </w:rPr>
        <w:t>: all values</w:t>
      </w:r>
    </w:p>
    <w:p w14:paraId="2F3983A2" w14:textId="77777777" w:rsidR="00D368BA" w:rsidRDefault="00D368BA" w:rsidP="00E558B0">
      <w:pPr>
        <w:rPr>
          <w:rFonts w:ascii="Arial" w:eastAsia="Times New Roman" w:hAnsi="Arial" w:cs="Arial"/>
          <w:sz w:val="18"/>
          <w:szCs w:val="18"/>
          <w:lang w:val="en-US"/>
        </w:rPr>
      </w:pPr>
    </w:p>
    <w:p w14:paraId="0EB8A218" w14:textId="3E85A6AB" w:rsidR="00BB34C4" w:rsidRDefault="00BB34C4" w:rsidP="00C30537">
      <w:pPr>
        <w:pStyle w:val="Heading6"/>
        <w:tabs>
          <w:tab w:val="left" w:pos="5520"/>
        </w:tabs>
      </w:pPr>
      <w:r>
        <w:t>2.1.2 Partial-coherent</w:t>
      </w:r>
      <w:r w:rsidR="00C30537">
        <w:tab/>
      </w:r>
    </w:p>
    <w:p w14:paraId="4E3B4A6B"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6F0826" w14:paraId="36F4C805" w14:textId="77777777" w:rsidTr="00524B9B">
        <w:tc>
          <w:tcPr>
            <w:tcW w:w="9629" w:type="dxa"/>
          </w:tcPr>
          <w:p w14:paraId="7D1474DA" w14:textId="06402205" w:rsidR="00524B9B" w:rsidRPr="006F0826" w:rsidRDefault="00524B9B" w:rsidP="00524B9B">
            <w:pPr>
              <w:overflowPunct w:val="0"/>
              <w:autoSpaceDE w:val="0"/>
              <w:autoSpaceDN w:val="0"/>
              <w:adjustRightInd w:val="0"/>
              <w:contextualSpacing/>
              <w:textAlignment w:val="baseline"/>
              <w:rPr>
                <w:rFonts w:eastAsia="SimSun"/>
                <w:b/>
                <w:bCs/>
                <w:iCs/>
                <w:sz w:val="20"/>
                <w:highlight w:val="darkYellow"/>
              </w:rPr>
            </w:pPr>
            <w:r w:rsidRPr="006F0826">
              <w:rPr>
                <w:rFonts w:eastAsia="SimSun"/>
                <w:b/>
                <w:bCs/>
                <w:iCs/>
                <w:sz w:val="20"/>
                <w:highlight w:val="darkYellow"/>
              </w:rPr>
              <w:t>Working Assumption</w:t>
            </w:r>
            <w:r w:rsidR="006F0826" w:rsidRPr="00BA6802">
              <w:rPr>
                <w:rFonts w:eastAsia="SimSun"/>
                <w:b/>
                <w:bCs/>
                <w:iCs/>
                <w:sz w:val="20"/>
              </w:rPr>
              <w:t xml:space="preserve"> [1]</w:t>
            </w:r>
          </w:p>
          <w:p w14:paraId="14D3CA15" w14:textId="77777777" w:rsidR="00524B9B" w:rsidRPr="006F0826" w:rsidRDefault="00524B9B" w:rsidP="00524B9B">
            <w:pPr>
              <w:overflowPunct w:val="0"/>
              <w:autoSpaceDE w:val="0"/>
              <w:autoSpaceDN w:val="0"/>
              <w:adjustRightInd w:val="0"/>
              <w:contextualSpacing/>
              <w:textAlignment w:val="baseline"/>
              <w:rPr>
                <w:rFonts w:eastAsia="SimSun"/>
                <w:bCs/>
                <w:sz w:val="20"/>
              </w:rPr>
            </w:pPr>
            <w:r w:rsidRPr="006F0826">
              <w:rPr>
                <w:rFonts w:eastAsia="SimSun"/>
                <w:bCs/>
                <w:i/>
                <w:iCs/>
                <w:sz w:val="20"/>
              </w:rPr>
              <w:t xml:space="preserve">For partially coherent uplink precoding by an 8TX UE, Ng=2, </w:t>
            </w:r>
          </w:p>
          <w:p w14:paraId="1BFC36E9" w14:textId="77777777" w:rsidR="00524B9B" w:rsidRPr="006F0826" w:rsidRDefault="00524B9B" w:rsidP="0020600B">
            <w:pPr>
              <w:numPr>
                <w:ilvl w:val="0"/>
                <w:numId w:val="59"/>
              </w:numPr>
              <w:overflowPunct w:val="0"/>
              <w:autoSpaceDE w:val="0"/>
              <w:autoSpaceDN w:val="0"/>
              <w:adjustRightInd w:val="0"/>
              <w:contextualSpacing/>
              <w:textAlignment w:val="baseline"/>
              <w:rPr>
                <w:rFonts w:eastAsia="SimSun"/>
                <w:bCs/>
                <w:strike/>
                <w:sz w:val="20"/>
                <w:lang w:val="en-US"/>
              </w:rPr>
            </w:pPr>
            <w:r w:rsidRPr="006F0826">
              <w:rPr>
                <w:rFonts w:eastAsia="Times New Roman"/>
                <w:bCs/>
                <w:i/>
                <w:iCs/>
                <w:sz w:val="20"/>
                <w:lang w:val="en-US"/>
              </w:rPr>
              <w:t>At least the following combinations of layer splitting are supported</w:t>
            </w:r>
          </w:p>
          <w:p w14:paraId="35D353B9" w14:textId="77777777" w:rsidR="00524B9B" w:rsidRPr="006F0826" w:rsidRDefault="00524B9B" w:rsidP="0020600B">
            <w:pPr>
              <w:numPr>
                <w:ilvl w:val="1"/>
                <w:numId w:val="59"/>
              </w:numPr>
              <w:overflowPunct w:val="0"/>
              <w:autoSpaceDE w:val="0"/>
              <w:autoSpaceDN w:val="0"/>
              <w:adjustRightInd w:val="0"/>
              <w:contextualSpacing/>
              <w:textAlignment w:val="baseline"/>
              <w:rPr>
                <w:rFonts w:eastAsia="SimSun"/>
                <w:bCs/>
                <w:sz w:val="20"/>
                <w:lang w:val="en-US"/>
              </w:rPr>
            </w:pPr>
            <w:r w:rsidRPr="00C30537">
              <w:rPr>
                <w:rFonts w:eastAsia="Times New Roman"/>
                <w:bCs/>
                <w:i/>
                <w:iCs/>
                <w:sz w:val="20"/>
                <w:highlight w:val="yellow"/>
                <w:lang w:val="en-U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858"/>
              <w:gridCol w:w="3141"/>
            </w:tblGrid>
            <w:tr w:rsidR="00524B9B" w:rsidRPr="006F0826" w14:paraId="3241DE3E" w14:textId="77777777" w:rsidTr="00524B9B">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FBA33"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b/>
                      <w:bCs/>
                      <w:iCs/>
                      <w:kern w:val="2"/>
                      <w:sz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D6EFC6" w14:textId="77777777" w:rsidR="00524B9B" w:rsidRPr="006F0826" w:rsidRDefault="00524B9B" w:rsidP="00524B9B">
                  <w:pPr>
                    <w:overflowPunct w:val="0"/>
                    <w:autoSpaceDE w:val="0"/>
                    <w:autoSpaceDN w:val="0"/>
                    <w:adjustRightInd w:val="0"/>
                    <w:contextualSpacing/>
                    <w:textAlignment w:val="baseline"/>
                    <w:rPr>
                      <w:rFonts w:eastAsia="SimSun"/>
                      <w:b/>
                      <w:bCs/>
                      <w:iCs/>
                      <w:kern w:val="2"/>
                      <w:sz w:val="20"/>
                    </w:rPr>
                  </w:pPr>
                  <w:r w:rsidRPr="006F0826">
                    <w:rPr>
                      <w:rFonts w:eastAsia="SimSun"/>
                      <w:b/>
                      <w:bCs/>
                      <w:iCs/>
                      <w:kern w:val="2"/>
                      <w:sz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95013" w14:textId="77777777" w:rsidR="00524B9B" w:rsidRPr="006F0826" w:rsidRDefault="00524B9B" w:rsidP="00524B9B">
                  <w:pPr>
                    <w:overflowPunct w:val="0"/>
                    <w:autoSpaceDE w:val="0"/>
                    <w:autoSpaceDN w:val="0"/>
                    <w:adjustRightInd w:val="0"/>
                    <w:contextualSpacing/>
                    <w:textAlignment w:val="baseline"/>
                    <w:rPr>
                      <w:rFonts w:eastAsia="SimSun"/>
                      <w:b/>
                      <w:bCs/>
                      <w:iCs/>
                      <w:kern w:val="2"/>
                      <w:sz w:val="20"/>
                    </w:rPr>
                  </w:pPr>
                  <w:r w:rsidRPr="006F0826">
                    <w:rPr>
                      <w:rFonts w:eastAsia="SimSun"/>
                      <w:b/>
                      <w:bCs/>
                      <w:iCs/>
                      <w:kern w:val="2"/>
                      <w:sz w:val="20"/>
                    </w:rPr>
                    <w:t>Layers split across 2 Antenna Groups</w:t>
                  </w:r>
                </w:p>
              </w:tc>
            </w:tr>
            <w:tr w:rsidR="00524B9B" w:rsidRPr="006F0826" w14:paraId="2B4C1EB8"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7B562"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647AA"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284782"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r>
            <w:tr w:rsidR="00524B9B" w:rsidRPr="006F0826" w14:paraId="45B22EEF"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3402D"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01D531"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65C8049"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(1,1)</w:t>
                  </w:r>
                </w:p>
              </w:tc>
            </w:tr>
            <w:tr w:rsidR="00524B9B" w:rsidRPr="006F0826" w14:paraId="625A1EC1"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F6C6D"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F7720" w14:textId="77777777" w:rsidR="00524B9B" w:rsidRPr="006F0826" w:rsidRDefault="00524B9B" w:rsidP="00524B9B">
                  <w:pPr>
                    <w:overflowPunct w:val="0"/>
                    <w:autoSpaceDE w:val="0"/>
                    <w:autoSpaceDN w:val="0"/>
                    <w:adjustRightInd w:val="0"/>
                    <w:contextualSpacing/>
                    <w:textAlignment w:val="baseline"/>
                    <w:rPr>
                      <w:rFonts w:eastAsia="SimSun"/>
                      <w:iCs/>
                      <w:color w:val="000000"/>
                      <w:kern w:val="2"/>
                      <w:sz w:val="20"/>
                    </w:rPr>
                  </w:pPr>
                  <w:r w:rsidRPr="006F0826">
                    <w:rPr>
                      <w:rFonts w:eastAsia="SimSun"/>
                      <w:iCs/>
                      <w:color w:val="000000"/>
                      <w:kern w:val="2"/>
                      <w:sz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79E52F"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r>
            <w:tr w:rsidR="00524B9B" w:rsidRPr="006F0826" w14:paraId="5B149E47"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AB46C"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C852B3"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97119"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(1,2), (2,1)</w:t>
                  </w:r>
                </w:p>
              </w:tc>
            </w:tr>
            <w:tr w:rsidR="00524B9B" w:rsidRPr="006F0826" w14:paraId="7A5BE8BB"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8ED99"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FDE54" w14:textId="77777777" w:rsidR="00524B9B" w:rsidRPr="006F0826" w:rsidRDefault="00524B9B" w:rsidP="00524B9B">
                  <w:pPr>
                    <w:overflowPunct w:val="0"/>
                    <w:autoSpaceDE w:val="0"/>
                    <w:autoSpaceDN w:val="0"/>
                    <w:adjustRightInd w:val="0"/>
                    <w:contextualSpacing/>
                    <w:textAlignment w:val="baseline"/>
                    <w:rPr>
                      <w:rFonts w:eastAsia="SimSun"/>
                      <w:iCs/>
                      <w:color w:val="000000"/>
                      <w:kern w:val="2"/>
                      <w:sz w:val="20"/>
                      <w:lang w:eastAsia="zh-CN"/>
                    </w:rPr>
                  </w:pPr>
                  <w:r w:rsidRPr="006F0826">
                    <w:rPr>
                      <w:rFonts w:eastAsia="SimSun"/>
                      <w:iCs/>
                      <w:color w:val="000000"/>
                      <w:kern w:val="2"/>
                      <w:sz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050E487"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rPr>
                  </w:pPr>
                </w:p>
              </w:tc>
            </w:tr>
            <w:tr w:rsidR="00524B9B" w:rsidRPr="006F0826" w14:paraId="300EAE78"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C3808"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FE6C8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B96B79D"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(2,2)</w:t>
                  </w:r>
                </w:p>
              </w:tc>
            </w:tr>
            <w:tr w:rsidR="00524B9B" w:rsidRPr="006F0826" w14:paraId="122F1F1D"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8006B"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44E601"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8AC19"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(2,3), (3,2)</w:t>
                  </w:r>
                </w:p>
              </w:tc>
            </w:tr>
            <w:tr w:rsidR="00524B9B" w:rsidRPr="006F0826" w14:paraId="2321C18E"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961D2"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CBA774D"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9FCA"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(3,3)</w:t>
                  </w:r>
                </w:p>
              </w:tc>
            </w:tr>
            <w:tr w:rsidR="00524B9B" w:rsidRPr="006F0826" w14:paraId="62B42159"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B2EC3"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0DE84D"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59650"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(3,4), (4,3)</w:t>
                  </w:r>
                </w:p>
              </w:tc>
            </w:tr>
          </w:tbl>
          <w:p w14:paraId="2068E204" w14:textId="77777777" w:rsidR="00524B9B" w:rsidRPr="006F0826" w:rsidRDefault="00524B9B" w:rsidP="00524B9B">
            <w:pPr>
              <w:overflowPunct w:val="0"/>
              <w:autoSpaceDE w:val="0"/>
              <w:autoSpaceDN w:val="0"/>
              <w:adjustRightInd w:val="0"/>
              <w:contextualSpacing/>
              <w:textAlignment w:val="baseline"/>
              <w:rPr>
                <w:rFonts w:eastAsia="SimSun"/>
                <w:b/>
                <w:bCs/>
                <w:iCs/>
                <w:sz w:val="20"/>
                <w:highlight w:val="green"/>
                <w:lang w:eastAsia="zh-CN"/>
              </w:rPr>
            </w:pPr>
          </w:p>
          <w:p w14:paraId="400EFC16" w14:textId="6565BBC2"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19E9A805"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
                <w:iCs/>
                <w:sz w:val="20"/>
              </w:rPr>
              <w:t>For partially coherent uplink precoding by an 8TX UE codebook, Ng=4, Alt1 is supported where</w:t>
            </w:r>
          </w:p>
          <w:p w14:paraId="33DF7AFE"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SimSun"/>
                <w:sz w:val="20"/>
              </w:rPr>
            </w:pPr>
            <w:r w:rsidRPr="006F0826">
              <w:rPr>
                <w:rFonts w:eastAsia="SimSun"/>
                <w:i/>
                <w:iCs/>
                <w:sz w:val="20"/>
              </w:rPr>
              <w:t xml:space="preserve">Precoding design is based on Rel-15 UL 2TX codebook, </w:t>
            </w:r>
          </w:p>
          <w:p w14:paraId="1F7E3E70" w14:textId="77777777" w:rsidR="00524B9B" w:rsidRPr="006F0826" w:rsidRDefault="00524B9B" w:rsidP="0020600B">
            <w:pPr>
              <w:numPr>
                <w:ilvl w:val="1"/>
                <w:numId w:val="54"/>
              </w:numPr>
              <w:overflowPunct w:val="0"/>
              <w:autoSpaceDE w:val="0"/>
              <w:autoSpaceDN w:val="0"/>
              <w:adjustRightInd w:val="0"/>
              <w:snapToGrid w:val="0"/>
              <w:ind w:left="1080"/>
              <w:contextualSpacing/>
              <w:textAlignment w:val="baseline"/>
              <w:rPr>
                <w:rFonts w:eastAsia="SimSun"/>
                <w:sz w:val="20"/>
              </w:rPr>
            </w:pPr>
            <w:r w:rsidRPr="006F0826">
              <w:rPr>
                <w:rFonts w:eastAsia="SimSun"/>
                <w:i/>
                <w:iCs/>
                <w:sz w:val="20"/>
              </w:rPr>
              <w:t>Full-coherent precoders are used</w:t>
            </w:r>
          </w:p>
          <w:p w14:paraId="492E1233" w14:textId="77777777" w:rsidR="00524B9B" w:rsidRPr="00C30537" w:rsidRDefault="00524B9B" w:rsidP="0020600B">
            <w:pPr>
              <w:numPr>
                <w:ilvl w:val="0"/>
                <w:numId w:val="54"/>
              </w:numPr>
              <w:overflowPunct w:val="0"/>
              <w:autoSpaceDE w:val="0"/>
              <w:autoSpaceDN w:val="0"/>
              <w:adjustRightInd w:val="0"/>
              <w:snapToGrid w:val="0"/>
              <w:contextualSpacing/>
              <w:textAlignment w:val="baseline"/>
              <w:rPr>
                <w:rFonts w:eastAsia="SimSun"/>
                <w:sz w:val="20"/>
                <w:highlight w:val="yellow"/>
              </w:rPr>
            </w:pPr>
            <w:r w:rsidRPr="00C30537">
              <w:rPr>
                <w:rFonts w:eastAsia="SimSun"/>
                <w:i/>
                <w:iCs/>
                <w:sz w:val="20"/>
                <w:highlight w:val="yellow"/>
              </w:rPr>
              <w:t>Further study codebook size reduction</w:t>
            </w:r>
          </w:p>
          <w:p w14:paraId="077CFB42" w14:textId="77777777" w:rsidR="00524B9B" w:rsidRPr="006F0826" w:rsidRDefault="00524B9B" w:rsidP="00524B9B">
            <w:pPr>
              <w:overflowPunct w:val="0"/>
              <w:autoSpaceDE w:val="0"/>
              <w:autoSpaceDN w:val="0"/>
              <w:adjustRightInd w:val="0"/>
              <w:contextualSpacing/>
              <w:textAlignment w:val="baseline"/>
              <w:rPr>
                <w:rFonts w:eastAsia="SimSun"/>
                <w:b/>
                <w:bCs/>
                <w:iCs/>
                <w:sz w:val="20"/>
                <w:highlight w:val="yellow"/>
              </w:rPr>
            </w:pPr>
          </w:p>
          <w:p w14:paraId="60BFC673" w14:textId="0AE0E62F"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382D21D0" w14:textId="77777777" w:rsidR="00524B9B" w:rsidRPr="006F0826" w:rsidRDefault="00524B9B" w:rsidP="00524B9B">
            <w:pPr>
              <w:overflowPunct w:val="0"/>
              <w:autoSpaceDE w:val="0"/>
              <w:autoSpaceDN w:val="0"/>
              <w:adjustRightInd w:val="0"/>
              <w:contextualSpacing/>
              <w:textAlignment w:val="baseline"/>
              <w:rPr>
                <w:rFonts w:eastAsia="SimSun"/>
                <w:i/>
                <w:sz w:val="20"/>
              </w:rPr>
            </w:pPr>
            <w:r w:rsidRPr="006F0826">
              <w:rPr>
                <w:rFonts w:eastAsia="SimSun"/>
                <w:i/>
                <w:iCs/>
                <w:sz w:val="20"/>
              </w:rPr>
              <w:t xml:space="preserve">For partially coherent uplink precoding by an 8TX UE codebook, Ng=4, </w:t>
            </w:r>
          </w:p>
          <w:p w14:paraId="367701F4"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Times New Roman"/>
                <w:i/>
                <w:sz w:val="20"/>
              </w:rPr>
            </w:pPr>
            <w:r w:rsidRPr="006F0826">
              <w:rPr>
                <w:rFonts w:eastAsia="Times New Roman"/>
                <w:i/>
                <w:iCs/>
                <w:sz w:val="2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33"/>
              <w:gridCol w:w="2589"/>
              <w:gridCol w:w="4665"/>
            </w:tblGrid>
            <w:tr w:rsidR="00524B9B" w:rsidRPr="006F0826" w14:paraId="7A0FA992" w14:textId="77777777" w:rsidTr="00524B9B">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2BBDE"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3DFF67"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7BDE66"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Layers split across 4 Antenna Groups</w:t>
                  </w:r>
                </w:p>
              </w:tc>
            </w:tr>
            <w:tr w:rsidR="00524B9B" w:rsidRPr="006F0826" w14:paraId="558BCC6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940EC"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lastRenderedPageBreak/>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C7361"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B931B50"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r>
            <w:tr w:rsidR="00524B9B" w:rsidRPr="006F0826" w14:paraId="51B36D27"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DDE30"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1D5EA"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A68633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r>
            <w:tr w:rsidR="00524B9B" w:rsidRPr="006F0826" w14:paraId="7C811D36"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F5D23"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54FE1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Calibri"/>
                      <w:i/>
                      <w:iCs/>
                      <w:kern w:val="2"/>
                      <w:sz w:val="20"/>
                      <w:lang w:val="en-US"/>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19A504FD"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Transmission by 2 of the 4 antenna groups:</w:t>
                  </w:r>
                </w:p>
                <w:p w14:paraId="6ABD13B5"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(1,1,0,0), (1,0,1,0), (1,0,0,1)</w:t>
                  </w:r>
                </w:p>
                <w:p w14:paraId="72A9F0A0" w14:textId="77777777" w:rsidR="00524B9B" w:rsidRPr="006F0826" w:rsidRDefault="00524B9B" w:rsidP="00524B9B">
                  <w:pPr>
                    <w:overflowPunct w:val="0"/>
                    <w:autoSpaceDE w:val="0"/>
                    <w:autoSpaceDN w:val="0"/>
                    <w:adjustRightInd w:val="0"/>
                    <w:contextualSpacing/>
                    <w:textAlignment w:val="baseline"/>
                    <w:rPr>
                      <w:rFonts w:eastAsia="Times New Roman"/>
                      <w:i/>
                      <w:iCs/>
                      <w:sz w:val="20"/>
                      <w:lang w:eastAsia="zh-CN"/>
                    </w:rPr>
                  </w:pPr>
                  <w:r w:rsidRPr="006F0826">
                    <w:rPr>
                      <w:rFonts w:eastAsia="SimSun"/>
                      <w:i/>
                      <w:iCs/>
                      <w:kern w:val="2"/>
                      <w:sz w:val="20"/>
                    </w:rPr>
                    <w:t>(0,1,1,0), (0,1,0,1), (0,0,1,1)</w:t>
                  </w:r>
                </w:p>
              </w:tc>
            </w:tr>
            <w:tr w:rsidR="00524B9B" w:rsidRPr="006F0826" w14:paraId="78A2E7F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AA0D3"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86A09"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8BBA1"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(1,1,1,1)</w:t>
                  </w:r>
                </w:p>
              </w:tc>
            </w:tr>
            <w:tr w:rsidR="00524B9B" w:rsidRPr="006F0826" w14:paraId="52816E8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A4F85"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B951CB"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sz w:val="20"/>
                      <w:lang w:val="en-US"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83C696"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Transmission by 2 of the 4 antenna groups:</w:t>
                  </w:r>
                </w:p>
                <w:p w14:paraId="666673A2"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(2,2,0,0), (2,0,2,0), (2,0,0,2)</w:t>
                  </w:r>
                </w:p>
                <w:p w14:paraId="036EF389"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(0,2,2,0), (0,2,0,2), (0,0,2,2)</w:t>
                  </w:r>
                </w:p>
              </w:tc>
            </w:tr>
            <w:tr w:rsidR="00524B9B" w:rsidRPr="006F0826" w14:paraId="1799BB17"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A7E92"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68A18"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C9982"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(2, 2, 2, 2)</w:t>
                  </w:r>
                </w:p>
              </w:tc>
            </w:tr>
          </w:tbl>
          <w:p w14:paraId="7FAB10EE"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Cs/>
                <w:sz w:val="20"/>
              </w:rPr>
              <w:t>Note: Above is not relevant to how precoders are indicated.</w:t>
            </w:r>
          </w:p>
          <w:p w14:paraId="023E7792" w14:textId="5168579F" w:rsidR="00524B9B" w:rsidRPr="006F0826" w:rsidRDefault="00524B9B" w:rsidP="00524B9B">
            <w:pPr>
              <w:contextualSpacing/>
              <w:rPr>
                <w:b/>
                <w:bCs/>
                <w:sz w:val="20"/>
                <w:highlight w:val="green"/>
              </w:rPr>
            </w:pPr>
          </w:p>
          <w:p w14:paraId="4168358F" w14:textId="70EB5158" w:rsidR="006F7635" w:rsidRPr="006F7635" w:rsidRDefault="006F7635" w:rsidP="006F7635">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55DB7784" w14:textId="77777777" w:rsidR="006F7635" w:rsidRPr="006F7635" w:rsidRDefault="006F7635" w:rsidP="006F7635">
            <w:pPr>
              <w:overflowPunct w:val="0"/>
              <w:autoSpaceDE w:val="0"/>
              <w:autoSpaceDN w:val="0"/>
              <w:adjustRightInd w:val="0"/>
              <w:contextualSpacing/>
              <w:textAlignment w:val="baseline"/>
              <w:rPr>
                <w:rFonts w:eastAsia="SimSun"/>
                <w:i/>
                <w:sz w:val="20"/>
                <w:lang w:eastAsia="zh-CN"/>
              </w:rPr>
            </w:pPr>
            <w:r w:rsidRPr="006F0826">
              <w:rPr>
                <w:rFonts w:eastAsia="SimSun"/>
                <w:i/>
                <w:iCs/>
                <w:sz w:val="20"/>
              </w:rPr>
              <w:t xml:space="preserve">For partially coherent uplink precoding by an 8TX UE codebook, Ng=4, </w:t>
            </w:r>
          </w:p>
          <w:p w14:paraId="5F84ECE6" w14:textId="77777777" w:rsidR="006F7635" w:rsidRPr="006F7635" w:rsidRDefault="006F7635" w:rsidP="0020600B">
            <w:pPr>
              <w:numPr>
                <w:ilvl w:val="0"/>
                <w:numId w:val="54"/>
              </w:numPr>
              <w:overflowPunct w:val="0"/>
              <w:autoSpaceDE w:val="0"/>
              <w:autoSpaceDN w:val="0"/>
              <w:adjustRightInd w:val="0"/>
              <w:snapToGrid w:val="0"/>
              <w:contextualSpacing/>
              <w:textAlignment w:val="baseline"/>
              <w:rPr>
                <w:rFonts w:eastAsia="Times New Roman"/>
                <w:i/>
                <w:sz w:val="20"/>
                <w:lang w:eastAsia="zh-CN"/>
              </w:rPr>
            </w:pPr>
            <w:r w:rsidRPr="006F0826">
              <w:rPr>
                <w:rFonts w:eastAsia="Times New Roman"/>
                <w:i/>
                <w:iCs/>
                <w:sz w:val="2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05"/>
              <w:gridCol w:w="1614"/>
              <w:gridCol w:w="6067"/>
            </w:tblGrid>
            <w:tr w:rsidR="006F7635" w:rsidRPr="006F7635" w14:paraId="485DA1D3" w14:textId="77777777" w:rsidTr="002529CC">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12D9E"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BFB5C1"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C7F29"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Layers split across 4 Antenna Groups</w:t>
                  </w:r>
                </w:p>
                <w:p w14:paraId="28971DC4"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(All possible permutations)</w:t>
                  </w:r>
                </w:p>
              </w:tc>
            </w:tr>
            <w:tr w:rsidR="006F7635" w:rsidRPr="006F7635" w14:paraId="45A427B2" w14:textId="77777777" w:rsidTr="002529C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5E94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2A32987" w14:textId="77777777" w:rsidR="006F7635" w:rsidRPr="006F7635" w:rsidRDefault="006F7635" w:rsidP="0020600B">
                  <w:pPr>
                    <w:numPr>
                      <w:ilvl w:val="0"/>
                      <w:numId w:val="63"/>
                    </w:numPr>
                    <w:overflowPunct w:val="0"/>
                    <w:autoSpaceDE w:val="0"/>
                    <w:autoSpaceDN w:val="0"/>
                    <w:adjustRightInd w:val="0"/>
                    <w:spacing w:after="180" w:line="259" w:lineRule="auto"/>
                    <w:contextualSpacing/>
                    <w:textAlignment w:val="baseline"/>
                    <w:rPr>
                      <w:rFonts w:eastAsia="Calibri"/>
                      <w:i/>
                      <w:iCs/>
                      <w:kern w:val="2"/>
                      <w:sz w:val="20"/>
                      <w:lang w:val="en-US"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87CE6A0"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2 of the 4 antenna groups:</w:t>
                  </w:r>
                </w:p>
                <w:p w14:paraId="1AA86603"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(2,1,0,0), (2,0,1,0), (2,0,0,1), (0,2,1,0), (0,2,0,1), (0,0,2,1),</w:t>
                  </w:r>
                </w:p>
                <w:p w14:paraId="495E4B6B"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(1,2,0,0), (1,0,2,0), (1,0,0,2), (0,1,2,0), (0,1,0,2), (0,0,1,2)</w:t>
                  </w:r>
                </w:p>
                <w:p w14:paraId="418028E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 </w:t>
                  </w:r>
                </w:p>
                <w:p w14:paraId="6CAE085F"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3 of the 4 antenna groups:</w:t>
                  </w:r>
                </w:p>
                <w:p w14:paraId="6B841846"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(1,1,1,0), (1,1,0,1), (1,0,1,1), (0,1,1,1)</w:t>
                  </w:r>
                </w:p>
              </w:tc>
            </w:tr>
            <w:tr w:rsidR="006F7635" w:rsidRPr="006F7635" w14:paraId="34EC8B52" w14:textId="77777777" w:rsidTr="002529C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93B1A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E133347" w14:textId="77777777" w:rsidR="006F7635" w:rsidRPr="006F7635" w:rsidRDefault="006F7635" w:rsidP="0020600B">
                  <w:pPr>
                    <w:numPr>
                      <w:ilvl w:val="0"/>
                      <w:numId w:val="64"/>
                    </w:numPr>
                    <w:overflowPunct w:val="0"/>
                    <w:autoSpaceDE w:val="0"/>
                    <w:autoSpaceDN w:val="0"/>
                    <w:adjustRightInd w:val="0"/>
                    <w:spacing w:after="180" w:line="259" w:lineRule="auto"/>
                    <w:contextualSpacing/>
                    <w:textAlignment w:val="baseline"/>
                    <w:rPr>
                      <w:rFonts w:eastAsia="Calibri"/>
                      <w:i/>
                      <w:iCs/>
                      <w:kern w:val="2"/>
                      <w:sz w:val="20"/>
                      <w:lang w:val="en-US"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1A2FBF1"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Transmission by 3 of the 4 antenna groups:</w:t>
                  </w:r>
                </w:p>
                <w:p w14:paraId="74A81B86"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(2,1,1,0), (0,2,1,1), (1,0,2,1), (1,1,0,2)</w:t>
                  </w:r>
                </w:p>
                <w:p w14:paraId="7034CEC0"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rPr>
                    <w:t>(1,2,1,0), (1,1,2,0), (0,1,2,1), (0,1,1,2), (1,0,1,2), (2,0,1,1), (2,1,0,1), (1,2,0,1)</w:t>
                  </w:r>
                </w:p>
              </w:tc>
            </w:tr>
            <w:tr w:rsidR="006F7635" w:rsidRPr="006F7635" w14:paraId="007CEF14" w14:textId="77777777" w:rsidTr="002529C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98E18"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D2F99" w14:textId="77777777" w:rsidR="006F7635" w:rsidRPr="006F7635" w:rsidRDefault="006F7635"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7635">
                    <w:rPr>
                      <w:rFonts w:eastAsia="Times New Roman"/>
                      <w:i/>
                      <w:iCs/>
                      <w:sz w:val="20"/>
                      <w:lang w:val="en-US"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4D7C43E"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3 of the antenna groups:</w:t>
                  </w:r>
                </w:p>
                <w:p w14:paraId="24905930"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 xml:space="preserve">(2,2,1,0), (2,2,0,1), (2,0,2,1), (0,2,2,1),  </w:t>
                  </w:r>
                </w:p>
                <w:p w14:paraId="50BA5809"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(2,1,2,0), (1,2,2,0), (2,1,0,2), (1,2,0,2), (2,0,1,2), (1,0,2,2), (0,2,1,2), (0,1,2,2)</w:t>
                  </w:r>
                </w:p>
                <w:p w14:paraId="17D023B2"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 </w:t>
                  </w:r>
                </w:p>
                <w:p w14:paraId="26F60FA6"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4 of the 4 antenna groups:</w:t>
                  </w:r>
                </w:p>
                <w:p w14:paraId="48C31EAF" w14:textId="77777777" w:rsidR="006F7635" w:rsidRPr="006F7635" w:rsidRDefault="006F7635" w:rsidP="006F7635">
                  <w:pPr>
                    <w:overflowPunct w:val="0"/>
                    <w:autoSpaceDE w:val="0"/>
                    <w:autoSpaceDN w:val="0"/>
                    <w:adjustRightInd w:val="0"/>
                    <w:contextualSpacing/>
                    <w:textAlignment w:val="baseline"/>
                    <w:rPr>
                      <w:rFonts w:eastAsia="Calibri"/>
                      <w:i/>
                      <w:iCs/>
                      <w:kern w:val="2"/>
                      <w:sz w:val="20"/>
                      <w:lang w:eastAsia="zh-CN"/>
                    </w:rPr>
                  </w:pPr>
                  <w:r w:rsidRPr="006F7635">
                    <w:rPr>
                      <w:rFonts w:eastAsia="SimSun"/>
                      <w:i/>
                      <w:iCs/>
                      <w:kern w:val="2"/>
                      <w:sz w:val="20"/>
                      <w:lang w:eastAsia="zh-CN"/>
                    </w:rPr>
                    <w:t xml:space="preserve">(1,1,2,1), (1,1,1,2), </w:t>
                  </w:r>
                  <w:r w:rsidRPr="006F7635">
                    <w:rPr>
                      <w:rFonts w:eastAsia="Calibri"/>
                      <w:i/>
                      <w:iCs/>
                      <w:kern w:val="2"/>
                      <w:sz w:val="20"/>
                      <w:lang w:eastAsia="zh-CN"/>
                    </w:rPr>
                    <w:t>(2,1,1,1), (1,2,1,1)</w:t>
                  </w:r>
                </w:p>
              </w:tc>
            </w:tr>
            <w:tr w:rsidR="006F7635" w:rsidRPr="006F7635" w14:paraId="5DF92CBF" w14:textId="77777777" w:rsidTr="002529CC">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3EC7B0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2388E31" w14:textId="77777777" w:rsidR="006F7635" w:rsidRPr="006F7635" w:rsidRDefault="006F7635"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7635">
                    <w:rPr>
                      <w:rFonts w:eastAsia="Times New Roman"/>
                      <w:i/>
                      <w:iCs/>
                      <w:sz w:val="20"/>
                      <w:lang w:val="en-US"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EB3BA2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3 of the 4 antenna groups:</w:t>
                  </w:r>
                </w:p>
                <w:p w14:paraId="0FF94788"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(2,2,2,0), (2,2,0,2), (2,0,2,2), (0,2,2,2)</w:t>
                  </w:r>
                </w:p>
                <w:p w14:paraId="6939EC51"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 </w:t>
                  </w:r>
                </w:p>
                <w:p w14:paraId="6E2BDD4E"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4 of the 4 antenna groups:</w:t>
                  </w:r>
                </w:p>
                <w:p w14:paraId="23D5D92C"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(2,1,2,1), (1,2,1,2)</w:t>
                  </w:r>
                  <w:r w:rsidRPr="006F7635">
                    <w:rPr>
                      <w:rFonts w:eastAsia="Calibri"/>
                      <w:i/>
                      <w:iCs/>
                      <w:kern w:val="2"/>
                      <w:sz w:val="20"/>
                      <w:lang w:eastAsia="zh-CN"/>
                    </w:rPr>
                    <w:t>, (1,2,2,1), (2,1,1,2), (2,2,1,1), (1,1,2,2</w:t>
                  </w:r>
                </w:p>
              </w:tc>
            </w:tr>
            <w:tr w:rsidR="006F7635" w:rsidRPr="006F7635" w14:paraId="388C86E7" w14:textId="77777777" w:rsidTr="002529CC">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68B55"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BFD98" w14:textId="77777777" w:rsidR="006F7635" w:rsidRPr="006F7635" w:rsidRDefault="006F7635"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C6F29"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4 of the 4 antenna groups:</w:t>
                  </w:r>
                </w:p>
                <w:p w14:paraId="2D91418D"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(2,1,2,2), {(2,2,2,1), (1,2,2,2), (2,2,1,2)</w:t>
                  </w:r>
                </w:p>
              </w:tc>
            </w:tr>
          </w:tbl>
          <w:p w14:paraId="2AF643F5" w14:textId="77777777" w:rsidR="006F7635" w:rsidRPr="006F0826" w:rsidRDefault="006F7635" w:rsidP="00524B9B">
            <w:pPr>
              <w:contextualSpacing/>
              <w:rPr>
                <w:b/>
                <w:bCs/>
                <w:sz w:val="20"/>
                <w:highlight w:val="green"/>
              </w:rPr>
            </w:pPr>
          </w:p>
          <w:p w14:paraId="10F5D04E" w14:textId="25E539BC" w:rsidR="00524B9B" w:rsidRPr="006F0826" w:rsidRDefault="00524B9B" w:rsidP="00524B9B">
            <w:pPr>
              <w:contextualSpacing/>
              <w:rPr>
                <w:b/>
                <w:bCs/>
                <w:sz w:val="20"/>
                <w:highlight w:val="green"/>
              </w:rPr>
            </w:pPr>
            <w:r w:rsidRPr="006F0826">
              <w:rPr>
                <w:b/>
                <w:bCs/>
                <w:sz w:val="20"/>
                <w:highlight w:val="green"/>
              </w:rPr>
              <w:t xml:space="preserve">Agreement </w:t>
            </w:r>
            <w:r w:rsidRPr="006F0826">
              <w:rPr>
                <w:rFonts w:ascii="Times" w:eastAsia="Times New Roman" w:hAnsi="Times" w:cs="Times"/>
                <w:b/>
                <w:bCs/>
                <w:sz w:val="20"/>
                <w:lang w:val="en-US"/>
              </w:rPr>
              <w:t>[</w:t>
            </w:r>
            <w:r w:rsidR="006F0826">
              <w:rPr>
                <w:rFonts w:ascii="Times" w:eastAsia="Times New Roman" w:hAnsi="Times" w:cs="Times"/>
                <w:b/>
                <w:bCs/>
                <w:sz w:val="20"/>
                <w:lang w:val="en-US"/>
              </w:rPr>
              <w:t>4</w:t>
            </w:r>
            <w:r w:rsidRPr="006F0826">
              <w:rPr>
                <w:rFonts w:ascii="Times" w:eastAsia="Times New Roman" w:hAnsi="Times" w:cs="Times"/>
                <w:b/>
                <w:bCs/>
                <w:sz w:val="20"/>
                <w:lang w:val="en-US"/>
              </w:rPr>
              <w:t>]</w:t>
            </w:r>
          </w:p>
          <w:p w14:paraId="4144FCA8" w14:textId="77777777" w:rsidR="00524B9B" w:rsidRPr="006F0826" w:rsidRDefault="00524B9B" w:rsidP="00524B9B">
            <w:pPr>
              <w:contextualSpacing/>
              <w:rPr>
                <w:rFonts w:eastAsia="Gulim"/>
                <w:iCs/>
                <w:sz w:val="20"/>
                <w:lang w:eastAsia="ja-JP"/>
              </w:rPr>
            </w:pPr>
            <w:r w:rsidRPr="006F0826">
              <w:rPr>
                <w:iCs/>
                <w:sz w:val="20"/>
              </w:rPr>
              <w:t>For codebook design of an 8TX partial-coherent UE, configured with an 8-port SRS resource</w:t>
            </w:r>
          </w:p>
          <w:p w14:paraId="0E9D8BFB" w14:textId="77777777" w:rsidR="00524B9B" w:rsidRPr="006F0826" w:rsidRDefault="00524B9B" w:rsidP="0020600B">
            <w:pPr>
              <w:numPr>
                <w:ilvl w:val="0"/>
                <w:numId w:val="51"/>
              </w:numPr>
              <w:contextualSpacing/>
              <w:rPr>
                <w:rFonts w:eastAsiaTheme="minorHAnsi"/>
                <w:iCs/>
                <w:sz w:val="20"/>
              </w:rPr>
            </w:pPr>
            <w:r w:rsidRPr="006F0826">
              <w:rPr>
                <w:iCs/>
                <w:sz w:val="20"/>
              </w:rPr>
              <w:t xml:space="preserve">For when Ng=2, </w:t>
            </w:r>
            <w:r w:rsidRPr="006F0826">
              <w:rPr>
                <w:iCs/>
                <w:sz w:val="20"/>
                <w:highlight w:val="yellow"/>
              </w:rPr>
              <w:t>down-select</w:t>
            </w:r>
            <w:r w:rsidRPr="006F0826">
              <w:rPr>
                <w:iCs/>
                <w:sz w:val="20"/>
              </w:rPr>
              <w:t xml:space="preserve"> of the following convention for assumption of port coherency scheme is used </w:t>
            </w:r>
          </w:p>
          <w:p w14:paraId="4D0FD295" w14:textId="77777777" w:rsidR="00524B9B" w:rsidRPr="006F0826" w:rsidRDefault="00524B9B" w:rsidP="0020600B">
            <w:pPr>
              <w:pStyle w:val="ListParagraph"/>
              <w:numPr>
                <w:ilvl w:val="1"/>
                <w:numId w:val="52"/>
              </w:numPr>
              <w:ind w:leftChars="0"/>
              <w:contextualSpacing/>
              <w:rPr>
                <w:bCs/>
                <w:sz w:val="20"/>
              </w:rPr>
            </w:pPr>
            <w:r w:rsidRPr="006F0826">
              <w:rPr>
                <w:bCs/>
                <w:sz w:val="20"/>
              </w:rPr>
              <w:t>Alt 1: two coherent groups of {0,2,4,6} and {1,3,5,7}</w:t>
            </w:r>
          </w:p>
          <w:p w14:paraId="730E7305" w14:textId="77777777" w:rsidR="00524B9B" w:rsidRPr="006F0826" w:rsidRDefault="00524B9B" w:rsidP="0020600B">
            <w:pPr>
              <w:pStyle w:val="ListParagraph"/>
              <w:numPr>
                <w:ilvl w:val="1"/>
                <w:numId w:val="52"/>
              </w:numPr>
              <w:ind w:leftChars="0"/>
              <w:contextualSpacing/>
              <w:rPr>
                <w:bCs/>
                <w:sz w:val="20"/>
              </w:rPr>
            </w:pPr>
            <w:r w:rsidRPr="006F0826">
              <w:rPr>
                <w:bCs/>
                <w:sz w:val="20"/>
              </w:rPr>
              <w:t xml:space="preserve">Alt 2: two coherent groups of {0,1,4,5} and {2,3,6,7} </w:t>
            </w:r>
          </w:p>
          <w:p w14:paraId="0C5F7F4E" w14:textId="77777777" w:rsidR="00524B9B" w:rsidRPr="006F0826" w:rsidRDefault="00524B9B" w:rsidP="0020600B">
            <w:pPr>
              <w:pStyle w:val="ListParagraph"/>
              <w:numPr>
                <w:ilvl w:val="1"/>
                <w:numId w:val="52"/>
              </w:numPr>
              <w:ind w:leftChars="0"/>
              <w:contextualSpacing/>
              <w:rPr>
                <w:bCs/>
                <w:sz w:val="20"/>
              </w:rPr>
            </w:pPr>
            <w:r w:rsidRPr="006F0826">
              <w:rPr>
                <w:bCs/>
                <w:sz w:val="20"/>
              </w:rPr>
              <w:t xml:space="preserve">Alt 3: two coherent groups of {0,1,2,3} and {4,5,6,7} </w:t>
            </w:r>
          </w:p>
          <w:p w14:paraId="46A389CF" w14:textId="77777777" w:rsidR="00524B9B" w:rsidRPr="006F0826" w:rsidRDefault="00524B9B" w:rsidP="0020600B">
            <w:pPr>
              <w:numPr>
                <w:ilvl w:val="0"/>
                <w:numId w:val="51"/>
              </w:numPr>
              <w:contextualSpacing/>
              <w:rPr>
                <w:rFonts w:asciiTheme="minorHAnsi" w:hAnsiTheme="minorHAnsi"/>
                <w:iCs/>
                <w:sz w:val="20"/>
              </w:rPr>
            </w:pPr>
            <w:r w:rsidRPr="006F0826">
              <w:rPr>
                <w:iCs/>
                <w:sz w:val="20"/>
              </w:rPr>
              <w:t xml:space="preserve">For when Ng=4, </w:t>
            </w:r>
            <w:r w:rsidRPr="006F0826">
              <w:rPr>
                <w:iCs/>
                <w:sz w:val="20"/>
                <w:highlight w:val="yellow"/>
              </w:rPr>
              <w:t>down-select</w:t>
            </w:r>
            <w:r w:rsidRPr="006F0826">
              <w:rPr>
                <w:iCs/>
                <w:sz w:val="20"/>
              </w:rPr>
              <w:t xml:space="preserve"> of the following convention for assumption of port coherency scheme is used</w:t>
            </w:r>
          </w:p>
          <w:p w14:paraId="0AEAA611" w14:textId="77777777" w:rsidR="00524B9B" w:rsidRPr="006F0826" w:rsidRDefault="00524B9B" w:rsidP="0020600B">
            <w:pPr>
              <w:pStyle w:val="ListParagraph"/>
              <w:numPr>
                <w:ilvl w:val="1"/>
                <w:numId w:val="52"/>
              </w:numPr>
              <w:ind w:leftChars="0"/>
              <w:contextualSpacing/>
              <w:rPr>
                <w:bCs/>
                <w:sz w:val="20"/>
              </w:rPr>
            </w:pPr>
            <w:r w:rsidRPr="006F0826">
              <w:rPr>
                <w:bCs/>
                <w:sz w:val="20"/>
              </w:rPr>
              <w:t xml:space="preserve">Alt 1: four coherent groups of {0,4}, {1,5}, {2,6}, and {3,7} </w:t>
            </w:r>
          </w:p>
          <w:p w14:paraId="66F181D0" w14:textId="77777777" w:rsidR="00524B9B" w:rsidRPr="006F0826" w:rsidRDefault="00524B9B" w:rsidP="0020600B">
            <w:pPr>
              <w:pStyle w:val="ListParagraph"/>
              <w:numPr>
                <w:ilvl w:val="1"/>
                <w:numId w:val="52"/>
              </w:numPr>
              <w:ind w:leftChars="0"/>
              <w:contextualSpacing/>
              <w:rPr>
                <w:bCs/>
                <w:sz w:val="20"/>
              </w:rPr>
            </w:pPr>
            <w:r w:rsidRPr="006F0826">
              <w:rPr>
                <w:bCs/>
                <w:sz w:val="20"/>
              </w:rPr>
              <w:t>Alt 2: four coherent groups of {0,1}, {2,3}, {4,5}, and {6,7}</w:t>
            </w:r>
          </w:p>
          <w:p w14:paraId="5A0DE5C6" w14:textId="77777777" w:rsidR="00524B9B" w:rsidRPr="006F0826" w:rsidRDefault="00524B9B" w:rsidP="0020600B">
            <w:pPr>
              <w:pStyle w:val="ListParagraph"/>
              <w:numPr>
                <w:ilvl w:val="1"/>
                <w:numId w:val="52"/>
              </w:numPr>
              <w:ind w:leftChars="0"/>
              <w:contextualSpacing/>
              <w:rPr>
                <w:bCs/>
                <w:sz w:val="20"/>
              </w:rPr>
            </w:pPr>
            <w:r w:rsidRPr="006F0826">
              <w:rPr>
                <w:bCs/>
                <w:sz w:val="20"/>
              </w:rPr>
              <w:t>Alt3: four coherent groups of {0, 2}, {4, 6}, {1, 3} and {5, 7}</w:t>
            </w:r>
          </w:p>
          <w:p w14:paraId="6234B545" w14:textId="77777777" w:rsidR="00524B9B" w:rsidRPr="006F0826" w:rsidRDefault="00524B9B" w:rsidP="00524B9B">
            <w:pPr>
              <w:rPr>
                <w:iCs/>
                <w:sz w:val="20"/>
              </w:rPr>
            </w:pPr>
            <w:r w:rsidRPr="006F0826">
              <w:rPr>
                <w:iCs/>
                <w:sz w:val="20"/>
              </w:rPr>
              <w:t>Note: Other alternatives which are not foreseen are not precluded</w:t>
            </w:r>
          </w:p>
          <w:p w14:paraId="35C03AE4" w14:textId="77777777" w:rsidR="006F7635" w:rsidRPr="006F0826" w:rsidRDefault="006F7635" w:rsidP="006F7635">
            <w:pPr>
              <w:contextualSpacing/>
              <w:rPr>
                <w:rFonts w:ascii="Times" w:hAnsi="Times" w:cs="Times"/>
                <w:b/>
                <w:bCs/>
                <w:iCs/>
                <w:sz w:val="20"/>
                <w:highlight w:val="green"/>
              </w:rPr>
            </w:pPr>
          </w:p>
          <w:p w14:paraId="2AA01C97" w14:textId="111D3436" w:rsidR="006F7635" w:rsidRPr="006F0826" w:rsidRDefault="006F7635" w:rsidP="006F7635">
            <w:pPr>
              <w:contextualSpacing/>
              <w:rPr>
                <w:b/>
                <w:bCs/>
                <w:iCs/>
                <w:sz w:val="20"/>
                <w:highlight w:val="green"/>
              </w:rPr>
            </w:pPr>
            <w:r w:rsidRPr="006F0826">
              <w:rPr>
                <w:b/>
                <w:bCs/>
                <w:iCs/>
                <w:sz w:val="20"/>
                <w:highlight w:val="green"/>
              </w:rPr>
              <w:t>Agreement</w:t>
            </w:r>
            <w:r w:rsidRPr="006F0826">
              <w:rPr>
                <w:b/>
                <w:bCs/>
                <w:iCs/>
                <w:sz w:val="20"/>
              </w:rPr>
              <w:t xml:space="preserve"> [</w:t>
            </w:r>
            <w:r w:rsidR="006F0826">
              <w:rPr>
                <w:b/>
                <w:bCs/>
                <w:iCs/>
                <w:sz w:val="20"/>
              </w:rPr>
              <w:t>3</w:t>
            </w:r>
            <w:r w:rsidRPr="006F0826">
              <w:rPr>
                <w:b/>
                <w:bCs/>
                <w:iCs/>
                <w:sz w:val="20"/>
              </w:rPr>
              <w:t>]</w:t>
            </w:r>
          </w:p>
          <w:p w14:paraId="5B758593" w14:textId="77777777" w:rsidR="006F7635" w:rsidRPr="006F0826" w:rsidRDefault="006F7635" w:rsidP="006F7635">
            <w:pPr>
              <w:contextualSpacing/>
              <w:rPr>
                <w:i/>
                <w:iCs/>
                <w:sz w:val="20"/>
              </w:rPr>
            </w:pPr>
            <w:r w:rsidRPr="006F0826">
              <w:rPr>
                <w:rStyle w:val="Emphasis"/>
                <w:sz w:val="20"/>
              </w:rPr>
              <w:t>For partially coherent uplink precoding by an 8TX UE codebook,</w:t>
            </w:r>
          </w:p>
          <w:p w14:paraId="4692457F" w14:textId="77777777" w:rsidR="006F7635" w:rsidRPr="006F0826" w:rsidRDefault="006F7635" w:rsidP="0020600B">
            <w:pPr>
              <w:numPr>
                <w:ilvl w:val="0"/>
                <w:numId w:val="54"/>
              </w:numPr>
              <w:autoSpaceDN w:val="0"/>
              <w:snapToGrid w:val="0"/>
              <w:contextualSpacing/>
              <w:jc w:val="both"/>
              <w:rPr>
                <w:rFonts w:eastAsia="Times New Roman"/>
                <w:i/>
                <w:iCs/>
                <w:sz w:val="20"/>
              </w:rPr>
            </w:pPr>
            <w:r w:rsidRPr="006F0826">
              <w:rPr>
                <w:rStyle w:val="Emphasis"/>
                <w:rFonts w:eastAsia="Times New Roman"/>
                <w:sz w:val="20"/>
              </w:rPr>
              <w:t>When Ng=2</w:t>
            </w:r>
          </w:p>
          <w:p w14:paraId="748104F5" w14:textId="77777777" w:rsidR="006F7635" w:rsidRPr="006F0826" w:rsidRDefault="006F7635" w:rsidP="0020600B">
            <w:pPr>
              <w:numPr>
                <w:ilvl w:val="1"/>
                <w:numId w:val="54"/>
              </w:numPr>
              <w:autoSpaceDN w:val="0"/>
              <w:snapToGrid w:val="0"/>
              <w:ind w:left="1080"/>
              <w:contextualSpacing/>
              <w:jc w:val="both"/>
              <w:rPr>
                <w:rFonts w:eastAsia="Times New Roman"/>
                <w:i/>
                <w:iCs/>
                <w:sz w:val="20"/>
              </w:rPr>
            </w:pPr>
            <w:r w:rsidRPr="006F0826">
              <w:rPr>
                <w:rStyle w:val="Emphasis"/>
                <w:rFonts w:eastAsia="Times New Roman"/>
                <w:sz w:val="20"/>
              </w:rPr>
              <w:t>Precoding design is based on Rel-15 UL 4TX codebook,</w:t>
            </w:r>
          </w:p>
          <w:p w14:paraId="14A81375" w14:textId="77777777" w:rsidR="006F7635" w:rsidRPr="006F0826" w:rsidRDefault="006F7635" w:rsidP="0020600B">
            <w:pPr>
              <w:numPr>
                <w:ilvl w:val="2"/>
                <w:numId w:val="54"/>
              </w:numPr>
              <w:autoSpaceDN w:val="0"/>
              <w:snapToGrid w:val="0"/>
              <w:ind w:left="1440"/>
              <w:contextualSpacing/>
              <w:jc w:val="both"/>
              <w:rPr>
                <w:rStyle w:val="Emphasis"/>
                <w:rFonts w:eastAsia="Calibri"/>
                <w:i w:val="0"/>
                <w:iCs w:val="0"/>
                <w:sz w:val="20"/>
              </w:rPr>
            </w:pPr>
            <w:r w:rsidRPr="006F0826">
              <w:rPr>
                <w:rStyle w:val="Emphasis"/>
                <w:rFonts w:eastAsia="Times New Roman"/>
                <w:sz w:val="20"/>
              </w:rPr>
              <w:lastRenderedPageBreak/>
              <w:t>Full-coherent precoders are used</w:t>
            </w:r>
          </w:p>
          <w:p w14:paraId="0EFF2B13" w14:textId="77777777" w:rsidR="006F7635" w:rsidRPr="006F0826" w:rsidRDefault="006F7635" w:rsidP="0020600B">
            <w:pPr>
              <w:numPr>
                <w:ilvl w:val="3"/>
                <w:numId w:val="54"/>
              </w:numPr>
              <w:autoSpaceDN w:val="0"/>
              <w:snapToGrid w:val="0"/>
              <w:ind w:left="1800"/>
              <w:contextualSpacing/>
              <w:jc w:val="both"/>
              <w:rPr>
                <w:i/>
                <w:iCs/>
                <w:sz w:val="20"/>
                <w:highlight w:val="yellow"/>
              </w:rPr>
            </w:pPr>
            <w:r w:rsidRPr="006F0826">
              <w:rPr>
                <w:rStyle w:val="Emphasis"/>
                <w:rFonts w:eastAsia="Times New Roman"/>
                <w:sz w:val="20"/>
                <w:highlight w:val="yellow"/>
              </w:rPr>
              <w:t>FFS whether partial-coherent precoders are needed</w:t>
            </w:r>
          </w:p>
          <w:p w14:paraId="6E243AE3" w14:textId="77777777" w:rsidR="006F7635" w:rsidRPr="006F0826" w:rsidRDefault="006F7635" w:rsidP="0020600B">
            <w:pPr>
              <w:numPr>
                <w:ilvl w:val="0"/>
                <w:numId w:val="54"/>
              </w:numPr>
              <w:autoSpaceDN w:val="0"/>
              <w:snapToGrid w:val="0"/>
              <w:contextualSpacing/>
              <w:jc w:val="both"/>
              <w:rPr>
                <w:rFonts w:eastAsia="Times New Roman"/>
                <w:i/>
                <w:iCs/>
                <w:sz w:val="20"/>
              </w:rPr>
            </w:pPr>
            <w:r w:rsidRPr="006F0826">
              <w:rPr>
                <w:rStyle w:val="Emphasis"/>
                <w:rFonts w:eastAsia="Times New Roman"/>
                <w:sz w:val="20"/>
              </w:rPr>
              <w:t xml:space="preserve">When Ng=4, </w:t>
            </w:r>
            <w:r w:rsidRPr="006F0826">
              <w:rPr>
                <w:rStyle w:val="Emphasis"/>
                <w:rFonts w:eastAsia="Times New Roman"/>
                <w:sz w:val="20"/>
                <w:highlight w:val="yellow"/>
              </w:rPr>
              <w:t>down-select</w:t>
            </w:r>
            <w:r w:rsidRPr="006F0826">
              <w:rPr>
                <w:rStyle w:val="Emphasis"/>
                <w:rFonts w:eastAsia="Times New Roman"/>
                <w:sz w:val="20"/>
              </w:rPr>
              <w:t xml:space="preserve"> from,</w:t>
            </w:r>
          </w:p>
          <w:p w14:paraId="7EF3FF23" w14:textId="77777777" w:rsidR="006F7635" w:rsidRPr="006F0826" w:rsidRDefault="006F7635" w:rsidP="0020600B">
            <w:pPr>
              <w:numPr>
                <w:ilvl w:val="1"/>
                <w:numId w:val="54"/>
              </w:numPr>
              <w:autoSpaceDN w:val="0"/>
              <w:snapToGrid w:val="0"/>
              <w:ind w:left="1080"/>
              <w:contextualSpacing/>
              <w:jc w:val="both"/>
              <w:rPr>
                <w:rFonts w:eastAsia="Times New Roman"/>
                <w:i/>
                <w:iCs/>
                <w:sz w:val="20"/>
              </w:rPr>
            </w:pPr>
            <w:r w:rsidRPr="006F0826">
              <w:rPr>
                <w:rStyle w:val="Emphasis"/>
                <w:rFonts w:eastAsia="Times New Roman"/>
                <w:sz w:val="20"/>
              </w:rPr>
              <w:t>Alt1:</w:t>
            </w:r>
          </w:p>
          <w:p w14:paraId="718FD879" w14:textId="77777777" w:rsidR="006F7635" w:rsidRPr="006F0826" w:rsidRDefault="006F7635" w:rsidP="0020600B">
            <w:pPr>
              <w:numPr>
                <w:ilvl w:val="2"/>
                <w:numId w:val="54"/>
              </w:numPr>
              <w:autoSpaceDN w:val="0"/>
              <w:snapToGrid w:val="0"/>
              <w:ind w:left="1440"/>
              <w:contextualSpacing/>
              <w:jc w:val="both"/>
              <w:rPr>
                <w:rFonts w:eastAsia="Times New Roman"/>
                <w:i/>
                <w:iCs/>
                <w:sz w:val="20"/>
              </w:rPr>
            </w:pPr>
            <w:r w:rsidRPr="006F0826">
              <w:rPr>
                <w:rStyle w:val="Emphasis"/>
                <w:rFonts w:eastAsia="Times New Roman"/>
                <w:sz w:val="20"/>
              </w:rPr>
              <w:t>Precoding design is based on Rel-15 UL 2TX codebook,</w:t>
            </w:r>
          </w:p>
          <w:p w14:paraId="3670966A" w14:textId="77777777" w:rsidR="006F7635" w:rsidRPr="006F0826" w:rsidRDefault="006F7635" w:rsidP="0020600B">
            <w:pPr>
              <w:numPr>
                <w:ilvl w:val="3"/>
                <w:numId w:val="54"/>
              </w:numPr>
              <w:autoSpaceDN w:val="0"/>
              <w:snapToGrid w:val="0"/>
              <w:ind w:left="1800"/>
              <w:contextualSpacing/>
              <w:jc w:val="both"/>
              <w:rPr>
                <w:rFonts w:eastAsia="Times New Roman"/>
                <w:i/>
                <w:iCs/>
                <w:sz w:val="20"/>
              </w:rPr>
            </w:pPr>
            <w:r w:rsidRPr="006F0826">
              <w:rPr>
                <w:rStyle w:val="Emphasis"/>
                <w:rFonts w:eastAsia="Times New Roman"/>
                <w:sz w:val="20"/>
              </w:rPr>
              <w:t>Full-coherent precoders are used</w:t>
            </w:r>
          </w:p>
          <w:p w14:paraId="18472F1C" w14:textId="77777777" w:rsidR="006F7635" w:rsidRPr="006F0826" w:rsidRDefault="006F7635" w:rsidP="0020600B">
            <w:pPr>
              <w:numPr>
                <w:ilvl w:val="1"/>
                <w:numId w:val="54"/>
              </w:numPr>
              <w:autoSpaceDN w:val="0"/>
              <w:snapToGrid w:val="0"/>
              <w:ind w:left="1080"/>
              <w:contextualSpacing/>
              <w:jc w:val="both"/>
              <w:rPr>
                <w:rFonts w:eastAsia="Times New Roman"/>
                <w:i/>
                <w:iCs/>
                <w:sz w:val="20"/>
              </w:rPr>
            </w:pPr>
            <w:r w:rsidRPr="006F0826">
              <w:rPr>
                <w:rStyle w:val="Emphasis"/>
                <w:rFonts w:eastAsia="Times New Roman"/>
                <w:sz w:val="20"/>
              </w:rPr>
              <w:t>Alt2:</w:t>
            </w:r>
          </w:p>
          <w:p w14:paraId="7DE70D66" w14:textId="77777777" w:rsidR="006F7635" w:rsidRPr="006F0826" w:rsidRDefault="006F7635" w:rsidP="0020600B">
            <w:pPr>
              <w:numPr>
                <w:ilvl w:val="2"/>
                <w:numId w:val="54"/>
              </w:numPr>
              <w:autoSpaceDN w:val="0"/>
              <w:snapToGrid w:val="0"/>
              <w:ind w:left="1440"/>
              <w:contextualSpacing/>
              <w:jc w:val="both"/>
              <w:rPr>
                <w:rFonts w:eastAsia="Times New Roman"/>
                <w:i/>
                <w:iCs/>
                <w:sz w:val="20"/>
              </w:rPr>
            </w:pPr>
            <w:r w:rsidRPr="006F0826">
              <w:rPr>
                <w:rStyle w:val="Emphasis"/>
                <w:rFonts w:eastAsia="Times New Roman"/>
                <w:sz w:val="20"/>
              </w:rPr>
              <w:t>Precoding design is based on Rel-15 UL 4TX codebook,</w:t>
            </w:r>
          </w:p>
          <w:p w14:paraId="35271246" w14:textId="1E5B189B" w:rsidR="006F7635" w:rsidRPr="006F0826" w:rsidRDefault="006F7635" w:rsidP="0020600B">
            <w:pPr>
              <w:numPr>
                <w:ilvl w:val="3"/>
                <w:numId w:val="54"/>
              </w:numPr>
              <w:autoSpaceDN w:val="0"/>
              <w:snapToGrid w:val="0"/>
              <w:ind w:left="1800"/>
              <w:contextualSpacing/>
              <w:jc w:val="both"/>
              <w:rPr>
                <w:rFonts w:eastAsia="Calibri"/>
                <w:sz w:val="20"/>
              </w:rPr>
            </w:pPr>
            <w:r w:rsidRPr="006F0826">
              <w:rPr>
                <w:rStyle w:val="Emphasis"/>
                <w:rFonts w:eastAsia="Times New Roman"/>
                <w:sz w:val="20"/>
              </w:rPr>
              <w:t>Partial-coherent precoders are used</w:t>
            </w:r>
          </w:p>
        </w:tc>
      </w:tr>
    </w:tbl>
    <w:p w14:paraId="55574486" w14:textId="2857BC46" w:rsidR="00524B9B" w:rsidRPr="00C30537" w:rsidRDefault="00524B9B" w:rsidP="00E558B0">
      <w:pPr>
        <w:rPr>
          <w:rFonts w:eastAsia="Times New Roman"/>
          <w:sz w:val="20"/>
          <w:lang w:val="en-US"/>
        </w:rPr>
      </w:pPr>
    </w:p>
    <w:p w14:paraId="3BAAC7EC" w14:textId="2559F9DE" w:rsidR="00AA1E7B" w:rsidRDefault="004F4261" w:rsidP="00AA1E7B">
      <w:pPr>
        <w:rPr>
          <w:sz w:val="20"/>
          <w:lang w:eastAsia="ko-KR"/>
        </w:rPr>
      </w:pPr>
      <w:r>
        <w:rPr>
          <w:sz w:val="20"/>
          <w:lang w:eastAsia="ko-KR"/>
        </w:rPr>
        <w:t>A</w:t>
      </w:r>
      <w:r w:rsidR="00AA1E7B">
        <w:rPr>
          <w:sz w:val="20"/>
          <w:lang w:eastAsia="ko-KR"/>
        </w:rPr>
        <w:t xml:space="preserve"> </w:t>
      </w:r>
      <w:r>
        <w:rPr>
          <w:sz w:val="20"/>
          <w:lang w:eastAsia="ko-KR"/>
        </w:rPr>
        <w:t>rank-</w:t>
      </w:r>
      <m:oMath>
        <m:r>
          <w:rPr>
            <w:rFonts w:ascii="Cambria Math" w:hAnsi="Cambria Math"/>
            <w:sz w:val="20"/>
            <w:lang w:eastAsia="ko-KR"/>
          </w:rPr>
          <m:t>r</m:t>
        </m:r>
      </m:oMath>
      <w:r>
        <w:rPr>
          <w:sz w:val="20"/>
          <w:lang w:eastAsia="ko-KR"/>
        </w:rPr>
        <w:t xml:space="preserve"> 8Tx </w:t>
      </w:r>
      <w:r w:rsidR="00AA1E7B">
        <w:rPr>
          <w:sz w:val="20"/>
          <w:lang w:eastAsia="ko-KR"/>
        </w:rPr>
        <w:t>p</w:t>
      </w:r>
      <w:r w:rsidR="00AA1E7B" w:rsidRPr="00B12518">
        <w:rPr>
          <w:sz w:val="20"/>
          <w:lang w:eastAsia="ko-KR"/>
        </w:rPr>
        <w:t>r</w:t>
      </w:r>
      <w:r w:rsidR="00AA1E7B">
        <w:rPr>
          <w:sz w:val="20"/>
          <w:lang w:eastAsia="ko-KR"/>
        </w:rPr>
        <w:t>e</w:t>
      </w:r>
      <w:r>
        <w:rPr>
          <w:sz w:val="20"/>
          <w:lang w:eastAsia="ko-KR"/>
        </w:rPr>
        <w:t>coder</w:t>
      </w:r>
      <w:r w:rsidR="00AA1E7B" w:rsidRPr="00B12518">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sidR="00AA1E7B" w:rsidRPr="00B12518">
        <w:rPr>
          <w:sz w:val="20"/>
          <w:lang w:eastAsia="ko-KR"/>
        </w:rPr>
        <w:t xml:space="preserve"> </w:t>
      </w:r>
      <w:r w:rsidR="00AA1E7B">
        <w:rPr>
          <w:sz w:val="20"/>
          <w:lang w:eastAsia="ko-KR"/>
        </w:rPr>
        <w:t xml:space="preserve">can be based on </w:t>
      </w:r>
      <w:r w:rsidR="00AA1E7B" w:rsidRPr="00C36122">
        <w:rPr>
          <w:sz w:val="20"/>
        </w:rPr>
        <w:t xml:space="preserve">one 4Tx FC TPMI </w:t>
      </w:r>
      <w:r>
        <w:rPr>
          <w:sz w:val="20"/>
        </w:rPr>
        <w:t>or two 4Tx TPMIs, wherein the layer splitting is given by:</w:t>
      </w:r>
    </w:p>
    <w:p w14:paraId="21C48114" w14:textId="516F0614" w:rsidR="00AA1E7B" w:rsidRPr="005E14EF" w:rsidRDefault="00AA1E7B" w:rsidP="0020600B">
      <w:pPr>
        <w:pStyle w:val="ListParagraph"/>
        <w:numPr>
          <w:ilvl w:val="0"/>
          <w:numId w:val="53"/>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A9895AA" w14:textId="2B4907B5" w:rsidR="00AA1E7B" w:rsidRPr="005E14EF" w:rsidRDefault="00AA1E7B" w:rsidP="0020600B">
      <w:pPr>
        <w:pStyle w:val="ListParagraph"/>
        <w:numPr>
          <w:ilvl w:val="0"/>
          <w:numId w:val="53"/>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08ADDC06" w14:textId="2F851C53" w:rsidR="004F4261" w:rsidRPr="005E14EF" w:rsidRDefault="000C704D" w:rsidP="0020600B">
      <w:pPr>
        <w:pStyle w:val="ListParagraph"/>
        <w:numPr>
          <w:ilvl w:val="0"/>
          <w:numId w:val="53"/>
        </w:numPr>
        <w:ind w:leftChars="0"/>
        <w:rPr>
          <w:sz w:val="20"/>
          <w:lang w:eastAsia="ko-KR"/>
        </w:rPr>
      </w:pP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r>
          <w:rPr>
            <w:rFonts w:ascii="Cambria Math" w:hAnsi="Cambria Math"/>
            <w:sz w:val="20"/>
            <w:lang w:val="en-US" w:eastAsia="ko-KR"/>
          </w:rPr>
          <m:t>∈{0,1,…,4}</m:t>
        </m:r>
      </m:oMath>
      <w:r w:rsidR="004F4261">
        <w:rPr>
          <w:iCs/>
          <w:sz w:val="20"/>
          <w:lang w:val="en-US" w:eastAsia="ko-KR"/>
        </w:rPr>
        <w:t xml:space="preserve">, </w:t>
      </w:r>
      <m:oMath>
        <m:r>
          <w:rPr>
            <w:rFonts w:ascii="Cambria Math" w:hAnsi="Cambria Math"/>
            <w:sz w:val="20"/>
            <w:lang w:val="en-US" w:eastAsia="ko-KR"/>
          </w:rPr>
          <m:t>i=1,2</m:t>
        </m:r>
      </m:oMath>
      <w:r w:rsidR="004F4261">
        <w:rPr>
          <w:iCs/>
          <w:sz w:val="20"/>
          <w:lang w:val="en-US" w:eastAsia="ko-KR"/>
        </w:rPr>
        <w:t xml:space="preserve"> and </w:t>
      </w:r>
      <m:oMath>
        <m:nary>
          <m:naryPr>
            <m:chr m:val="∑"/>
            <m:limLoc m:val="undOvr"/>
            <m:ctrlPr>
              <w:rPr>
                <w:rFonts w:ascii="Cambria Math" w:hAnsi="Cambria Math"/>
                <w:i/>
                <w:iCs/>
                <w:sz w:val="20"/>
                <w:lang w:val="en-US" w:eastAsia="ko-KR"/>
              </w:rPr>
            </m:ctrlPr>
          </m:naryPr>
          <m:sub>
            <m:r>
              <w:rPr>
                <w:rFonts w:ascii="Cambria Math" w:hAnsi="Cambria Math"/>
                <w:sz w:val="20"/>
                <w:lang w:val="en-US" w:eastAsia="ko-KR"/>
              </w:rPr>
              <m:t>i=1</m:t>
            </m:r>
          </m:sub>
          <m:sup>
            <m:r>
              <w:rPr>
                <w:rFonts w:ascii="Cambria Math" w:hAnsi="Cambria Math"/>
                <w:sz w:val="20"/>
                <w:lang w:val="en-US" w:eastAsia="ko-KR"/>
              </w:rPr>
              <m:t>2</m:t>
            </m:r>
          </m:sup>
          <m:e>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e>
        </m:nary>
        <m:r>
          <w:rPr>
            <w:rFonts w:ascii="Cambria Math" w:hAnsi="Cambria Math"/>
            <w:sz w:val="20"/>
            <w:lang w:val="en-US" w:eastAsia="ko-KR"/>
          </w:rPr>
          <m:t>=r</m:t>
        </m:r>
      </m:oMath>
    </w:p>
    <w:p w14:paraId="408769A3" w14:textId="5C4EC66B" w:rsidR="00AA1E7B" w:rsidRDefault="00AA1E7B" w:rsidP="00E558B0">
      <w:pPr>
        <w:rPr>
          <w:rFonts w:eastAsiaTheme="minorHAnsi"/>
          <w:sz w:val="20"/>
        </w:rPr>
      </w:pPr>
    </w:p>
    <w:p w14:paraId="1B3F3C06" w14:textId="3143F0BD" w:rsidR="004F4261" w:rsidRDefault="004F4261" w:rsidP="004F4261">
      <w:pPr>
        <w:rPr>
          <w:sz w:val="20"/>
          <w:lang w:eastAsia="ko-KR"/>
        </w:rPr>
      </w:pPr>
      <w:r>
        <w:rPr>
          <w:sz w:val="20"/>
          <w:lang w:eastAsia="ko-KR"/>
        </w:rPr>
        <w:t>Likewise, a rank-</w:t>
      </w:r>
      <m:oMath>
        <m:r>
          <w:rPr>
            <w:rFonts w:ascii="Cambria Math" w:hAnsi="Cambria Math"/>
            <w:sz w:val="20"/>
            <w:lang w:eastAsia="ko-KR"/>
          </w:rPr>
          <m:t>r</m:t>
        </m:r>
      </m:oMath>
      <w:r>
        <w:rPr>
          <w:sz w:val="20"/>
          <w:lang w:eastAsia="ko-KR"/>
        </w:rPr>
        <w:t xml:space="preserve"> 8Tx p</w:t>
      </w:r>
      <w:r w:rsidRPr="00B12518">
        <w:rPr>
          <w:sz w:val="20"/>
          <w:lang w:eastAsia="ko-KR"/>
        </w:rPr>
        <w:t>r</w:t>
      </w:r>
      <w:r>
        <w:rPr>
          <w:sz w:val="20"/>
          <w:lang w:eastAsia="ko-KR"/>
        </w:rPr>
        <w:t>ecoder</w:t>
      </w:r>
      <w:r w:rsidRPr="00B12518">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=4</m:t>
        </m:r>
      </m:oMath>
      <w:r w:rsidRPr="00B12518">
        <w:rPr>
          <w:sz w:val="20"/>
          <w:lang w:eastAsia="ko-KR"/>
        </w:rPr>
        <w:t xml:space="preserve"> </w:t>
      </w:r>
      <w:r>
        <w:rPr>
          <w:sz w:val="20"/>
          <w:lang w:eastAsia="ko-KR"/>
        </w:rPr>
        <w:t>can be based on 1, 2, 3, or 4</w:t>
      </w:r>
      <w:r w:rsidRPr="00EA1CBC">
        <w:rPr>
          <w:sz w:val="20"/>
          <w:lang w:eastAsia="ko-KR"/>
        </w:rPr>
        <w:t xml:space="preserve"> Rel. 15 UL 2Tx </w:t>
      </w:r>
      <w:r>
        <w:rPr>
          <w:sz w:val="20"/>
          <w:lang w:eastAsia="ko-KR"/>
        </w:rPr>
        <w:t xml:space="preserve">TPMIs, </w:t>
      </w:r>
      <w:r>
        <w:rPr>
          <w:sz w:val="20"/>
        </w:rPr>
        <w:t>wherein the layer splitting is given by:</w:t>
      </w:r>
    </w:p>
    <w:p w14:paraId="39C63797" w14:textId="206809A7" w:rsidR="004F4261" w:rsidRPr="005E14EF" w:rsidRDefault="004F4261" w:rsidP="0020600B">
      <w:pPr>
        <w:pStyle w:val="ListParagraph"/>
        <w:numPr>
          <w:ilvl w:val="0"/>
          <w:numId w:val="53"/>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44F6331" w14:textId="52470716" w:rsidR="004F4261" w:rsidRPr="005E14EF" w:rsidRDefault="004F4261" w:rsidP="0020600B">
      <w:pPr>
        <w:pStyle w:val="ListParagraph"/>
        <w:numPr>
          <w:ilvl w:val="0"/>
          <w:numId w:val="53"/>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2AC23625" w14:textId="09E7C969" w:rsidR="004F4261" w:rsidRPr="005E14EF" w:rsidRDefault="004F4261" w:rsidP="0020600B">
      <w:pPr>
        <w:pStyle w:val="ListParagraph"/>
        <w:numPr>
          <w:ilvl w:val="0"/>
          <w:numId w:val="53"/>
        </w:numPr>
        <w:ind w:leftChars="0"/>
        <w:rPr>
          <w:sz w:val="20"/>
          <w:lang w:eastAsia="ko-KR"/>
        </w:rPr>
      </w:pPr>
      <w:r w:rsidRPr="005E14EF">
        <w:rPr>
          <w:sz w:val="20"/>
          <w:lang w:val="en-US" w:eastAsia="ko-KR"/>
        </w:rPr>
        <w:t>G</w:t>
      </w:r>
      <w:r>
        <w:rPr>
          <w:sz w:val="20"/>
          <w:lang w:val="en-US" w:eastAsia="ko-KR"/>
        </w:rPr>
        <w:t>roup 3</w:t>
      </w:r>
      <w:r w:rsidRPr="005E14EF">
        <w:rPr>
          <w:sz w:val="20"/>
          <w:lang w:val="en-US" w:eastAsia="ko-KR"/>
        </w:rPr>
        <w:t>: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3</m:t>
            </m:r>
          </m:sub>
        </m:sSub>
      </m:oMath>
      <w:r w:rsidRPr="005E14EF">
        <w:rPr>
          <w:sz w:val="20"/>
          <w:lang w:val="en-US" w:eastAsia="ko-KR"/>
        </w:rPr>
        <w:t xml:space="preserve"> 4Tx FC TPMI</w:t>
      </w:r>
    </w:p>
    <w:p w14:paraId="551ED787" w14:textId="1C2682A2" w:rsidR="004F4261" w:rsidRPr="004F4261" w:rsidRDefault="004F4261" w:rsidP="0020600B">
      <w:pPr>
        <w:pStyle w:val="ListParagraph"/>
        <w:numPr>
          <w:ilvl w:val="0"/>
          <w:numId w:val="53"/>
        </w:numPr>
        <w:ind w:leftChars="0"/>
        <w:rPr>
          <w:rFonts w:eastAsiaTheme="minorHAnsi"/>
          <w:sz w:val="20"/>
        </w:rPr>
      </w:pPr>
      <w:r w:rsidRPr="004F4261">
        <w:rPr>
          <w:sz w:val="20"/>
          <w:lang w:val="en-US" w:eastAsia="ko-KR"/>
        </w:rPr>
        <w:t>Group 4: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4</m:t>
            </m:r>
          </m:sub>
        </m:sSub>
      </m:oMath>
      <w:r w:rsidRPr="004F4261">
        <w:rPr>
          <w:sz w:val="20"/>
          <w:lang w:val="en-US" w:eastAsia="ko-KR"/>
        </w:rPr>
        <w:t xml:space="preserve"> 4Tx FC TPMI </w:t>
      </w:r>
    </w:p>
    <w:p w14:paraId="02B2CCD0" w14:textId="4FB32535" w:rsidR="004F4261" w:rsidRPr="005E14EF" w:rsidRDefault="000C704D" w:rsidP="0020600B">
      <w:pPr>
        <w:pStyle w:val="ListParagraph"/>
        <w:numPr>
          <w:ilvl w:val="0"/>
          <w:numId w:val="53"/>
        </w:numPr>
        <w:ind w:leftChars="0"/>
        <w:rPr>
          <w:sz w:val="20"/>
          <w:lang w:eastAsia="ko-KR"/>
        </w:rPr>
      </w:pP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r>
          <w:rPr>
            <w:rFonts w:ascii="Cambria Math" w:hAnsi="Cambria Math"/>
            <w:sz w:val="20"/>
            <w:lang w:val="en-US" w:eastAsia="ko-KR"/>
          </w:rPr>
          <m:t>∈{0,1,2}</m:t>
        </m:r>
      </m:oMath>
      <w:r w:rsidR="004F4261">
        <w:rPr>
          <w:iCs/>
          <w:sz w:val="20"/>
          <w:lang w:val="en-US" w:eastAsia="ko-KR"/>
        </w:rPr>
        <w:t xml:space="preserve">, </w:t>
      </w:r>
      <m:oMath>
        <m:r>
          <w:rPr>
            <w:rFonts w:ascii="Cambria Math" w:hAnsi="Cambria Math"/>
            <w:sz w:val="20"/>
            <w:lang w:val="en-US" w:eastAsia="ko-KR"/>
          </w:rPr>
          <m:t>i=1,2,3,4</m:t>
        </m:r>
      </m:oMath>
      <w:r w:rsidR="004F4261">
        <w:rPr>
          <w:iCs/>
          <w:sz w:val="20"/>
          <w:lang w:val="en-US" w:eastAsia="ko-KR"/>
        </w:rPr>
        <w:t xml:space="preserve"> and </w:t>
      </w:r>
      <m:oMath>
        <m:nary>
          <m:naryPr>
            <m:chr m:val="∑"/>
            <m:limLoc m:val="undOvr"/>
            <m:ctrlPr>
              <w:rPr>
                <w:rFonts w:ascii="Cambria Math" w:hAnsi="Cambria Math"/>
                <w:i/>
                <w:iCs/>
                <w:sz w:val="20"/>
                <w:lang w:val="en-US" w:eastAsia="ko-KR"/>
              </w:rPr>
            </m:ctrlPr>
          </m:naryPr>
          <m:sub>
            <m:r>
              <w:rPr>
                <w:rFonts w:ascii="Cambria Math" w:hAnsi="Cambria Math"/>
                <w:sz w:val="20"/>
                <w:lang w:val="en-US" w:eastAsia="ko-KR"/>
              </w:rPr>
              <m:t>i=1</m:t>
            </m:r>
          </m:sub>
          <m:sup>
            <m:r>
              <w:rPr>
                <w:rFonts w:ascii="Cambria Math" w:hAnsi="Cambria Math"/>
                <w:sz w:val="20"/>
                <w:lang w:val="en-US" w:eastAsia="ko-KR"/>
              </w:rPr>
              <m:t>4</m:t>
            </m:r>
          </m:sup>
          <m:e>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e>
        </m:nary>
        <m:r>
          <w:rPr>
            <w:rFonts w:ascii="Cambria Math" w:hAnsi="Cambria Math"/>
            <w:sz w:val="20"/>
            <w:lang w:val="en-US" w:eastAsia="ko-KR"/>
          </w:rPr>
          <m:t>=r</m:t>
        </m:r>
      </m:oMath>
    </w:p>
    <w:p w14:paraId="2A57BB22" w14:textId="77777777" w:rsidR="004F4261" w:rsidRPr="004F4261" w:rsidRDefault="004F4261" w:rsidP="004F4261">
      <w:pPr>
        <w:pStyle w:val="ListParagraph"/>
        <w:ind w:leftChars="0" w:left="720"/>
        <w:rPr>
          <w:rFonts w:eastAsiaTheme="minorHAnsi"/>
          <w:sz w:val="20"/>
        </w:rPr>
      </w:pPr>
    </w:p>
    <w:p w14:paraId="3A0AA7CE" w14:textId="02FD0A3E" w:rsidR="00813A3C" w:rsidRDefault="00AA1E7B" w:rsidP="00E558B0">
      <w:pPr>
        <w:rPr>
          <w:rFonts w:eastAsiaTheme="minorHAnsi"/>
          <w:sz w:val="20"/>
        </w:rPr>
      </w:pPr>
      <w:r>
        <w:rPr>
          <w:rFonts w:eastAsiaTheme="minorHAnsi"/>
          <w:sz w:val="20"/>
        </w:rPr>
        <w:t>For a given rank,</w:t>
      </w:r>
      <w:r w:rsidR="004F4261">
        <w:rPr>
          <w:rFonts w:eastAsiaTheme="minorHAnsi"/>
          <w:sz w:val="20"/>
        </w:rPr>
        <w:t xml:space="preserve"> however,</w:t>
      </w:r>
      <w:r>
        <w:rPr>
          <w:rFonts w:eastAsiaTheme="minorHAnsi"/>
          <w:sz w:val="20"/>
        </w:rPr>
        <w:t xml:space="preserve"> there can be multiple </w:t>
      </w:r>
      <w:r w:rsidR="004F4261">
        <w:rPr>
          <w:rFonts w:eastAsiaTheme="minorHAnsi"/>
          <w:sz w:val="20"/>
        </w:rPr>
        <w:t>alternatives</w:t>
      </w:r>
      <w:r w:rsidR="003F2A4A">
        <w:rPr>
          <w:rFonts w:eastAsiaTheme="minorHAnsi"/>
          <w:sz w:val="20"/>
        </w:rPr>
        <w:t>/</w:t>
      </w:r>
      <w:r w:rsidR="004F4261">
        <w:rPr>
          <w:rFonts w:eastAsiaTheme="minorHAnsi"/>
          <w:sz w:val="20"/>
        </w:rPr>
        <w:t xml:space="preserve">combinations for layer split </w:t>
      </w:r>
      <m:oMath>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1</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sSub>
              <m:sSubPr>
                <m:ctrlPr>
                  <w:rPr>
                    <w:rFonts w:ascii="Cambria Math" w:eastAsiaTheme="minorHAnsi" w:hAnsi="Cambria Math"/>
                    <w:i/>
                    <w:sz w:val="20"/>
                  </w:rPr>
                </m:ctrlPr>
              </m:sSubPr>
              <m:e>
                <m:r>
                  <w:rPr>
                    <w:rFonts w:ascii="Cambria Math" w:eastAsiaTheme="minorHAnsi" w:hAnsi="Cambria Math"/>
                    <w:sz w:val="20"/>
                  </w:rPr>
                  <m:t>N</m:t>
                </m:r>
              </m:e>
              <m:sub>
                <m:r>
                  <w:rPr>
                    <w:rFonts w:ascii="Cambria Math" w:eastAsiaTheme="minorHAnsi" w:hAnsi="Cambria Math"/>
                    <w:sz w:val="20"/>
                  </w:rPr>
                  <m:t>g</m:t>
                </m:r>
              </m:sub>
            </m:sSub>
          </m:sub>
        </m:sSub>
        <m:r>
          <w:rPr>
            <w:rFonts w:ascii="Cambria Math" w:eastAsiaTheme="minorHAnsi" w:hAnsi="Cambria Math"/>
            <w:sz w:val="20"/>
          </w:rPr>
          <m:t>)</m:t>
        </m:r>
      </m:oMath>
      <w:r w:rsidR="004F4261">
        <w:rPr>
          <w:rFonts w:eastAsiaTheme="minorEastAsia"/>
          <w:sz w:val="20"/>
        </w:rPr>
        <w:t xml:space="preserve"> </w:t>
      </w:r>
      <w:r>
        <w:rPr>
          <w:rFonts w:eastAsiaTheme="minorHAnsi"/>
          <w:sz w:val="20"/>
        </w:rPr>
        <w:t>across groups, and hence the NW needs to provide the information about one of the multiple alternatives</w:t>
      </w:r>
      <w:r w:rsidR="003F2A4A">
        <w:rPr>
          <w:rFonts w:eastAsiaTheme="minorHAnsi"/>
          <w:sz w:val="20"/>
        </w:rPr>
        <w:t>/combinations</w:t>
      </w:r>
      <w:r>
        <w:rPr>
          <w:rFonts w:eastAsiaTheme="minorHAnsi"/>
          <w:sz w:val="20"/>
        </w:rPr>
        <w:t xml:space="preserve"> to the UE together with the </w:t>
      </w:r>
      <w:r w:rsidR="003F2A4A">
        <w:rPr>
          <w:rFonts w:eastAsiaTheme="minorHAnsi"/>
          <w:sz w:val="20"/>
        </w:rPr>
        <w:t xml:space="preserve">up to </w:t>
      </w:r>
      <m:oMath>
        <m:sSub>
          <m:sSubPr>
            <m:ctrlPr>
              <w:rPr>
                <w:rFonts w:ascii="Cambria Math" w:eastAsiaTheme="minorHAnsi" w:hAnsi="Cambria Math"/>
                <w:i/>
                <w:sz w:val="20"/>
              </w:rPr>
            </m:ctrlPr>
          </m:sSubPr>
          <m:e>
            <m:r>
              <w:rPr>
                <w:rFonts w:ascii="Cambria Math" w:eastAsiaTheme="minorHAnsi" w:hAnsi="Cambria Math"/>
                <w:sz w:val="20"/>
              </w:rPr>
              <m:t>N</m:t>
            </m:r>
          </m:e>
          <m:sub>
            <m:r>
              <w:rPr>
                <w:rFonts w:ascii="Cambria Math" w:eastAsiaTheme="minorHAnsi" w:hAnsi="Cambria Math"/>
                <w:sz w:val="20"/>
              </w:rPr>
              <m:t>g</m:t>
            </m:r>
          </m:sub>
        </m:sSub>
      </m:oMath>
      <w:r>
        <w:rPr>
          <w:rFonts w:eastAsiaTheme="minorHAnsi"/>
          <w:sz w:val="20"/>
        </w:rPr>
        <w:t xml:space="preserve"> FC TPMIs. This information can be provided (a) via DCI, e.g., jointly via TPMI, or (b) separately, e.g. higher layer or MAC CE. The option (a) can incur very large TPMI overhead in DCI, which is not desired, and perhaps not needed to achieve a reasonable performance. The option (b) can help reduce the</w:t>
      </w:r>
      <w:r w:rsidR="00813A3C">
        <w:rPr>
          <w:rFonts w:eastAsiaTheme="minorHAnsi"/>
          <w:sz w:val="20"/>
        </w:rPr>
        <w:t xml:space="preserve"> TPMI overhead and also simplify the PC codebook design.</w:t>
      </w:r>
      <w:r>
        <w:rPr>
          <w:rFonts w:eastAsiaTheme="minorHAnsi"/>
          <w:sz w:val="20"/>
        </w:rPr>
        <w:t xml:space="preserve"> </w:t>
      </w:r>
      <w:r w:rsidR="00813A3C">
        <w:rPr>
          <w:rFonts w:eastAsiaTheme="minorHAnsi"/>
          <w:sz w:val="20"/>
        </w:rPr>
        <w:t xml:space="preserve"> </w:t>
      </w:r>
    </w:p>
    <w:p w14:paraId="407EAB8A" w14:textId="77777777" w:rsidR="003F2A4A" w:rsidRDefault="003F2A4A" w:rsidP="00E558B0">
      <w:pPr>
        <w:rPr>
          <w:rFonts w:eastAsiaTheme="minorHAnsi"/>
          <w:sz w:val="20"/>
        </w:rPr>
      </w:pPr>
    </w:p>
    <w:p w14:paraId="48DE8E37" w14:textId="3C63941C" w:rsidR="00C30537" w:rsidRPr="00813A3C" w:rsidRDefault="003F2A4A" w:rsidP="00E558B0">
      <w:pPr>
        <w:rPr>
          <w:rFonts w:eastAsiaTheme="minorHAnsi"/>
          <w:sz w:val="20"/>
        </w:rPr>
      </w:pPr>
      <w:r>
        <w:rPr>
          <w:sz w:val="20"/>
        </w:rPr>
        <w:t xml:space="preserve">In (b), the UE is </w:t>
      </w:r>
      <w:r w:rsidR="00AA1E7B" w:rsidRPr="00C36122">
        <w:rPr>
          <w:sz w:val="20"/>
        </w:rPr>
        <w:t>indicated</w:t>
      </w:r>
      <w:r>
        <w:rPr>
          <w:sz w:val="20"/>
        </w:rPr>
        <w:t xml:space="preserve"> with </w:t>
      </w:r>
      <m:oMath>
        <m:r>
          <w:rPr>
            <w:rFonts w:ascii="Cambria Math" w:hAnsi="Cambria Math"/>
            <w:sz w:val="20"/>
          </w:rPr>
          <m:t>n∈{1,…,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AA1E7B" w:rsidRPr="00C36122">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w:t>
      </w:r>
      <w:r w:rsidR="00813A3C">
        <w:rPr>
          <w:sz w:val="20"/>
        </w:rPr>
        <w:t xml:space="preserve">Tx FC </w:t>
      </w:r>
      <w:r w:rsidR="00AA1E7B" w:rsidRPr="00C36122">
        <w:rPr>
          <w:sz w:val="20"/>
        </w:rPr>
        <w:t>TPMI</w:t>
      </w:r>
      <w:r>
        <w:rPr>
          <w:sz w:val="20"/>
        </w:rPr>
        <w:t>(</w:t>
      </w:r>
      <w:r w:rsidR="00AA1E7B" w:rsidRPr="00C36122">
        <w:rPr>
          <w:sz w:val="20"/>
        </w:rPr>
        <w:t>s</w:t>
      </w:r>
      <w:r>
        <w:rPr>
          <w:sz w:val="20"/>
        </w:rPr>
        <w:t>)</w:t>
      </w:r>
      <w:r w:rsidR="00AA1E7B" w:rsidRPr="00C36122">
        <w:rPr>
          <w:sz w:val="20"/>
        </w:rPr>
        <w:t xml:space="preserve"> </w:t>
      </w:r>
      <w:r>
        <w:rPr>
          <w:sz w:val="20"/>
        </w:rPr>
        <w:t>to be</w:t>
      </w:r>
      <w:r w:rsidR="00AA1E7B" w:rsidRPr="00C36122">
        <w:rPr>
          <w:sz w:val="20"/>
        </w:rPr>
        <w:t xml:space="preserve"> applied </w:t>
      </w:r>
      <w:r>
        <w:rPr>
          <w:sz w:val="20"/>
        </w:rPr>
        <w:t xml:space="preserve">on </w:t>
      </w:r>
      <m:oMath>
        <m:r>
          <w:rPr>
            <w:rFonts w:ascii="Cambria Math" w:hAnsi="Cambria Math"/>
            <w:sz w:val="20"/>
          </w:rPr>
          <m:t>n</m:t>
        </m:r>
      </m:oMath>
      <w:r>
        <w:rPr>
          <w:sz w:val="20"/>
        </w:rPr>
        <w:t xml:space="preserve"> out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00AA1E7B" w:rsidRPr="00C36122">
        <w:rPr>
          <w:sz w:val="20"/>
        </w:rPr>
        <w:t xml:space="preserve"> antenna groups,</w:t>
      </w:r>
      <w:r>
        <w:rPr>
          <w:sz w:val="20"/>
        </w:rPr>
        <w:t xml:space="preserve"> where </w:t>
      </w:r>
      <m:oMath>
        <m:r>
          <w:rPr>
            <w:rFonts w:ascii="Cambria Math" w:hAnsi="Cambria Math"/>
            <w:sz w:val="20"/>
          </w:rPr>
          <m:t>n</m:t>
        </m:r>
      </m:oMath>
      <w:r>
        <w:rPr>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The information (index) about the</w:t>
      </w:r>
      <w:r w:rsidR="00AA1E7B" w:rsidRPr="00C36122">
        <w:rPr>
          <w:sz w:val="20"/>
        </w:rPr>
        <w:t xml:space="preserve"> </w:t>
      </w:r>
      <w:r>
        <w:rPr>
          <w:sz w:val="20"/>
        </w:rPr>
        <w:t xml:space="preserve">mapping/order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Pr>
          <w:sz w:val="20"/>
        </w:rPr>
        <w:t xml:space="preserve"> can be</w:t>
      </w:r>
      <w:r w:rsidR="00AA1E7B" w:rsidRPr="00C36122">
        <w:rPr>
          <w:sz w:val="20"/>
        </w:rPr>
        <w:t xml:space="preserve"> configured/indicated to the UE, e.g. via </w:t>
      </w:r>
      <w:r w:rsidR="00AA1E7B" w:rsidRPr="00C36122">
        <w:rPr>
          <w:rFonts w:eastAsiaTheme="minorHAnsi"/>
          <w:sz w:val="20"/>
        </w:rPr>
        <w:t>higher layer or/and MAC CE based signa</w:t>
      </w:r>
      <w:r w:rsidR="00813A3C">
        <w:rPr>
          <w:rFonts w:eastAsiaTheme="minorHAnsi"/>
          <w:sz w:val="20"/>
        </w:rPr>
        <w:t>l</w:t>
      </w:r>
      <w:r w:rsidR="00AA1E7B" w:rsidRPr="00C36122">
        <w:rPr>
          <w:rFonts w:eastAsiaTheme="minorHAnsi"/>
          <w:sz w:val="20"/>
        </w:rPr>
        <w:t>ling</w:t>
      </w:r>
      <w:r w:rsidR="00AA1E7B" w:rsidRPr="00C36122">
        <w:rPr>
          <w:sz w:val="20"/>
        </w:rPr>
        <w:t>.</w:t>
      </w:r>
    </w:p>
    <w:p w14:paraId="086AAD23" w14:textId="076EDFCA" w:rsidR="00AA1E7B" w:rsidRDefault="00AA1E7B" w:rsidP="00E558B0">
      <w:pPr>
        <w:rPr>
          <w:rFonts w:eastAsia="Times New Roman"/>
          <w:sz w:val="20"/>
          <w:lang w:val="en-US"/>
        </w:rPr>
      </w:pPr>
    </w:p>
    <w:p w14:paraId="04F9D629" w14:textId="231B8153" w:rsidR="00D90A3B" w:rsidRPr="00D90A3B" w:rsidRDefault="00AC5E5F" w:rsidP="00AC5E5F">
      <w:pPr>
        <w:rPr>
          <w:i/>
          <w:sz w:val="20"/>
          <w:lang w:val="en-US" w:eastAsia="ko-KR"/>
        </w:rPr>
      </w:pPr>
      <w:r w:rsidRPr="00D90A3B">
        <w:rPr>
          <w:b/>
          <w:i/>
          <w:sz w:val="20"/>
          <w:lang w:val="en-US" w:eastAsia="ko-KR"/>
        </w:rPr>
        <w:t>Proposal 5:</w:t>
      </w:r>
      <w:r w:rsidRPr="00D90A3B">
        <w:rPr>
          <w:i/>
          <w:sz w:val="20"/>
          <w:lang w:val="en-US" w:eastAsia="ko-KR"/>
        </w:rPr>
        <w:t xml:space="preserve"> </w:t>
      </w:r>
      <w:r w:rsidR="00D90A3B" w:rsidRPr="00D90A3B">
        <w:rPr>
          <w:i/>
          <w:sz w:val="20"/>
          <w:lang w:val="en-US" w:eastAsia="ko-KR"/>
        </w:rPr>
        <w:t xml:space="preserve">for 8Tx PC precoders, support separate indication of (i) up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00D90A3B" w:rsidRPr="00D90A3B">
        <w:rPr>
          <w:i/>
          <w:sz w:val="20"/>
          <w:lang w:val="en-US" w:eastAsia="ko-KR"/>
        </w:rPr>
        <w:t xml:space="preserve"> FC TPMIs and (ii) the mapping/ordering of the TPMIs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00D90A3B" w:rsidRPr="00D90A3B">
        <w:rPr>
          <w:i/>
          <w:sz w:val="20"/>
          <w:lang w:val="en-US" w:eastAsia="ko-KR"/>
        </w:rPr>
        <w:t xml:space="preserve"> groups</w:t>
      </w:r>
    </w:p>
    <w:p w14:paraId="34B7E558" w14:textId="6AEF5346" w:rsidR="00AC5E5F" w:rsidRPr="00D90A3B" w:rsidRDefault="00D90A3B" w:rsidP="0020600B">
      <w:pPr>
        <w:pStyle w:val="ListParagraph"/>
        <w:numPr>
          <w:ilvl w:val="0"/>
          <w:numId w:val="66"/>
        </w:numPr>
        <w:ind w:leftChars="0"/>
        <w:rPr>
          <w:i/>
          <w:sz w:val="20"/>
          <w:lang w:val="en-US" w:eastAsia="ko-KR"/>
        </w:rPr>
      </w:pPr>
      <w:r w:rsidRPr="00D90A3B">
        <w:rPr>
          <w:i/>
          <w:sz w:val="20"/>
          <w:lang w:val="en-US" w:eastAsia="ko-KR"/>
        </w:rPr>
        <w:t xml:space="preserve">For (i), the UE is indicated with </w:t>
      </w:r>
      <m:oMath>
        <m:r>
          <w:rPr>
            <w:rFonts w:ascii="Cambria Math" w:hAnsi="Cambria Math"/>
            <w:sz w:val="20"/>
            <w:lang w:val="en-US" w:eastAsia="ko-KR"/>
          </w:rPr>
          <m:t>n</m:t>
        </m:r>
        <m:r>
          <w:rPr>
            <w:rFonts w:ascii="Cambria Math" w:hAnsi="Cambria Math"/>
            <w:sz w:val="20"/>
          </w:rPr>
          <m:t>∈{1,…,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Pr="00D90A3B">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Pr="00D90A3B">
        <w:rPr>
          <w:i/>
          <w:sz w:val="20"/>
        </w:rPr>
        <w:t xml:space="preserve">-Tx FC TPMI(s), where </w:t>
      </w:r>
      <m:oMath>
        <m:r>
          <w:rPr>
            <w:rFonts w:ascii="Cambria Math" w:hAnsi="Cambria Math"/>
            <w:sz w:val="20"/>
          </w:rPr>
          <m:t>n</m:t>
        </m:r>
      </m:oMath>
      <w:r w:rsidRPr="00D90A3B">
        <w:rPr>
          <w:i/>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oMath>
      <w:r w:rsidRPr="00D90A3B">
        <w:rPr>
          <w:i/>
          <w:sz w:val="20"/>
        </w:rPr>
        <w:t xml:space="preserve"> </w:t>
      </w:r>
      <w:r w:rsidR="00AC5E5F" w:rsidRPr="00D90A3B">
        <w:rPr>
          <w:i/>
          <w:sz w:val="20"/>
          <w:lang w:val="en-US" w:eastAsia="ko-KR"/>
        </w:rPr>
        <w:t xml:space="preserve"> </w:t>
      </w:r>
    </w:p>
    <w:p w14:paraId="3DBC8E0B" w14:textId="6EE25270" w:rsidR="00D90A3B" w:rsidRPr="00D90A3B" w:rsidRDefault="00D90A3B" w:rsidP="0020600B">
      <w:pPr>
        <w:pStyle w:val="ListParagraph"/>
        <w:numPr>
          <w:ilvl w:val="0"/>
          <w:numId w:val="66"/>
        </w:numPr>
        <w:ind w:leftChars="0"/>
        <w:rPr>
          <w:i/>
          <w:sz w:val="20"/>
          <w:lang w:val="en-US" w:eastAsia="ko-KR"/>
        </w:rPr>
      </w:pPr>
      <w:r w:rsidRPr="00D90A3B">
        <w:rPr>
          <w:i/>
          <w:sz w:val="20"/>
          <w:lang w:val="en-US" w:eastAsia="ko-KR"/>
        </w:rPr>
        <w:t xml:space="preserve">For (ii), the UE is indicated with </w:t>
      </w:r>
      <w:r w:rsidRPr="00D90A3B">
        <w:rPr>
          <w:i/>
          <w:sz w:val="20"/>
        </w:rPr>
        <w:t xml:space="preserve">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sidRPr="00D90A3B">
        <w:rPr>
          <w:i/>
          <w:sz w:val="20"/>
        </w:rPr>
        <w:t xml:space="preserve"> via higher layer or MAC CE</w:t>
      </w:r>
    </w:p>
    <w:p w14:paraId="62C4D8A4" w14:textId="5D38707E" w:rsidR="00AC5E5F" w:rsidRDefault="00AC5E5F" w:rsidP="00E558B0">
      <w:pPr>
        <w:rPr>
          <w:rFonts w:eastAsia="Times New Roman"/>
          <w:sz w:val="20"/>
          <w:lang w:val="en-US"/>
        </w:rPr>
      </w:pPr>
    </w:p>
    <w:p w14:paraId="0FB82956" w14:textId="441C58CC" w:rsidR="006C36EB" w:rsidRPr="006C36EB" w:rsidRDefault="000C704D" w:rsidP="006C36EB">
      <w:pPr>
        <w:rPr>
          <w:i/>
          <w:sz w:val="20"/>
          <w:u w:val="single"/>
        </w:rPr>
      </w:pPr>
      <m:oMath>
        <m:sSub>
          <m:sSubPr>
            <m:ctrlPr>
              <w:rPr>
                <w:rFonts w:ascii="Cambria Math" w:hAnsi="Cambria Math"/>
                <w:i/>
                <w:sz w:val="20"/>
                <w:u w:val="single"/>
              </w:rPr>
            </m:ctrlPr>
          </m:sSubPr>
          <m:e>
            <m:r>
              <w:rPr>
                <w:rFonts w:ascii="Cambria Math" w:hAnsi="Cambria Math"/>
                <w:sz w:val="20"/>
                <w:u w:val="single"/>
              </w:rPr>
              <m:t>N</m:t>
            </m:r>
          </m:e>
          <m:sub>
            <m:r>
              <w:rPr>
                <w:rFonts w:ascii="Cambria Math" w:hAnsi="Cambria Math"/>
                <w:sz w:val="20"/>
                <w:u w:val="single"/>
              </w:rPr>
              <m:t>g</m:t>
            </m:r>
          </m:sub>
        </m:sSub>
        <m:r>
          <w:rPr>
            <w:rFonts w:ascii="Cambria Math" w:hAnsi="Cambria Math"/>
            <w:sz w:val="20"/>
            <w:u w:val="single"/>
          </w:rPr>
          <m:t>=2</m:t>
        </m:r>
      </m:oMath>
      <w:r w:rsidR="006C36EB" w:rsidRPr="006C36EB">
        <w:rPr>
          <w:i/>
          <w:sz w:val="20"/>
          <w:u w:val="single"/>
        </w:rPr>
        <w:t xml:space="preserve"> case</w:t>
      </w:r>
    </w:p>
    <w:p w14:paraId="72BDFF5D" w14:textId="7DFA9096" w:rsidR="006C36EB" w:rsidRDefault="006C36EB" w:rsidP="006C36EB">
      <w:pPr>
        <w:rPr>
          <w:sz w:val="20"/>
        </w:rPr>
      </w:pPr>
    </w:p>
    <w:p w14:paraId="1089C9CC" w14:textId="23530581" w:rsidR="006C36EB" w:rsidRDefault="006C36EB" w:rsidP="006C36EB">
      <w:pPr>
        <w:rPr>
          <w:sz w:val="20"/>
        </w:rPr>
      </w:pPr>
      <w:r>
        <w:rPr>
          <w:sz w:val="20"/>
        </w:rPr>
        <w:t xml:space="preserve">We support to confirm the working assumption on the layer splitting across two antenna groups. </w:t>
      </w:r>
      <w:r w:rsidR="00CD099D">
        <w:rPr>
          <w:sz w:val="20"/>
        </w:rPr>
        <w:t xml:space="preserve">We fail to see any technical reason behind preferring one antenna group over another. The number of layers assigned to an antenna group depends on the channel, not on the antenna group index. The antenna groups therefore should be assumed to be identical, and both values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r>
                  <w:rPr>
                    <w:rFonts w:ascii="Cambria Math" w:hAnsi="Cambria Math"/>
                    <w:sz w:val="20"/>
                  </w:rPr>
                  <m:t>!</m:t>
                </m:r>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e>
        </m:d>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r>
          <w:rPr>
            <w:rFonts w:ascii="Cambria Math" w:hAnsi="Cambria Math"/>
            <w:sz w:val="20"/>
          </w:rPr>
          <m:t>)</m:t>
        </m:r>
      </m:oMath>
      <w:r w:rsidR="00CD099D">
        <w:rPr>
          <w:sz w:val="20"/>
        </w:rPr>
        <w:t xml:space="preserve"> and </w:t>
      </w:r>
      <m:oMath>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m:t>
            </m:r>
          </m:sub>
        </m:sSub>
        <m:r>
          <w:rPr>
            <w:rFonts w:ascii="Cambria Math" w:hAnsi="Cambria Math"/>
            <w:sz w:val="20"/>
          </w:rPr>
          <m:t>)</m:t>
        </m:r>
      </m:oMath>
      <w:r w:rsidR="00CD099D">
        <w:rPr>
          <w:sz w:val="20"/>
        </w:rPr>
        <w:t xml:space="preserve"> should be supported.</w:t>
      </w:r>
    </w:p>
    <w:p w14:paraId="4306E088" w14:textId="79E0A3DC" w:rsidR="00F84570" w:rsidRDefault="00F84570" w:rsidP="006C36EB">
      <w:pPr>
        <w:rPr>
          <w:sz w:val="20"/>
        </w:rPr>
      </w:pPr>
    </w:p>
    <w:p w14:paraId="66580FBC" w14:textId="5894062E" w:rsidR="006C36EB" w:rsidRDefault="006C36EB" w:rsidP="006C36EB">
      <w:pPr>
        <w:rPr>
          <w:sz w:val="20"/>
        </w:rPr>
      </w:pPr>
      <w:r>
        <w:rPr>
          <w:sz w:val="20"/>
        </w:rPr>
        <w:t xml:space="preserve">The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values, according to the layer splits as in the working assumption from last meeting, are shown in </w:t>
      </w:r>
      <w:r>
        <w:rPr>
          <w:sz w:val="20"/>
        </w:rPr>
        <w:fldChar w:fldCharType="begin"/>
      </w:r>
      <w:r>
        <w:rPr>
          <w:sz w:val="20"/>
        </w:rPr>
        <w:instrText xml:space="preserve"> REF _Ref134971733 \h </w:instrText>
      </w:r>
      <w:r>
        <w:rPr>
          <w:sz w:val="20"/>
        </w:rPr>
      </w:r>
      <w:r>
        <w:rPr>
          <w:sz w:val="20"/>
        </w:rPr>
        <w:fldChar w:fldCharType="separate"/>
      </w:r>
      <w:r w:rsidR="000C704D" w:rsidRPr="00C36122">
        <w:rPr>
          <w:rFonts w:eastAsiaTheme="minorHAnsi"/>
          <w:iCs/>
          <w:sz w:val="20"/>
        </w:rPr>
        <w:t xml:space="preserve">Table </w:t>
      </w:r>
      <w:r w:rsidR="000C704D">
        <w:rPr>
          <w:rFonts w:eastAsiaTheme="minorHAnsi"/>
          <w:iCs/>
          <w:noProof/>
          <w:sz w:val="20"/>
        </w:rPr>
        <w:t>3</w:t>
      </w:r>
      <w:r>
        <w:rPr>
          <w:sz w:val="20"/>
        </w:rPr>
        <w:fldChar w:fldCharType="end"/>
      </w:r>
      <w:r>
        <w:rPr>
          <w:sz w:val="20"/>
        </w:rPr>
        <w:t xml:space="preserve">, </w:t>
      </w:r>
      <w:r w:rsidR="00CD099D">
        <w:rPr>
          <w:sz w:val="20"/>
        </w:rPr>
        <w:t xml:space="preserve">and 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5B607A09" w14:textId="77777777" w:rsidR="006C36EB" w:rsidRDefault="006C36EB" w:rsidP="006C36EB">
      <w:pPr>
        <w:rPr>
          <w:rFonts w:eastAsia="Times New Roman"/>
          <w:sz w:val="20"/>
          <w:lang w:val="en-US"/>
        </w:rPr>
      </w:pPr>
    </w:p>
    <w:p w14:paraId="1F3683D6" w14:textId="43004F43" w:rsidR="006C36EB" w:rsidRPr="00C36122" w:rsidRDefault="006C36EB" w:rsidP="006C36EB">
      <w:pPr>
        <w:keepNext/>
        <w:jc w:val="center"/>
        <w:rPr>
          <w:rFonts w:eastAsiaTheme="minorHAnsi"/>
          <w:iCs/>
          <w:sz w:val="20"/>
        </w:rPr>
      </w:pPr>
      <w:bookmarkStart w:id="3" w:name="_Ref134971733"/>
      <w:r w:rsidRPr="00C36122">
        <w:rPr>
          <w:rFonts w:eastAsiaTheme="minorHAnsi"/>
          <w:iCs/>
          <w:sz w:val="20"/>
        </w:rPr>
        <w:t xml:space="preserve">Table </w:t>
      </w:r>
      <w:r w:rsidRPr="00C36122">
        <w:rPr>
          <w:rFonts w:eastAsiaTheme="minorHAnsi"/>
          <w:iCs/>
          <w:sz w:val="20"/>
        </w:rPr>
        <w:fldChar w:fldCharType="begin"/>
      </w:r>
      <w:r w:rsidRPr="00C36122">
        <w:rPr>
          <w:rFonts w:eastAsiaTheme="minorHAnsi"/>
          <w:iCs/>
          <w:sz w:val="20"/>
        </w:rPr>
        <w:instrText xml:space="preserve"> SEQ Table \* ARABIC </w:instrText>
      </w:r>
      <w:r w:rsidRPr="00C36122">
        <w:rPr>
          <w:rFonts w:eastAsiaTheme="minorHAnsi"/>
          <w:iCs/>
          <w:sz w:val="20"/>
        </w:rPr>
        <w:fldChar w:fldCharType="separate"/>
      </w:r>
      <w:r w:rsidR="000C704D">
        <w:rPr>
          <w:rFonts w:eastAsiaTheme="minorHAnsi"/>
          <w:iCs/>
          <w:noProof/>
          <w:sz w:val="20"/>
        </w:rPr>
        <w:t>3</w:t>
      </w:r>
      <w:r w:rsidRPr="00C36122">
        <w:rPr>
          <w:rFonts w:eastAsiaTheme="minorHAnsi"/>
          <w:iCs/>
          <w:sz w:val="20"/>
        </w:rPr>
        <w:fldChar w:fldCharType="end"/>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250"/>
      </w:tblGrid>
      <w:tr w:rsidR="006C36EB" w:rsidRPr="00C36122" w14:paraId="6C36F148" w14:textId="77777777" w:rsidTr="006C36EB">
        <w:trPr>
          <w:jc w:val="center"/>
        </w:trPr>
        <w:tc>
          <w:tcPr>
            <w:tcW w:w="0" w:type="auto"/>
            <w:tcMar>
              <w:top w:w="0" w:type="dxa"/>
              <w:left w:w="108" w:type="dxa"/>
              <w:bottom w:w="0" w:type="dxa"/>
              <w:right w:w="108" w:type="dxa"/>
            </w:tcMar>
            <w:vAlign w:val="center"/>
            <w:hideMark/>
          </w:tcPr>
          <w:p w14:paraId="096C770C" w14:textId="77777777" w:rsidR="006C36EB" w:rsidRPr="002971D7" w:rsidRDefault="006C36EB" w:rsidP="006C36EB">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211FB3B8"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4Tx TPMI</w:t>
            </w:r>
          </w:p>
        </w:tc>
        <w:tc>
          <w:tcPr>
            <w:tcW w:w="0" w:type="auto"/>
            <w:tcMar>
              <w:top w:w="0" w:type="dxa"/>
              <w:left w:w="108" w:type="dxa"/>
              <w:bottom w:w="0" w:type="dxa"/>
              <w:right w:w="108" w:type="dxa"/>
            </w:tcMar>
            <w:hideMark/>
          </w:tcPr>
          <w:p w14:paraId="583E61B3"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4Tx TPMIs</w:t>
            </w:r>
          </w:p>
        </w:tc>
      </w:tr>
      <w:tr w:rsidR="006C36EB" w:rsidRPr="00C36122" w14:paraId="0A7B425D" w14:textId="77777777" w:rsidTr="006C36EB">
        <w:trPr>
          <w:jc w:val="center"/>
        </w:trPr>
        <w:tc>
          <w:tcPr>
            <w:tcW w:w="0" w:type="auto"/>
            <w:tcMar>
              <w:top w:w="0" w:type="dxa"/>
              <w:left w:w="108" w:type="dxa"/>
              <w:bottom w:w="0" w:type="dxa"/>
              <w:right w:w="108" w:type="dxa"/>
            </w:tcMar>
            <w:vAlign w:val="center"/>
          </w:tcPr>
          <w:p w14:paraId="12D34E85" w14:textId="77777777" w:rsidR="006C36EB" w:rsidRPr="00C36122" w:rsidRDefault="006C36EB" w:rsidP="006C36EB">
            <w:pPr>
              <w:contextualSpacing/>
              <w:rPr>
                <w:rFonts w:eastAsiaTheme="minorHAnsi"/>
                <w:iCs/>
                <w:sz w:val="20"/>
              </w:rPr>
            </w:pPr>
            <w:r w:rsidRPr="00C36122">
              <w:rPr>
                <w:rFonts w:eastAsiaTheme="minorHAnsi"/>
                <w:iCs/>
                <w:sz w:val="20"/>
              </w:rPr>
              <w:t>1</w:t>
            </w:r>
          </w:p>
        </w:tc>
        <w:tc>
          <w:tcPr>
            <w:tcW w:w="0" w:type="auto"/>
            <w:tcMar>
              <w:top w:w="0" w:type="dxa"/>
              <w:left w:w="108" w:type="dxa"/>
              <w:bottom w:w="0" w:type="dxa"/>
              <w:right w:w="108" w:type="dxa"/>
            </w:tcMar>
            <w:vAlign w:val="center"/>
          </w:tcPr>
          <w:p w14:paraId="4F78056E" w14:textId="77777777" w:rsidR="006C36EB" w:rsidRPr="00C36122" w:rsidRDefault="000C704D"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=1</m:t>
                </m:r>
              </m:oMath>
            </m:oMathPara>
          </w:p>
        </w:tc>
        <w:tc>
          <w:tcPr>
            <w:tcW w:w="0" w:type="auto"/>
            <w:tcMar>
              <w:top w:w="0" w:type="dxa"/>
              <w:left w:w="108" w:type="dxa"/>
              <w:bottom w:w="0" w:type="dxa"/>
              <w:right w:w="108" w:type="dxa"/>
            </w:tcMar>
          </w:tcPr>
          <w:p w14:paraId="4A7520E1" w14:textId="77777777" w:rsidR="006C36EB" w:rsidRPr="00C36122" w:rsidRDefault="006C36EB" w:rsidP="006C36EB">
            <w:pPr>
              <w:ind w:left="720"/>
              <w:contextualSpacing/>
              <w:rPr>
                <w:rFonts w:eastAsia="Times New Roman"/>
                <w:iCs/>
                <w:sz w:val="20"/>
              </w:rPr>
            </w:pPr>
          </w:p>
        </w:tc>
      </w:tr>
      <w:tr w:rsidR="006C36EB" w:rsidRPr="00C36122" w14:paraId="6916C72E" w14:textId="77777777" w:rsidTr="006C36EB">
        <w:trPr>
          <w:jc w:val="center"/>
        </w:trPr>
        <w:tc>
          <w:tcPr>
            <w:tcW w:w="0" w:type="auto"/>
            <w:tcMar>
              <w:top w:w="0" w:type="dxa"/>
              <w:left w:w="108" w:type="dxa"/>
              <w:bottom w:w="0" w:type="dxa"/>
              <w:right w:w="108" w:type="dxa"/>
            </w:tcMar>
            <w:vAlign w:val="center"/>
            <w:hideMark/>
          </w:tcPr>
          <w:p w14:paraId="35ADAF78" w14:textId="77777777" w:rsidR="006C36EB" w:rsidRPr="00C36122" w:rsidRDefault="006C36EB" w:rsidP="006C36EB">
            <w:pPr>
              <w:contextualSpacing/>
              <w:rPr>
                <w:rFonts w:eastAsiaTheme="minorHAnsi"/>
                <w:iCs/>
                <w:sz w:val="20"/>
              </w:rPr>
            </w:pPr>
            <w:r w:rsidRPr="00C36122">
              <w:rPr>
                <w:rFonts w:eastAsiaTheme="minorHAnsi"/>
                <w:iCs/>
                <w:sz w:val="20"/>
              </w:rPr>
              <w:t>2</w:t>
            </w:r>
          </w:p>
        </w:tc>
        <w:tc>
          <w:tcPr>
            <w:tcW w:w="0" w:type="auto"/>
            <w:tcMar>
              <w:top w:w="0" w:type="dxa"/>
              <w:left w:w="108" w:type="dxa"/>
              <w:bottom w:w="0" w:type="dxa"/>
              <w:right w:w="108" w:type="dxa"/>
            </w:tcMar>
          </w:tcPr>
          <w:p w14:paraId="63316595" w14:textId="77777777" w:rsidR="006C36EB" w:rsidRPr="00C36122" w:rsidRDefault="000C704D"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=2</m:t>
                </m:r>
              </m:oMath>
            </m:oMathPara>
          </w:p>
        </w:tc>
        <w:tc>
          <w:tcPr>
            <w:tcW w:w="0" w:type="auto"/>
            <w:tcMar>
              <w:top w:w="0" w:type="dxa"/>
              <w:left w:w="108" w:type="dxa"/>
              <w:bottom w:w="0" w:type="dxa"/>
              <w:right w:w="108" w:type="dxa"/>
            </w:tcMar>
          </w:tcPr>
          <w:p w14:paraId="791300E8" w14:textId="77777777" w:rsidR="006C36EB" w:rsidRPr="00C36122" w:rsidRDefault="000C704D" w:rsidP="006C36EB">
            <w:pPr>
              <w:rPr>
                <w:rFonts w:eastAsia="Times New Roman"/>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=(1,1)</m:t>
                </m:r>
              </m:oMath>
            </m:oMathPara>
          </w:p>
        </w:tc>
      </w:tr>
      <w:tr w:rsidR="006C36EB" w:rsidRPr="00C36122" w14:paraId="7463356A" w14:textId="77777777" w:rsidTr="006C36EB">
        <w:trPr>
          <w:jc w:val="center"/>
        </w:trPr>
        <w:tc>
          <w:tcPr>
            <w:tcW w:w="0" w:type="auto"/>
            <w:tcMar>
              <w:top w:w="0" w:type="dxa"/>
              <w:left w:w="108" w:type="dxa"/>
              <w:bottom w:w="0" w:type="dxa"/>
              <w:right w:w="108" w:type="dxa"/>
            </w:tcMar>
            <w:vAlign w:val="center"/>
            <w:hideMark/>
          </w:tcPr>
          <w:p w14:paraId="29E41624" w14:textId="77777777" w:rsidR="006C36EB" w:rsidRPr="00C36122" w:rsidRDefault="006C36EB" w:rsidP="006C36EB">
            <w:pPr>
              <w:contextualSpacing/>
              <w:rPr>
                <w:rFonts w:eastAsiaTheme="minorHAnsi"/>
                <w:iCs/>
                <w:sz w:val="20"/>
              </w:rPr>
            </w:pPr>
            <w:r w:rsidRPr="00C36122">
              <w:rPr>
                <w:rFonts w:eastAsiaTheme="minorHAnsi"/>
                <w:iCs/>
                <w:sz w:val="20"/>
              </w:rPr>
              <w:t>3</w:t>
            </w:r>
          </w:p>
        </w:tc>
        <w:tc>
          <w:tcPr>
            <w:tcW w:w="0" w:type="auto"/>
            <w:tcMar>
              <w:top w:w="0" w:type="dxa"/>
              <w:left w:w="108" w:type="dxa"/>
              <w:bottom w:w="0" w:type="dxa"/>
              <w:right w:w="108" w:type="dxa"/>
            </w:tcMar>
          </w:tcPr>
          <w:p w14:paraId="2E32222B" w14:textId="77777777" w:rsidR="006C36EB" w:rsidRPr="00C36122" w:rsidRDefault="000C704D" w:rsidP="006C36EB">
            <w:pPr>
              <w:contextualSpacing/>
              <w:rPr>
                <w:rFonts w:eastAsiaTheme="minorHAnsi"/>
                <w:iCs/>
                <w:color w:val="000000"/>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=3</m:t>
                </m:r>
              </m:oMath>
            </m:oMathPara>
          </w:p>
        </w:tc>
        <w:tc>
          <w:tcPr>
            <w:tcW w:w="0" w:type="auto"/>
            <w:tcMar>
              <w:top w:w="0" w:type="dxa"/>
              <w:left w:w="108" w:type="dxa"/>
              <w:bottom w:w="0" w:type="dxa"/>
              <w:right w:w="108" w:type="dxa"/>
            </w:tcMar>
          </w:tcPr>
          <w:p w14:paraId="5455A336" w14:textId="77777777" w:rsidR="006C36EB" w:rsidRPr="00C36122" w:rsidRDefault="000C704D"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r>
      <w:tr w:rsidR="006C36EB" w:rsidRPr="00C36122" w14:paraId="34A75DF2" w14:textId="77777777" w:rsidTr="006C36EB">
        <w:trPr>
          <w:jc w:val="center"/>
        </w:trPr>
        <w:tc>
          <w:tcPr>
            <w:tcW w:w="0" w:type="auto"/>
            <w:tcMar>
              <w:top w:w="0" w:type="dxa"/>
              <w:left w:w="108" w:type="dxa"/>
              <w:bottom w:w="0" w:type="dxa"/>
              <w:right w:w="108" w:type="dxa"/>
            </w:tcMar>
            <w:vAlign w:val="center"/>
            <w:hideMark/>
          </w:tcPr>
          <w:p w14:paraId="1D052BCE" w14:textId="77777777" w:rsidR="006C36EB" w:rsidRPr="00C36122" w:rsidRDefault="006C36EB" w:rsidP="006C36EB">
            <w:pPr>
              <w:contextualSpacing/>
              <w:rPr>
                <w:rFonts w:eastAsiaTheme="minorHAnsi"/>
                <w:iCs/>
                <w:sz w:val="20"/>
              </w:rPr>
            </w:pPr>
            <w:r w:rsidRPr="00C36122">
              <w:rPr>
                <w:rFonts w:eastAsiaTheme="minorHAnsi"/>
                <w:iCs/>
                <w:sz w:val="20"/>
              </w:rPr>
              <w:t>4</w:t>
            </w:r>
          </w:p>
        </w:tc>
        <w:tc>
          <w:tcPr>
            <w:tcW w:w="0" w:type="auto"/>
            <w:tcMar>
              <w:top w:w="0" w:type="dxa"/>
              <w:left w:w="108" w:type="dxa"/>
              <w:bottom w:w="0" w:type="dxa"/>
              <w:right w:w="108" w:type="dxa"/>
            </w:tcMar>
          </w:tcPr>
          <w:p w14:paraId="6A6E40E5" w14:textId="77777777" w:rsidR="006C36EB" w:rsidRPr="00C36122" w:rsidRDefault="000C704D" w:rsidP="006C36EB">
            <w:pPr>
              <w:contextualSpacing/>
              <w:rPr>
                <w:rFonts w:eastAsiaTheme="minorHAnsi"/>
                <w:iCs/>
                <w:color w:val="000000"/>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=4</m:t>
                </m:r>
              </m:oMath>
            </m:oMathPara>
          </w:p>
        </w:tc>
        <w:tc>
          <w:tcPr>
            <w:tcW w:w="0" w:type="auto"/>
            <w:tcMar>
              <w:top w:w="0" w:type="dxa"/>
              <w:left w:w="108" w:type="dxa"/>
              <w:bottom w:w="0" w:type="dxa"/>
              <w:right w:w="108" w:type="dxa"/>
            </w:tcMar>
          </w:tcPr>
          <w:p w14:paraId="22BC80D6" w14:textId="77777777" w:rsidR="006C36EB" w:rsidRPr="00C36122" w:rsidRDefault="000C704D"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=(2,2)</m:t>
                </m:r>
              </m:oMath>
            </m:oMathPara>
          </w:p>
        </w:tc>
      </w:tr>
      <w:tr w:rsidR="006C36EB" w:rsidRPr="00C36122" w14:paraId="7812F92F" w14:textId="77777777" w:rsidTr="006C36EB">
        <w:trPr>
          <w:jc w:val="center"/>
        </w:trPr>
        <w:tc>
          <w:tcPr>
            <w:tcW w:w="0" w:type="auto"/>
            <w:tcMar>
              <w:top w:w="0" w:type="dxa"/>
              <w:left w:w="108" w:type="dxa"/>
              <w:bottom w:w="0" w:type="dxa"/>
              <w:right w:w="108" w:type="dxa"/>
            </w:tcMar>
            <w:vAlign w:val="center"/>
            <w:hideMark/>
          </w:tcPr>
          <w:p w14:paraId="13CBDC57" w14:textId="77777777" w:rsidR="006C36EB" w:rsidRPr="00C36122" w:rsidRDefault="006C36EB" w:rsidP="006C36EB">
            <w:pPr>
              <w:contextualSpacing/>
              <w:rPr>
                <w:rFonts w:eastAsiaTheme="minorHAnsi"/>
                <w:iCs/>
                <w:sz w:val="20"/>
              </w:rPr>
            </w:pPr>
            <w:r w:rsidRPr="00C36122">
              <w:rPr>
                <w:rFonts w:eastAsiaTheme="minorHAnsi"/>
                <w:iCs/>
                <w:sz w:val="20"/>
              </w:rPr>
              <w:t>5</w:t>
            </w:r>
          </w:p>
        </w:tc>
        <w:tc>
          <w:tcPr>
            <w:tcW w:w="0" w:type="auto"/>
            <w:tcMar>
              <w:top w:w="0" w:type="dxa"/>
              <w:left w:w="108" w:type="dxa"/>
              <w:bottom w:w="0" w:type="dxa"/>
              <w:right w:w="108" w:type="dxa"/>
            </w:tcMar>
            <w:vAlign w:val="center"/>
          </w:tcPr>
          <w:p w14:paraId="0ED0BDC4" w14:textId="77777777" w:rsidR="006C36EB" w:rsidRPr="00C36122" w:rsidRDefault="006C36EB" w:rsidP="006C36EB">
            <w:pPr>
              <w:rPr>
                <w:rFonts w:eastAsia="Times New Roman"/>
                <w:iCs/>
                <w:color w:val="000000"/>
                <w:sz w:val="20"/>
              </w:rPr>
            </w:pPr>
          </w:p>
        </w:tc>
        <w:tc>
          <w:tcPr>
            <w:tcW w:w="0" w:type="auto"/>
            <w:tcMar>
              <w:top w:w="0" w:type="dxa"/>
              <w:left w:w="108" w:type="dxa"/>
              <w:bottom w:w="0" w:type="dxa"/>
              <w:right w:w="108" w:type="dxa"/>
            </w:tcMar>
            <w:hideMark/>
          </w:tcPr>
          <w:p w14:paraId="790CB89B" w14:textId="77777777" w:rsidR="006C36EB" w:rsidRPr="00C36122" w:rsidRDefault="000C704D"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=(3,2)</m:t>
                </m:r>
              </m:oMath>
            </m:oMathPara>
          </w:p>
        </w:tc>
      </w:tr>
      <w:tr w:rsidR="006C36EB" w:rsidRPr="00C36122" w14:paraId="5F6F8005" w14:textId="77777777" w:rsidTr="006C36EB">
        <w:trPr>
          <w:jc w:val="center"/>
        </w:trPr>
        <w:tc>
          <w:tcPr>
            <w:tcW w:w="0" w:type="auto"/>
            <w:tcMar>
              <w:top w:w="0" w:type="dxa"/>
              <w:left w:w="108" w:type="dxa"/>
              <w:bottom w:w="0" w:type="dxa"/>
              <w:right w:w="108" w:type="dxa"/>
            </w:tcMar>
            <w:vAlign w:val="center"/>
            <w:hideMark/>
          </w:tcPr>
          <w:p w14:paraId="0AEE690D" w14:textId="77777777" w:rsidR="006C36EB" w:rsidRPr="00C36122" w:rsidRDefault="006C36EB" w:rsidP="006C36EB">
            <w:pPr>
              <w:contextualSpacing/>
              <w:rPr>
                <w:rFonts w:eastAsiaTheme="minorHAnsi"/>
                <w:iCs/>
                <w:sz w:val="20"/>
              </w:rPr>
            </w:pPr>
            <w:r w:rsidRPr="00C36122">
              <w:rPr>
                <w:rFonts w:eastAsiaTheme="minorHAnsi"/>
                <w:iCs/>
                <w:sz w:val="20"/>
              </w:rPr>
              <w:lastRenderedPageBreak/>
              <w:t>6</w:t>
            </w:r>
          </w:p>
        </w:tc>
        <w:tc>
          <w:tcPr>
            <w:tcW w:w="0" w:type="auto"/>
            <w:tcMar>
              <w:top w:w="0" w:type="dxa"/>
              <w:left w:w="108" w:type="dxa"/>
              <w:bottom w:w="0" w:type="dxa"/>
              <w:right w:w="108" w:type="dxa"/>
            </w:tcMar>
            <w:vAlign w:val="center"/>
          </w:tcPr>
          <w:p w14:paraId="7740DDA1" w14:textId="77777777" w:rsidR="006C36EB" w:rsidRPr="00C36122" w:rsidRDefault="006C36EB" w:rsidP="006C36EB">
            <w:pPr>
              <w:rPr>
                <w:rFonts w:eastAsia="Times New Roman"/>
                <w:iCs/>
                <w:color w:val="000000"/>
                <w:sz w:val="20"/>
              </w:rPr>
            </w:pPr>
          </w:p>
        </w:tc>
        <w:tc>
          <w:tcPr>
            <w:tcW w:w="0" w:type="auto"/>
            <w:tcMar>
              <w:top w:w="0" w:type="dxa"/>
              <w:left w:w="108" w:type="dxa"/>
              <w:bottom w:w="0" w:type="dxa"/>
              <w:right w:w="108" w:type="dxa"/>
            </w:tcMar>
            <w:hideMark/>
          </w:tcPr>
          <w:p w14:paraId="0E835563" w14:textId="77777777" w:rsidR="006C36EB" w:rsidRPr="00C36122" w:rsidRDefault="000C704D"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=(3,3)</m:t>
                </m:r>
              </m:oMath>
            </m:oMathPara>
          </w:p>
        </w:tc>
      </w:tr>
      <w:tr w:rsidR="006C36EB" w:rsidRPr="00C36122" w14:paraId="71AFF638" w14:textId="77777777" w:rsidTr="006C36EB">
        <w:trPr>
          <w:jc w:val="center"/>
        </w:trPr>
        <w:tc>
          <w:tcPr>
            <w:tcW w:w="0" w:type="auto"/>
            <w:tcMar>
              <w:top w:w="0" w:type="dxa"/>
              <w:left w:w="108" w:type="dxa"/>
              <w:bottom w:w="0" w:type="dxa"/>
              <w:right w:w="108" w:type="dxa"/>
            </w:tcMar>
            <w:vAlign w:val="center"/>
            <w:hideMark/>
          </w:tcPr>
          <w:p w14:paraId="538F1D7A" w14:textId="77777777" w:rsidR="006C36EB" w:rsidRPr="00C36122" w:rsidRDefault="006C36EB" w:rsidP="006C36EB">
            <w:pPr>
              <w:contextualSpacing/>
              <w:rPr>
                <w:rFonts w:eastAsiaTheme="minorHAnsi"/>
                <w:iCs/>
                <w:sz w:val="20"/>
              </w:rPr>
            </w:pPr>
            <w:r w:rsidRPr="00C36122">
              <w:rPr>
                <w:rFonts w:eastAsiaTheme="minorHAnsi"/>
                <w:iCs/>
                <w:sz w:val="20"/>
              </w:rPr>
              <w:t>7</w:t>
            </w:r>
          </w:p>
        </w:tc>
        <w:tc>
          <w:tcPr>
            <w:tcW w:w="0" w:type="auto"/>
            <w:tcMar>
              <w:top w:w="0" w:type="dxa"/>
              <w:left w:w="108" w:type="dxa"/>
              <w:bottom w:w="0" w:type="dxa"/>
              <w:right w:w="108" w:type="dxa"/>
            </w:tcMar>
            <w:vAlign w:val="center"/>
          </w:tcPr>
          <w:p w14:paraId="346AAD1C" w14:textId="77777777" w:rsidR="006C36EB" w:rsidRPr="00C36122" w:rsidRDefault="006C36EB" w:rsidP="006C36EB">
            <w:pPr>
              <w:rPr>
                <w:rFonts w:eastAsia="Times New Roman"/>
                <w:iCs/>
                <w:sz w:val="20"/>
              </w:rPr>
            </w:pPr>
          </w:p>
        </w:tc>
        <w:tc>
          <w:tcPr>
            <w:tcW w:w="0" w:type="auto"/>
            <w:tcMar>
              <w:top w:w="0" w:type="dxa"/>
              <w:left w:w="108" w:type="dxa"/>
              <w:bottom w:w="0" w:type="dxa"/>
              <w:right w:w="108" w:type="dxa"/>
            </w:tcMar>
            <w:hideMark/>
          </w:tcPr>
          <w:p w14:paraId="7B7FD233" w14:textId="77777777" w:rsidR="006C36EB" w:rsidRPr="00C36122" w:rsidRDefault="000C704D" w:rsidP="006C36EB">
            <w:pPr>
              <w:contextualSpacing/>
              <w:rPr>
                <w:rFonts w:eastAsia="Calibr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=(4,3)</m:t>
                </m:r>
              </m:oMath>
            </m:oMathPara>
          </w:p>
        </w:tc>
      </w:tr>
      <w:tr w:rsidR="006C36EB" w:rsidRPr="00C36122" w14:paraId="7F4A4D5B" w14:textId="77777777" w:rsidTr="006C36EB">
        <w:trPr>
          <w:jc w:val="center"/>
        </w:trPr>
        <w:tc>
          <w:tcPr>
            <w:tcW w:w="0" w:type="auto"/>
            <w:tcMar>
              <w:top w:w="0" w:type="dxa"/>
              <w:left w:w="108" w:type="dxa"/>
              <w:bottom w:w="0" w:type="dxa"/>
              <w:right w:w="108" w:type="dxa"/>
            </w:tcMar>
            <w:vAlign w:val="center"/>
          </w:tcPr>
          <w:p w14:paraId="0685C0C0" w14:textId="77777777" w:rsidR="006C36EB" w:rsidRPr="00C36122" w:rsidRDefault="006C36EB" w:rsidP="006C36EB">
            <w:pPr>
              <w:contextualSpacing/>
              <w:rPr>
                <w:rFonts w:eastAsiaTheme="minorHAnsi"/>
                <w:iCs/>
                <w:sz w:val="20"/>
              </w:rPr>
            </w:pPr>
            <w:r w:rsidRPr="00C36122">
              <w:rPr>
                <w:rFonts w:eastAsiaTheme="minorHAnsi"/>
                <w:iCs/>
                <w:sz w:val="20"/>
              </w:rPr>
              <w:t>8</w:t>
            </w:r>
          </w:p>
        </w:tc>
        <w:tc>
          <w:tcPr>
            <w:tcW w:w="0" w:type="auto"/>
            <w:tcMar>
              <w:top w:w="0" w:type="dxa"/>
              <w:left w:w="108" w:type="dxa"/>
              <w:bottom w:w="0" w:type="dxa"/>
              <w:right w:w="108" w:type="dxa"/>
            </w:tcMar>
            <w:vAlign w:val="center"/>
          </w:tcPr>
          <w:p w14:paraId="544049B6" w14:textId="77777777" w:rsidR="006C36EB" w:rsidRPr="00C36122" w:rsidRDefault="006C36EB" w:rsidP="006C36EB">
            <w:pPr>
              <w:rPr>
                <w:rFonts w:eastAsia="Times New Roman"/>
                <w:iCs/>
                <w:sz w:val="20"/>
              </w:rPr>
            </w:pPr>
          </w:p>
        </w:tc>
        <w:tc>
          <w:tcPr>
            <w:tcW w:w="0" w:type="auto"/>
            <w:tcMar>
              <w:top w:w="0" w:type="dxa"/>
              <w:left w:w="108" w:type="dxa"/>
              <w:bottom w:w="0" w:type="dxa"/>
              <w:right w:w="108" w:type="dxa"/>
            </w:tcMar>
          </w:tcPr>
          <w:p w14:paraId="41589B4A" w14:textId="77777777" w:rsidR="006C36EB" w:rsidRPr="00C36122" w:rsidRDefault="000C704D"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=(4,4)</m:t>
                </m:r>
              </m:oMath>
            </m:oMathPara>
          </w:p>
        </w:tc>
      </w:tr>
    </w:tbl>
    <w:p w14:paraId="60869657" w14:textId="6693EF19" w:rsidR="006C36EB" w:rsidRDefault="006C36EB" w:rsidP="006C36EB">
      <w:pPr>
        <w:rPr>
          <w:rFonts w:eastAsia="Times New Roman"/>
          <w:sz w:val="20"/>
          <w:lang w:val="en-US"/>
        </w:rPr>
      </w:pPr>
    </w:p>
    <w:p w14:paraId="544887A5" w14:textId="4F3DD3C3" w:rsidR="00F84570" w:rsidRDefault="00F84570" w:rsidP="006C36EB">
      <w:pPr>
        <w:rPr>
          <w:rFonts w:eastAsia="Times New Roman"/>
          <w:sz w:val="20"/>
          <w:lang w:val="en-US"/>
        </w:rPr>
      </w:pPr>
      <w:r>
        <w:rPr>
          <w:rFonts w:eastAsia="Times New Roman"/>
          <w:sz w:val="20"/>
          <w:lang w:val="en-US"/>
        </w:rPr>
        <w:t>Finally, the FFS on mapping of layers of a CW to an antenna group, this is up to NW implementation, and there is no no need for any spec support.</w:t>
      </w:r>
    </w:p>
    <w:p w14:paraId="43321F3A" w14:textId="77777777" w:rsidR="00F84570" w:rsidRDefault="00F84570" w:rsidP="006C36EB">
      <w:pPr>
        <w:rPr>
          <w:rFonts w:eastAsia="Times New Roman"/>
          <w:sz w:val="20"/>
          <w:lang w:val="en-US"/>
        </w:rPr>
      </w:pPr>
    </w:p>
    <w:p w14:paraId="095D73C7" w14:textId="5EE07D20" w:rsidR="00C30537" w:rsidRPr="00C30537" w:rsidRDefault="00C30537" w:rsidP="00C30537">
      <w:pPr>
        <w:rPr>
          <w:i/>
          <w:sz w:val="20"/>
          <w:lang w:val="en-US" w:eastAsia="ko-KR"/>
        </w:rPr>
      </w:pPr>
      <w:r w:rsidRPr="00C30537">
        <w:rPr>
          <w:b/>
          <w:i/>
          <w:sz w:val="20"/>
          <w:lang w:val="en-US" w:eastAsia="ko-KR"/>
        </w:rPr>
        <w:t xml:space="preserve">Proposal </w:t>
      </w:r>
      <w:r w:rsidR="00CD099D">
        <w:rPr>
          <w:b/>
          <w:i/>
          <w:sz w:val="20"/>
          <w:lang w:val="en-US" w:eastAsia="ko-KR"/>
        </w:rPr>
        <w:t>6</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0CEC145D" w14:textId="7DE36EA9" w:rsidR="00C30537" w:rsidRPr="00CD099D" w:rsidRDefault="00C30537" w:rsidP="0020600B">
      <w:pPr>
        <w:pStyle w:val="ListParagraph"/>
        <w:numPr>
          <w:ilvl w:val="0"/>
          <w:numId w:val="65"/>
        </w:numPr>
        <w:ind w:leftChars="0"/>
        <w:rPr>
          <w:i/>
          <w:sz w:val="20"/>
          <w:lang w:val="en-US" w:eastAsia="ko-KR"/>
        </w:rPr>
      </w:pPr>
      <w:r w:rsidRPr="00C30537">
        <w:rPr>
          <w:i/>
          <w:sz w:val="20"/>
          <w:lang w:val="en-US" w:eastAsia="ko-KR"/>
        </w:rPr>
        <w:t xml:space="preserve">Support </w:t>
      </w:r>
      <w:r w:rsidRPr="00CD099D">
        <w:rPr>
          <w:i/>
          <w:sz w:val="20"/>
          <w:lang w:val="en-US" w:eastAsia="ko-KR"/>
        </w:rPr>
        <w:t>confirming the working assumption</w:t>
      </w:r>
      <w:r w:rsidR="00CD099D" w:rsidRPr="00CD099D">
        <w:rPr>
          <w:i/>
          <w:sz w:val="20"/>
          <w:lang w:val="en-US" w:eastAsia="ko-KR"/>
        </w:rPr>
        <w:t xml:space="preserve"> on the layer splitting values</w:t>
      </w:r>
    </w:p>
    <w:p w14:paraId="191951D7" w14:textId="2DFD90D6" w:rsidR="00CD099D" w:rsidRPr="00CD099D" w:rsidRDefault="00CD099D"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according to </w:t>
      </w:r>
      <w:r w:rsidRPr="00CD099D">
        <w:rPr>
          <w:i/>
          <w:sz w:val="20"/>
        </w:rPr>
        <w:fldChar w:fldCharType="begin"/>
      </w:r>
      <w:r w:rsidRPr="00CD099D">
        <w:rPr>
          <w:i/>
          <w:sz w:val="20"/>
        </w:rPr>
        <w:instrText xml:space="preserve"> REF _Ref134971733 \h  \* MERGEFORMAT </w:instrText>
      </w:r>
      <w:r w:rsidRPr="00CD099D">
        <w:rPr>
          <w:i/>
          <w:sz w:val="20"/>
        </w:rPr>
      </w:r>
      <w:r w:rsidRPr="00CD099D">
        <w:rPr>
          <w:i/>
          <w:sz w:val="20"/>
        </w:rPr>
        <w:fldChar w:fldCharType="separate"/>
      </w:r>
      <w:r w:rsidR="000C704D" w:rsidRPr="005D318F">
        <w:rPr>
          <w:rFonts w:eastAsiaTheme="minorHAnsi"/>
          <w:i/>
          <w:iCs/>
          <w:sz w:val="20"/>
        </w:rPr>
        <w:t xml:space="preserve">Table </w:t>
      </w:r>
      <w:r w:rsidR="000C704D" w:rsidRPr="005D318F">
        <w:rPr>
          <w:rFonts w:eastAsiaTheme="minorHAnsi"/>
          <w:i/>
          <w:iCs/>
          <w:noProof/>
          <w:sz w:val="20"/>
        </w:rPr>
        <w:t>3</w:t>
      </w:r>
      <w:r w:rsidRPr="00CD099D">
        <w:rPr>
          <w:i/>
          <w:sz w:val="20"/>
        </w:rPr>
        <w:fldChar w:fldCharType="end"/>
      </w:r>
      <w:r w:rsidR="00F84570">
        <w:rPr>
          <w:i/>
          <w:sz w:val="20"/>
        </w:rPr>
        <w:t xml:space="preserve"> and the mapping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sidR="00F84570">
        <w:rPr>
          <w:sz w:val="20"/>
        </w:rPr>
        <w:t>.</w:t>
      </w:r>
    </w:p>
    <w:p w14:paraId="4853292B" w14:textId="1261A1B5" w:rsidR="00C30537" w:rsidRPr="00C30537" w:rsidRDefault="00C30537" w:rsidP="0020600B">
      <w:pPr>
        <w:pStyle w:val="ListParagraph"/>
        <w:numPr>
          <w:ilvl w:val="0"/>
          <w:numId w:val="65"/>
        </w:numPr>
        <w:ind w:leftChars="0"/>
        <w:rPr>
          <w:i/>
          <w:sz w:val="20"/>
          <w:lang w:val="en-US" w:eastAsia="ko-KR"/>
        </w:rPr>
      </w:pPr>
      <w:r w:rsidRPr="00C30537">
        <w:rPr>
          <w:i/>
          <w:sz w:val="20"/>
          <w:lang w:val="en-US" w:eastAsia="ko-KR"/>
        </w:rPr>
        <w:t xml:space="preserve">Do </w:t>
      </w:r>
      <w:r>
        <w:rPr>
          <w:i/>
          <w:sz w:val="20"/>
          <w:lang w:val="en-US" w:eastAsia="ko-KR"/>
        </w:rPr>
        <w:t>n</w:t>
      </w:r>
      <w:r w:rsidRPr="00C30537">
        <w:rPr>
          <w:i/>
          <w:sz w:val="20"/>
          <w:lang w:val="en-US" w:eastAsia="ko-KR"/>
        </w:rPr>
        <w:t xml:space="preserve">ot support </w:t>
      </w:r>
      <w:r>
        <w:rPr>
          <w:i/>
          <w:sz w:val="20"/>
          <w:lang w:val="en-US" w:eastAsia="ko-KR"/>
        </w:rPr>
        <w:t>the restriction that</w:t>
      </w:r>
      <w:r w:rsidRPr="00C30537">
        <w:rPr>
          <w:i/>
          <w:sz w:val="20"/>
          <w:lang w:val="en-US" w:eastAsia="ko-KR"/>
        </w:rPr>
        <w:t xml:space="preserve"> </w:t>
      </w:r>
      <w:r w:rsidRPr="00C30537">
        <w:rPr>
          <w:rFonts w:eastAsia="Times New Roman"/>
          <w:bCs/>
          <w:i/>
          <w:iCs/>
          <w:sz w:val="20"/>
          <w:lang w:val="en-US"/>
        </w:rPr>
        <w:t>all the layers for each CW is mapped to only one antenna group</w:t>
      </w:r>
    </w:p>
    <w:p w14:paraId="4685545A" w14:textId="3AA0BE01" w:rsidR="00C30537" w:rsidRDefault="00C30537" w:rsidP="00C30537">
      <w:pPr>
        <w:rPr>
          <w:i/>
          <w:sz w:val="20"/>
          <w:lang w:val="en-US" w:eastAsia="ko-KR"/>
        </w:rPr>
      </w:pPr>
    </w:p>
    <w:p w14:paraId="40946C81" w14:textId="77777777" w:rsidR="006C36EB" w:rsidRPr="006C36EB" w:rsidRDefault="000C704D" w:rsidP="006C36EB">
      <w:pPr>
        <w:rPr>
          <w:i/>
          <w:sz w:val="20"/>
          <w:u w:val="single"/>
        </w:rPr>
      </w:pPr>
      <m:oMath>
        <m:sSub>
          <m:sSubPr>
            <m:ctrlPr>
              <w:rPr>
                <w:rFonts w:ascii="Cambria Math" w:hAnsi="Cambria Math"/>
                <w:i/>
                <w:sz w:val="20"/>
                <w:u w:val="single"/>
              </w:rPr>
            </m:ctrlPr>
          </m:sSubPr>
          <m:e>
            <m:r>
              <w:rPr>
                <w:rFonts w:ascii="Cambria Math" w:hAnsi="Cambria Math"/>
                <w:sz w:val="20"/>
                <w:u w:val="single"/>
              </w:rPr>
              <m:t>N</m:t>
            </m:r>
          </m:e>
          <m:sub>
            <m:r>
              <w:rPr>
                <w:rFonts w:ascii="Cambria Math" w:hAnsi="Cambria Math"/>
                <w:sz w:val="20"/>
                <w:u w:val="single"/>
              </w:rPr>
              <m:t>g</m:t>
            </m:r>
          </m:sub>
        </m:sSub>
        <m:r>
          <w:rPr>
            <w:rFonts w:ascii="Cambria Math" w:hAnsi="Cambria Math"/>
            <w:sz w:val="20"/>
            <w:u w:val="single"/>
          </w:rPr>
          <m:t>=4</m:t>
        </m:r>
      </m:oMath>
      <w:r w:rsidR="006C36EB" w:rsidRPr="006C36EB">
        <w:rPr>
          <w:i/>
          <w:sz w:val="20"/>
          <w:u w:val="single"/>
        </w:rPr>
        <w:t xml:space="preserve"> case</w:t>
      </w:r>
    </w:p>
    <w:p w14:paraId="24E2201C" w14:textId="25A5DF07" w:rsidR="00176273" w:rsidRDefault="00176273" w:rsidP="006C36EB">
      <w:pPr>
        <w:rPr>
          <w:rFonts w:eastAsia="Times New Roman"/>
          <w:sz w:val="20"/>
          <w:lang w:val="en-US"/>
        </w:rPr>
      </w:pPr>
    </w:p>
    <w:p w14:paraId="5EBE9053" w14:textId="1C77BBD1" w:rsidR="006C36EB" w:rsidRPr="00084248" w:rsidRDefault="006C36EB" w:rsidP="006C36EB">
      <w:pPr>
        <w:keepNext/>
        <w:jc w:val="center"/>
        <w:rPr>
          <w:rFonts w:eastAsiaTheme="minorHAnsi"/>
          <w:iCs/>
          <w:sz w:val="20"/>
        </w:rPr>
      </w:pPr>
      <w:bookmarkStart w:id="4" w:name="_Ref134971737"/>
      <w:r w:rsidRPr="00084248">
        <w:rPr>
          <w:rFonts w:eastAsiaTheme="minorHAnsi"/>
          <w:iCs/>
          <w:sz w:val="20"/>
        </w:rPr>
        <w:t xml:space="preserve">Table </w:t>
      </w:r>
      <w:r w:rsidRPr="00084248">
        <w:rPr>
          <w:rFonts w:eastAsiaTheme="minorHAnsi"/>
          <w:iCs/>
          <w:sz w:val="20"/>
        </w:rPr>
        <w:fldChar w:fldCharType="begin"/>
      </w:r>
      <w:r w:rsidRPr="00084248">
        <w:rPr>
          <w:rFonts w:eastAsiaTheme="minorHAnsi"/>
          <w:iCs/>
          <w:sz w:val="20"/>
        </w:rPr>
        <w:instrText xml:space="preserve"> SEQ Table \* ARABIC </w:instrText>
      </w:r>
      <w:r w:rsidRPr="00084248">
        <w:rPr>
          <w:rFonts w:eastAsiaTheme="minorHAnsi"/>
          <w:iCs/>
          <w:sz w:val="20"/>
        </w:rPr>
        <w:fldChar w:fldCharType="separate"/>
      </w:r>
      <w:r w:rsidR="000C704D">
        <w:rPr>
          <w:rFonts w:eastAsiaTheme="minorHAnsi"/>
          <w:iCs/>
          <w:noProof/>
          <w:sz w:val="20"/>
        </w:rPr>
        <w:t>4</w:t>
      </w:r>
      <w:r w:rsidRPr="00084248">
        <w:rPr>
          <w:rFonts w:eastAsiaTheme="minorHAnsi"/>
          <w:iCs/>
          <w:sz w:val="20"/>
        </w:rPr>
        <w:fldChar w:fldCharType="end"/>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044"/>
        <w:gridCol w:w="2349"/>
        <w:gridCol w:w="2331"/>
      </w:tblGrid>
      <w:tr w:rsidR="006C36EB" w:rsidRPr="00084248" w14:paraId="25EF8D0A" w14:textId="77777777" w:rsidTr="006C36EB">
        <w:trPr>
          <w:jc w:val="center"/>
        </w:trPr>
        <w:tc>
          <w:tcPr>
            <w:tcW w:w="0" w:type="auto"/>
            <w:tcMar>
              <w:top w:w="0" w:type="dxa"/>
              <w:left w:w="108" w:type="dxa"/>
              <w:bottom w:w="0" w:type="dxa"/>
              <w:right w:w="108" w:type="dxa"/>
            </w:tcMar>
            <w:vAlign w:val="center"/>
            <w:hideMark/>
          </w:tcPr>
          <w:p w14:paraId="4FB39D4A" w14:textId="77777777" w:rsidR="006C36EB" w:rsidRPr="002971D7" w:rsidRDefault="006C36EB" w:rsidP="006C36EB">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38A5F141"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2Tx TPMI</w:t>
            </w:r>
          </w:p>
        </w:tc>
        <w:tc>
          <w:tcPr>
            <w:tcW w:w="0" w:type="auto"/>
          </w:tcPr>
          <w:p w14:paraId="51252E7E"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2Tx TPMIs</w:t>
            </w:r>
          </w:p>
        </w:tc>
        <w:tc>
          <w:tcPr>
            <w:tcW w:w="0" w:type="auto"/>
            <w:tcMar>
              <w:top w:w="0" w:type="dxa"/>
              <w:left w:w="108" w:type="dxa"/>
              <w:bottom w:w="0" w:type="dxa"/>
              <w:right w:w="108" w:type="dxa"/>
            </w:tcMar>
            <w:vAlign w:val="center"/>
            <w:hideMark/>
          </w:tcPr>
          <w:p w14:paraId="1A75767C"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Three 2Tx TPMIs</w:t>
            </w:r>
          </w:p>
        </w:tc>
        <w:tc>
          <w:tcPr>
            <w:tcW w:w="0" w:type="auto"/>
          </w:tcPr>
          <w:p w14:paraId="274F3D4D"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Four 2Tx TPMIs</w:t>
            </w:r>
          </w:p>
        </w:tc>
      </w:tr>
      <w:tr w:rsidR="006C36EB" w:rsidRPr="00084248" w14:paraId="5BEF0905" w14:textId="77777777" w:rsidTr="006C36EB">
        <w:trPr>
          <w:jc w:val="center"/>
        </w:trPr>
        <w:tc>
          <w:tcPr>
            <w:tcW w:w="0" w:type="auto"/>
            <w:tcMar>
              <w:top w:w="0" w:type="dxa"/>
              <w:left w:w="108" w:type="dxa"/>
              <w:bottom w:w="0" w:type="dxa"/>
              <w:right w:w="108" w:type="dxa"/>
            </w:tcMar>
            <w:vAlign w:val="center"/>
          </w:tcPr>
          <w:p w14:paraId="720278D8" w14:textId="77777777" w:rsidR="006C36EB" w:rsidRPr="00084248" w:rsidRDefault="006C36EB" w:rsidP="006C36EB">
            <w:pPr>
              <w:contextualSpacing/>
              <w:rPr>
                <w:rFonts w:eastAsiaTheme="minorHAnsi"/>
                <w:iCs/>
                <w:sz w:val="20"/>
              </w:rPr>
            </w:pPr>
            <w:r w:rsidRPr="00084248">
              <w:rPr>
                <w:rFonts w:eastAsiaTheme="minorHAnsi"/>
                <w:iCs/>
                <w:sz w:val="20"/>
              </w:rPr>
              <w:t>1</w:t>
            </w:r>
          </w:p>
        </w:tc>
        <w:tc>
          <w:tcPr>
            <w:tcW w:w="0" w:type="auto"/>
            <w:tcMar>
              <w:top w:w="0" w:type="dxa"/>
              <w:left w:w="108" w:type="dxa"/>
              <w:bottom w:w="0" w:type="dxa"/>
              <w:right w:w="108" w:type="dxa"/>
            </w:tcMar>
            <w:vAlign w:val="center"/>
          </w:tcPr>
          <w:p w14:paraId="63E2E9DB" w14:textId="77777777" w:rsidR="006C36EB" w:rsidRPr="00084248" w:rsidRDefault="000C704D"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=1</m:t>
                </m:r>
              </m:oMath>
            </m:oMathPara>
          </w:p>
        </w:tc>
        <w:tc>
          <w:tcPr>
            <w:tcW w:w="0" w:type="auto"/>
          </w:tcPr>
          <w:p w14:paraId="13326C46" w14:textId="77777777" w:rsidR="006C36EB" w:rsidRPr="00084248" w:rsidRDefault="006C36EB" w:rsidP="006C36EB">
            <w:pPr>
              <w:ind w:left="720"/>
              <w:contextualSpacing/>
              <w:rPr>
                <w:rFonts w:eastAsia="Times New Roman"/>
                <w:iCs/>
                <w:sz w:val="20"/>
              </w:rPr>
            </w:pPr>
          </w:p>
        </w:tc>
        <w:tc>
          <w:tcPr>
            <w:tcW w:w="0" w:type="auto"/>
            <w:tcMar>
              <w:top w:w="0" w:type="dxa"/>
              <w:left w:w="108" w:type="dxa"/>
              <w:bottom w:w="0" w:type="dxa"/>
              <w:right w:w="108" w:type="dxa"/>
            </w:tcMar>
          </w:tcPr>
          <w:p w14:paraId="10707A9F" w14:textId="77777777" w:rsidR="006C36EB" w:rsidRPr="00084248" w:rsidRDefault="006C36EB" w:rsidP="006C36EB">
            <w:pPr>
              <w:ind w:left="720"/>
              <w:contextualSpacing/>
              <w:rPr>
                <w:rFonts w:eastAsia="Times New Roman"/>
                <w:iCs/>
                <w:sz w:val="20"/>
              </w:rPr>
            </w:pPr>
          </w:p>
        </w:tc>
        <w:tc>
          <w:tcPr>
            <w:tcW w:w="0" w:type="auto"/>
          </w:tcPr>
          <w:p w14:paraId="461CDA49" w14:textId="77777777" w:rsidR="006C36EB" w:rsidRPr="00084248" w:rsidRDefault="006C36EB" w:rsidP="006C36EB">
            <w:pPr>
              <w:ind w:left="720"/>
              <w:contextualSpacing/>
              <w:rPr>
                <w:rFonts w:eastAsia="Times New Roman"/>
                <w:iCs/>
                <w:sz w:val="20"/>
              </w:rPr>
            </w:pPr>
          </w:p>
        </w:tc>
      </w:tr>
      <w:tr w:rsidR="006C36EB" w:rsidRPr="00084248" w14:paraId="064BE7BE" w14:textId="77777777" w:rsidTr="006C36EB">
        <w:trPr>
          <w:jc w:val="center"/>
        </w:trPr>
        <w:tc>
          <w:tcPr>
            <w:tcW w:w="0" w:type="auto"/>
            <w:tcMar>
              <w:top w:w="0" w:type="dxa"/>
              <w:left w:w="108" w:type="dxa"/>
              <w:bottom w:w="0" w:type="dxa"/>
              <w:right w:w="108" w:type="dxa"/>
            </w:tcMar>
            <w:vAlign w:val="center"/>
            <w:hideMark/>
          </w:tcPr>
          <w:p w14:paraId="7C39F13C" w14:textId="77777777" w:rsidR="006C36EB" w:rsidRPr="00084248" w:rsidRDefault="006C36EB" w:rsidP="006C36EB">
            <w:pPr>
              <w:contextualSpacing/>
              <w:rPr>
                <w:rFonts w:eastAsiaTheme="minorHAnsi"/>
                <w:iCs/>
                <w:sz w:val="20"/>
              </w:rPr>
            </w:pPr>
            <w:r w:rsidRPr="00084248">
              <w:rPr>
                <w:rFonts w:eastAsiaTheme="minorHAnsi"/>
                <w:iCs/>
                <w:sz w:val="20"/>
              </w:rPr>
              <w:t>2</w:t>
            </w:r>
          </w:p>
        </w:tc>
        <w:tc>
          <w:tcPr>
            <w:tcW w:w="0" w:type="auto"/>
            <w:tcMar>
              <w:top w:w="0" w:type="dxa"/>
              <w:left w:w="108" w:type="dxa"/>
              <w:bottom w:w="0" w:type="dxa"/>
              <w:right w:w="108" w:type="dxa"/>
            </w:tcMar>
            <w:hideMark/>
          </w:tcPr>
          <w:p w14:paraId="55E884A1" w14:textId="77777777" w:rsidR="006C36EB" w:rsidRPr="00084248" w:rsidRDefault="000C704D"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=2</m:t>
                </m:r>
              </m:oMath>
            </m:oMathPara>
          </w:p>
        </w:tc>
        <w:tc>
          <w:tcPr>
            <w:tcW w:w="0" w:type="auto"/>
          </w:tcPr>
          <w:p w14:paraId="5434FBD0" w14:textId="77777777" w:rsidR="006C36EB" w:rsidRPr="00084248" w:rsidRDefault="000C704D" w:rsidP="006C36EB">
            <w:pPr>
              <w:rPr>
                <w:rFonts w:eastAsia="Times New Roman"/>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=(1,1)</m:t>
                </m:r>
              </m:oMath>
            </m:oMathPara>
          </w:p>
        </w:tc>
        <w:tc>
          <w:tcPr>
            <w:tcW w:w="0" w:type="auto"/>
            <w:tcMar>
              <w:top w:w="0" w:type="dxa"/>
              <w:left w:w="108" w:type="dxa"/>
              <w:bottom w:w="0" w:type="dxa"/>
              <w:right w:w="108" w:type="dxa"/>
            </w:tcMar>
          </w:tcPr>
          <w:p w14:paraId="0FAD46E9" w14:textId="77777777" w:rsidR="006C36EB" w:rsidRPr="00084248" w:rsidRDefault="006C36EB" w:rsidP="006C36EB">
            <w:pPr>
              <w:rPr>
                <w:rFonts w:eastAsia="Times New Roman"/>
                <w:iCs/>
                <w:sz w:val="20"/>
              </w:rPr>
            </w:pPr>
          </w:p>
        </w:tc>
        <w:tc>
          <w:tcPr>
            <w:tcW w:w="0" w:type="auto"/>
          </w:tcPr>
          <w:p w14:paraId="05862526" w14:textId="77777777" w:rsidR="006C36EB" w:rsidRPr="00084248" w:rsidRDefault="006C36EB" w:rsidP="006C36EB">
            <w:pPr>
              <w:rPr>
                <w:rFonts w:eastAsia="Times New Roman"/>
                <w:iCs/>
                <w:sz w:val="20"/>
              </w:rPr>
            </w:pPr>
          </w:p>
        </w:tc>
      </w:tr>
      <w:tr w:rsidR="006C36EB" w:rsidRPr="00084248" w14:paraId="20A05958" w14:textId="77777777" w:rsidTr="006C36EB">
        <w:trPr>
          <w:jc w:val="center"/>
        </w:trPr>
        <w:tc>
          <w:tcPr>
            <w:tcW w:w="0" w:type="auto"/>
            <w:tcMar>
              <w:top w:w="0" w:type="dxa"/>
              <w:left w:w="108" w:type="dxa"/>
              <w:bottom w:w="0" w:type="dxa"/>
              <w:right w:w="108" w:type="dxa"/>
            </w:tcMar>
            <w:vAlign w:val="center"/>
            <w:hideMark/>
          </w:tcPr>
          <w:p w14:paraId="29061BB2" w14:textId="77777777" w:rsidR="006C36EB" w:rsidRPr="00084248" w:rsidRDefault="006C36EB" w:rsidP="006C36EB">
            <w:pPr>
              <w:contextualSpacing/>
              <w:rPr>
                <w:rFonts w:eastAsiaTheme="minorHAnsi"/>
                <w:iCs/>
                <w:sz w:val="20"/>
              </w:rPr>
            </w:pPr>
            <w:r w:rsidRPr="00084248">
              <w:rPr>
                <w:rFonts w:eastAsiaTheme="minorHAnsi"/>
                <w:iCs/>
                <w:sz w:val="20"/>
              </w:rPr>
              <w:t>3</w:t>
            </w:r>
          </w:p>
        </w:tc>
        <w:tc>
          <w:tcPr>
            <w:tcW w:w="0" w:type="auto"/>
            <w:tcMar>
              <w:top w:w="0" w:type="dxa"/>
              <w:left w:w="108" w:type="dxa"/>
              <w:bottom w:w="0" w:type="dxa"/>
              <w:right w:w="108" w:type="dxa"/>
            </w:tcMar>
            <w:vAlign w:val="center"/>
            <w:hideMark/>
          </w:tcPr>
          <w:p w14:paraId="6A6153ED" w14:textId="77777777" w:rsidR="006C36EB" w:rsidRPr="00084248" w:rsidRDefault="006C36EB" w:rsidP="006C36EB">
            <w:pPr>
              <w:contextualSpacing/>
              <w:rPr>
                <w:rFonts w:eastAsiaTheme="minorHAnsi"/>
                <w:iCs/>
                <w:color w:val="000000"/>
                <w:sz w:val="20"/>
              </w:rPr>
            </w:pPr>
          </w:p>
        </w:tc>
        <w:tc>
          <w:tcPr>
            <w:tcW w:w="0" w:type="auto"/>
          </w:tcPr>
          <w:p w14:paraId="32DDAA41" w14:textId="77777777" w:rsidR="006C36EB" w:rsidRPr="00084248" w:rsidRDefault="000C704D"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c>
          <w:tcPr>
            <w:tcW w:w="0" w:type="auto"/>
            <w:tcMar>
              <w:top w:w="0" w:type="dxa"/>
              <w:left w:w="108" w:type="dxa"/>
              <w:bottom w:w="0" w:type="dxa"/>
              <w:right w:w="108" w:type="dxa"/>
            </w:tcMar>
          </w:tcPr>
          <w:p w14:paraId="7CD93C74" w14:textId="77777777" w:rsidR="006C36EB" w:rsidRPr="00084248" w:rsidRDefault="000C704D"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=(1,1,1)</m:t>
                </m:r>
              </m:oMath>
            </m:oMathPara>
          </w:p>
        </w:tc>
        <w:tc>
          <w:tcPr>
            <w:tcW w:w="0" w:type="auto"/>
          </w:tcPr>
          <w:p w14:paraId="34F11ADD" w14:textId="77777777" w:rsidR="006C36EB" w:rsidRPr="00084248" w:rsidRDefault="006C36EB" w:rsidP="006C36EB">
            <w:pPr>
              <w:rPr>
                <w:rFonts w:eastAsia="Times New Roman"/>
                <w:iCs/>
                <w:color w:val="000000"/>
                <w:sz w:val="20"/>
              </w:rPr>
            </w:pPr>
          </w:p>
        </w:tc>
      </w:tr>
      <w:tr w:rsidR="006C36EB" w:rsidRPr="00084248" w14:paraId="222F42C6" w14:textId="77777777" w:rsidTr="006C36EB">
        <w:trPr>
          <w:jc w:val="center"/>
        </w:trPr>
        <w:tc>
          <w:tcPr>
            <w:tcW w:w="0" w:type="auto"/>
            <w:tcMar>
              <w:top w:w="0" w:type="dxa"/>
              <w:left w:w="108" w:type="dxa"/>
              <w:bottom w:w="0" w:type="dxa"/>
              <w:right w:w="108" w:type="dxa"/>
            </w:tcMar>
            <w:vAlign w:val="center"/>
            <w:hideMark/>
          </w:tcPr>
          <w:p w14:paraId="42903C44" w14:textId="77777777" w:rsidR="006C36EB" w:rsidRPr="00084248" w:rsidRDefault="006C36EB" w:rsidP="006C36EB">
            <w:pPr>
              <w:contextualSpacing/>
              <w:rPr>
                <w:rFonts w:eastAsiaTheme="minorHAnsi"/>
                <w:iCs/>
                <w:sz w:val="20"/>
              </w:rPr>
            </w:pPr>
            <w:r w:rsidRPr="00084248">
              <w:rPr>
                <w:rFonts w:eastAsiaTheme="minorHAnsi"/>
                <w:iCs/>
                <w:sz w:val="20"/>
              </w:rPr>
              <w:t>4</w:t>
            </w:r>
          </w:p>
        </w:tc>
        <w:tc>
          <w:tcPr>
            <w:tcW w:w="0" w:type="auto"/>
            <w:tcMar>
              <w:top w:w="0" w:type="dxa"/>
              <w:left w:w="108" w:type="dxa"/>
              <w:bottom w:w="0" w:type="dxa"/>
              <w:right w:w="108" w:type="dxa"/>
            </w:tcMar>
            <w:vAlign w:val="center"/>
            <w:hideMark/>
          </w:tcPr>
          <w:p w14:paraId="3264D87E" w14:textId="77777777" w:rsidR="006C36EB" w:rsidRPr="00084248" w:rsidRDefault="006C36EB" w:rsidP="006C36EB">
            <w:pPr>
              <w:contextualSpacing/>
              <w:rPr>
                <w:rFonts w:eastAsiaTheme="minorHAnsi"/>
                <w:iCs/>
                <w:color w:val="000000"/>
                <w:sz w:val="20"/>
              </w:rPr>
            </w:pPr>
          </w:p>
        </w:tc>
        <w:tc>
          <w:tcPr>
            <w:tcW w:w="0" w:type="auto"/>
          </w:tcPr>
          <w:p w14:paraId="61D220CE" w14:textId="77777777" w:rsidR="006C36EB" w:rsidRPr="00084248" w:rsidRDefault="000C704D"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=(2,2)</m:t>
                </m:r>
              </m:oMath>
            </m:oMathPara>
          </w:p>
        </w:tc>
        <w:tc>
          <w:tcPr>
            <w:tcW w:w="0" w:type="auto"/>
            <w:tcMar>
              <w:top w:w="0" w:type="dxa"/>
              <w:left w:w="108" w:type="dxa"/>
              <w:bottom w:w="0" w:type="dxa"/>
              <w:right w:w="108" w:type="dxa"/>
            </w:tcMar>
          </w:tcPr>
          <w:p w14:paraId="5541602B" w14:textId="77777777" w:rsidR="006C36EB" w:rsidRPr="00084248" w:rsidRDefault="000C704D"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=(2,1,1)</m:t>
                </m:r>
              </m:oMath>
            </m:oMathPara>
          </w:p>
        </w:tc>
        <w:tc>
          <w:tcPr>
            <w:tcW w:w="0" w:type="auto"/>
          </w:tcPr>
          <w:p w14:paraId="48132996" w14:textId="77777777" w:rsidR="006C36EB" w:rsidRPr="00084248" w:rsidRDefault="000C704D"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=(1,1,1,1)</m:t>
                </m:r>
              </m:oMath>
            </m:oMathPara>
          </w:p>
        </w:tc>
      </w:tr>
      <w:tr w:rsidR="006C36EB" w:rsidRPr="00084248" w14:paraId="7A644501" w14:textId="77777777" w:rsidTr="006C36EB">
        <w:trPr>
          <w:jc w:val="center"/>
        </w:trPr>
        <w:tc>
          <w:tcPr>
            <w:tcW w:w="0" w:type="auto"/>
            <w:tcMar>
              <w:top w:w="0" w:type="dxa"/>
              <w:left w:w="108" w:type="dxa"/>
              <w:bottom w:w="0" w:type="dxa"/>
              <w:right w:w="108" w:type="dxa"/>
            </w:tcMar>
            <w:vAlign w:val="center"/>
            <w:hideMark/>
          </w:tcPr>
          <w:p w14:paraId="0A217342" w14:textId="77777777" w:rsidR="006C36EB" w:rsidRPr="00084248" w:rsidRDefault="006C36EB" w:rsidP="006C36EB">
            <w:pPr>
              <w:contextualSpacing/>
              <w:rPr>
                <w:rFonts w:eastAsiaTheme="minorHAnsi"/>
                <w:iCs/>
                <w:sz w:val="20"/>
              </w:rPr>
            </w:pPr>
            <w:r w:rsidRPr="00084248">
              <w:rPr>
                <w:rFonts w:eastAsiaTheme="minorHAnsi"/>
                <w:iCs/>
                <w:sz w:val="20"/>
              </w:rPr>
              <w:t>5</w:t>
            </w:r>
          </w:p>
        </w:tc>
        <w:tc>
          <w:tcPr>
            <w:tcW w:w="0" w:type="auto"/>
            <w:tcMar>
              <w:top w:w="0" w:type="dxa"/>
              <w:left w:w="108" w:type="dxa"/>
              <w:bottom w:w="0" w:type="dxa"/>
              <w:right w:w="108" w:type="dxa"/>
            </w:tcMar>
            <w:vAlign w:val="center"/>
          </w:tcPr>
          <w:p w14:paraId="404F6FD6" w14:textId="77777777" w:rsidR="006C36EB" w:rsidRPr="00084248" w:rsidRDefault="006C36EB" w:rsidP="006C36EB">
            <w:pPr>
              <w:rPr>
                <w:rFonts w:eastAsia="Times New Roman"/>
                <w:iCs/>
                <w:color w:val="000000"/>
                <w:sz w:val="20"/>
              </w:rPr>
            </w:pPr>
          </w:p>
        </w:tc>
        <w:tc>
          <w:tcPr>
            <w:tcW w:w="0" w:type="auto"/>
          </w:tcPr>
          <w:p w14:paraId="42823BCF" w14:textId="77777777" w:rsidR="006C36EB" w:rsidRPr="00084248" w:rsidRDefault="006C36EB" w:rsidP="006C36EB">
            <w:pPr>
              <w:contextualSpacing/>
              <w:rPr>
                <w:rFonts w:eastAsiaTheme="minorHAnsi"/>
                <w:iCs/>
                <w:color w:val="000000"/>
                <w:sz w:val="20"/>
              </w:rPr>
            </w:pPr>
          </w:p>
        </w:tc>
        <w:tc>
          <w:tcPr>
            <w:tcW w:w="0" w:type="auto"/>
            <w:tcMar>
              <w:top w:w="0" w:type="dxa"/>
              <w:left w:w="108" w:type="dxa"/>
              <w:bottom w:w="0" w:type="dxa"/>
              <w:right w:w="108" w:type="dxa"/>
            </w:tcMar>
          </w:tcPr>
          <w:p w14:paraId="193D5097" w14:textId="77777777" w:rsidR="006C36EB" w:rsidRPr="00084248" w:rsidRDefault="000C704D"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=(2,2,1)</m:t>
                </m:r>
              </m:oMath>
            </m:oMathPara>
          </w:p>
        </w:tc>
        <w:tc>
          <w:tcPr>
            <w:tcW w:w="0" w:type="auto"/>
          </w:tcPr>
          <w:p w14:paraId="604962E8" w14:textId="77777777" w:rsidR="006C36EB" w:rsidRPr="00084248" w:rsidRDefault="000C704D" w:rsidP="006C36EB">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=(2,1,1,1)</m:t>
                </m:r>
              </m:oMath>
            </m:oMathPara>
          </w:p>
        </w:tc>
      </w:tr>
      <w:tr w:rsidR="006C36EB" w:rsidRPr="00084248" w14:paraId="1A19168B" w14:textId="77777777" w:rsidTr="006C36EB">
        <w:trPr>
          <w:jc w:val="center"/>
        </w:trPr>
        <w:tc>
          <w:tcPr>
            <w:tcW w:w="0" w:type="auto"/>
            <w:tcMar>
              <w:top w:w="0" w:type="dxa"/>
              <w:left w:w="108" w:type="dxa"/>
              <w:bottom w:w="0" w:type="dxa"/>
              <w:right w:w="108" w:type="dxa"/>
            </w:tcMar>
            <w:vAlign w:val="center"/>
            <w:hideMark/>
          </w:tcPr>
          <w:p w14:paraId="73B838B0" w14:textId="77777777" w:rsidR="006C36EB" w:rsidRPr="00084248" w:rsidRDefault="006C36EB" w:rsidP="006C36EB">
            <w:pPr>
              <w:contextualSpacing/>
              <w:rPr>
                <w:rFonts w:eastAsiaTheme="minorHAnsi"/>
                <w:iCs/>
                <w:sz w:val="20"/>
              </w:rPr>
            </w:pPr>
            <w:r w:rsidRPr="00084248">
              <w:rPr>
                <w:rFonts w:eastAsiaTheme="minorHAnsi"/>
                <w:iCs/>
                <w:sz w:val="20"/>
              </w:rPr>
              <w:t>6</w:t>
            </w:r>
          </w:p>
        </w:tc>
        <w:tc>
          <w:tcPr>
            <w:tcW w:w="0" w:type="auto"/>
            <w:tcMar>
              <w:top w:w="0" w:type="dxa"/>
              <w:left w:w="108" w:type="dxa"/>
              <w:bottom w:w="0" w:type="dxa"/>
              <w:right w:w="108" w:type="dxa"/>
            </w:tcMar>
            <w:vAlign w:val="center"/>
          </w:tcPr>
          <w:p w14:paraId="7D63A58E" w14:textId="77777777" w:rsidR="006C36EB" w:rsidRPr="00084248" w:rsidRDefault="006C36EB" w:rsidP="006C36EB">
            <w:pPr>
              <w:rPr>
                <w:rFonts w:eastAsia="Times New Roman"/>
                <w:iCs/>
                <w:color w:val="000000"/>
                <w:sz w:val="20"/>
              </w:rPr>
            </w:pPr>
          </w:p>
        </w:tc>
        <w:tc>
          <w:tcPr>
            <w:tcW w:w="0" w:type="auto"/>
          </w:tcPr>
          <w:p w14:paraId="72D32EE5" w14:textId="77777777" w:rsidR="006C36EB" w:rsidRPr="00084248" w:rsidRDefault="006C36EB" w:rsidP="006C36EB">
            <w:pPr>
              <w:contextualSpacing/>
              <w:rPr>
                <w:rFonts w:eastAsiaTheme="minorHAnsi"/>
                <w:iCs/>
                <w:color w:val="000000"/>
                <w:sz w:val="20"/>
              </w:rPr>
            </w:pPr>
          </w:p>
        </w:tc>
        <w:tc>
          <w:tcPr>
            <w:tcW w:w="0" w:type="auto"/>
            <w:tcMar>
              <w:top w:w="0" w:type="dxa"/>
              <w:left w:w="108" w:type="dxa"/>
              <w:bottom w:w="0" w:type="dxa"/>
              <w:right w:w="108" w:type="dxa"/>
            </w:tcMar>
          </w:tcPr>
          <w:p w14:paraId="2ABB0034" w14:textId="77777777" w:rsidR="006C36EB" w:rsidRPr="00084248" w:rsidRDefault="000C704D"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=(2,2,2)</m:t>
                </m:r>
              </m:oMath>
            </m:oMathPara>
          </w:p>
        </w:tc>
        <w:tc>
          <w:tcPr>
            <w:tcW w:w="0" w:type="auto"/>
          </w:tcPr>
          <w:p w14:paraId="63038BDA" w14:textId="77777777" w:rsidR="006C36EB" w:rsidRPr="00084248" w:rsidRDefault="000C704D" w:rsidP="006C36EB">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=(2,2,1,1)</m:t>
                </m:r>
              </m:oMath>
            </m:oMathPara>
          </w:p>
        </w:tc>
      </w:tr>
      <w:tr w:rsidR="006C36EB" w:rsidRPr="00084248" w14:paraId="113E2347" w14:textId="77777777" w:rsidTr="006C36EB">
        <w:trPr>
          <w:jc w:val="center"/>
        </w:trPr>
        <w:tc>
          <w:tcPr>
            <w:tcW w:w="0" w:type="auto"/>
            <w:tcMar>
              <w:top w:w="0" w:type="dxa"/>
              <w:left w:w="108" w:type="dxa"/>
              <w:bottom w:w="0" w:type="dxa"/>
              <w:right w:w="108" w:type="dxa"/>
            </w:tcMar>
            <w:vAlign w:val="center"/>
            <w:hideMark/>
          </w:tcPr>
          <w:p w14:paraId="4F829EFF" w14:textId="77777777" w:rsidR="006C36EB" w:rsidRPr="00084248" w:rsidRDefault="006C36EB" w:rsidP="006C36EB">
            <w:pPr>
              <w:contextualSpacing/>
              <w:rPr>
                <w:rFonts w:eastAsiaTheme="minorHAnsi"/>
                <w:iCs/>
                <w:sz w:val="20"/>
              </w:rPr>
            </w:pPr>
            <w:r w:rsidRPr="00084248">
              <w:rPr>
                <w:rFonts w:eastAsiaTheme="minorHAnsi"/>
                <w:iCs/>
                <w:sz w:val="20"/>
              </w:rPr>
              <w:t>7</w:t>
            </w:r>
          </w:p>
        </w:tc>
        <w:tc>
          <w:tcPr>
            <w:tcW w:w="0" w:type="auto"/>
            <w:tcMar>
              <w:top w:w="0" w:type="dxa"/>
              <w:left w:w="108" w:type="dxa"/>
              <w:bottom w:w="0" w:type="dxa"/>
              <w:right w:w="108" w:type="dxa"/>
            </w:tcMar>
            <w:vAlign w:val="center"/>
          </w:tcPr>
          <w:p w14:paraId="611A87EF" w14:textId="77777777" w:rsidR="006C36EB" w:rsidRPr="00084248" w:rsidRDefault="006C36EB" w:rsidP="006C36EB">
            <w:pPr>
              <w:rPr>
                <w:rFonts w:eastAsia="Times New Roman"/>
                <w:iCs/>
                <w:sz w:val="20"/>
              </w:rPr>
            </w:pPr>
          </w:p>
        </w:tc>
        <w:tc>
          <w:tcPr>
            <w:tcW w:w="0" w:type="auto"/>
          </w:tcPr>
          <w:p w14:paraId="51DDB9DC" w14:textId="77777777" w:rsidR="006C36EB" w:rsidRPr="00084248" w:rsidRDefault="006C36EB" w:rsidP="006C36EB">
            <w:pPr>
              <w:contextualSpacing/>
              <w:rPr>
                <w:rFonts w:eastAsiaTheme="minorHAnsi"/>
                <w:iCs/>
                <w:sz w:val="20"/>
              </w:rPr>
            </w:pPr>
          </w:p>
        </w:tc>
        <w:tc>
          <w:tcPr>
            <w:tcW w:w="0" w:type="auto"/>
            <w:tcMar>
              <w:top w:w="0" w:type="dxa"/>
              <w:left w:w="108" w:type="dxa"/>
              <w:bottom w:w="0" w:type="dxa"/>
              <w:right w:w="108" w:type="dxa"/>
            </w:tcMar>
            <w:vAlign w:val="center"/>
          </w:tcPr>
          <w:p w14:paraId="42300530" w14:textId="77777777" w:rsidR="006C36EB" w:rsidRPr="00084248" w:rsidRDefault="006C36EB" w:rsidP="006C36EB">
            <w:pPr>
              <w:contextualSpacing/>
              <w:rPr>
                <w:rFonts w:eastAsia="Calibri"/>
                <w:iCs/>
                <w:sz w:val="20"/>
              </w:rPr>
            </w:pPr>
          </w:p>
        </w:tc>
        <w:tc>
          <w:tcPr>
            <w:tcW w:w="0" w:type="auto"/>
          </w:tcPr>
          <w:p w14:paraId="4743DB3A" w14:textId="77777777" w:rsidR="006C36EB" w:rsidRPr="00084248" w:rsidRDefault="000C704D"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=(2,2,2,1)</m:t>
                </m:r>
              </m:oMath>
            </m:oMathPara>
          </w:p>
        </w:tc>
      </w:tr>
      <w:tr w:rsidR="006C36EB" w:rsidRPr="00084248" w14:paraId="79661D32" w14:textId="77777777" w:rsidTr="006C36EB">
        <w:trPr>
          <w:jc w:val="center"/>
        </w:trPr>
        <w:tc>
          <w:tcPr>
            <w:tcW w:w="0" w:type="auto"/>
            <w:tcMar>
              <w:top w:w="0" w:type="dxa"/>
              <w:left w:w="108" w:type="dxa"/>
              <w:bottom w:w="0" w:type="dxa"/>
              <w:right w:w="108" w:type="dxa"/>
            </w:tcMar>
            <w:vAlign w:val="center"/>
          </w:tcPr>
          <w:p w14:paraId="17DC2127" w14:textId="77777777" w:rsidR="006C36EB" w:rsidRPr="00084248" w:rsidRDefault="006C36EB" w:rsidP="006C36EB">
            <w:pPr>
              <w:contextualSpacing/>
              <w:rPr>
                <w:rFonts w:eastAsiaTheme="minorHAnsi"/>
                <w:iCs/>
                <w:sz w:val="20"/>
              </w:rPr>
            </w:pPr>
            <w:r w:rsidRPr="00084248">
              <w:rPr>
                <w:rFonts w:eastAsiaTheme="minorHAnsi"/>
                <w:iCs/>
                <w:sz w:val="20"/>
              </w:rPr>
              <w:t>8</w:t>
            </w:r>
          </w:p>
        </w:tc>
        <w:tc>
          <w:tcPr>
            <w:tcW w:w="0" w:type="auto"/>
            <w:tcMar>
              <w:top w:w="0" w:type="dxa"/>
              <w:left w:w="108" w:type="dxa"/>
              <w:bottom w:w="0" w:type="dxa"/>
              <w:right w:w="108" w:type="dxa"/>
            </w:tcMar>
            <w:vAlign w:val="center"/>
          </w:tcPr>
          <w:p w14:paraId="72F09E25" w14:textId="77777777" w:rsidR="006C36EB" w:rsidRPr="00084248" w:rsidRDefault="006C36EB" w:rsidP="006C36EB">
            <w:pPr>
              <w:rPr>
                <w:rFonts w:eastAsia="Times New Roman"/>
                <w:iCs/>
                <w:sz w:val="20"/>
              </w:rPr>
            </w:pPr>
          </w:p>
        </w:tc>
        <w:tc>
          <w:tcPr>
            <w:tcW w:w="0" w:type="auto"/>
          </w:tcPr>
          <w:p w14:paraId="13EFEE80" w14:textId="77777777" w:rsidR="006C36EB" w:rsidRPr="00084248" w:rsidRDefault="006C36EB" w:rsidP="006C36EB">
            <w:pPr>
              <w:contextualSpacing/>
              <w:rPr>
                <w:rFonts w:eastAsiaTheme="minorHAnsi"/>
                <w:iCs/>
                <w:sz w:val="20"/>
              </w:rPr>
            </w:pPr>
          </w:p>
        </w:tc>
        <w:tc>
          <w:tcPr>
            <w:tcW w:w="0" w:type="auto"/>
            <w:tcMar>
              <w:top w:w="0" w:type="dxa"/>
              <w:left w:w="108" w:type="dxa"/>
              <w:bottom w:w="0" w:type="dxa"/>
              <w:right w:w="108" w:type="dxa"/>
            </w:tcMar>
            <w:vAlign w:val="center"/>
          </w:tcPr>
          <w:p w14:paraId="769D5E1E" w14:textId="77777777" w:rsidR="006C36EB" w:rsidRPr="00084248" w:rsidRDefault="006C36EB" w:rsidP="006C36EB">
            <w:pPr>
              <w:contextualSpacing/>
              <w:rPr>
                <w:rFonts w:eastAsiaTheme="minorHAnsi"/>
                <w:iCs/>
                <w:sz w:val="20"/>
              </w:rPr>
            </w:pPr>
          </w:p>
        </w:tc>
        <w:tc>
          <w:tcPr>
            <w:tcW w:w="0" w:type="auto"/>
          </w:tcPr>
          <w:p w14:paraId="0E3098E4" w14:textId="77777777" w:rsidR="006C36EB" w:rsidRPr="00084248" w:rsidRDefault="000C704D"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=(2,2,2,2)</m:t>
                </m:r>
              </m:oMath>
            </m:oMathPara>
          </w:p>
        </w:tc>
      </w:tr>
      <w:tr w:rsidR="00C17E82" w:rsidRPr="00084248" w14:paraId="6DE55B85" w14:textId="77777777" w:rsidTr="006C36EB">
        <w:trPr>
          <w:jc w:val="center"/>
        </w:trPr>
        <w:tc>
          <w:tcPr>
            <w:tcW w:w="0" w:type="auto"/>
            <w:tcMar>
              <w:top w:w="0" w:type="dxa"/>
              <w:left w:w="108" w:type="dxa"/>
              <w:bottom w:w="0" w:type="dxa"/>
              <w:right w:w="108" w:type="dxa"/>
            </w:tcMar>
            <w:vAlign w:val="center"/>
          </w:tcPr>
          <w:p w14:paraId="168714DD" w14:textId="5D8597C7" w:rsidR="00C17E82" w:rsidRPr="00084248" w:rsidRDefault="00C17E82" w:rsidP="006C36EB">
            <w:pPr>
              <w:contextualSpacing/>
              <w:rPr>
                <w:rFonts w:eastAsiaTheme="minorHAnsi"/>
                <w:iCs/>
                <w:sz w:val="20"/>
              </w:rPr>
            </w:pPr>
            <w:r>
              <w:rPr>
                <w:rFonts w:eastAsiaTheme="minorHAnsi"/>
                <w:iCs/>
                <w:sz w:val="20"/>
              </w:rPr>
              <w:t>Total</w:t>
            </w:r>
          </w:p>
        </w:tc>
        <w:tc>
          <w:tcPr>
            <w:tcW w:w="0" w:type="auto"/>
            <w:tcMar>
              <w:top w:w="0" w:type="dxa"/>
              <w:left w:w="108" w:type="dxa"/>
              <w:bottom w:w="0" w:type="dxa"/>
              <w:right w:w="108" w:type="dxa"/>
            </w:tcMar>
            <w:vAlign w:val="center"/>
          </w:tcPr>
          <w:p w14:paraId="57381BFB" w14:textId="691C9285" w:rsidR="00C17E82" w:rsidRPr="00084248" w:rsidRDefault="00C17E82" w:rsidP="006C36EB">
            <w:pPr>
              <w:rPr>
                <w:rFonts w:eastAsia="Times New Roman"/>
                <w:iCs/>
                <w:sz w:val="20"/>
              </w:rPr>
            </w:pPr>
            <w:r>
              <w:rPr>
                <w:rFonts w:eastAsia="Times New Roman"/>
                <w:iCs/>
                <w:sz w:val="20"/>
              </w:rPr>
              <w:t>6</w:t>
            </w:r>
          </w:p>
        </w:tc>
        <w:tc>
          <w:tcPr>
            <w:tcW w:w="0" w:type="auto"/>
          </w:tcPr>
          <w:p w14:paraId="1E9640C8" w14:textId="4817593C" w:rsidR="00C17E82" w:rsidRPr="00084248" w:rsidRDefault="00C17E82" w:rsidP="006C36EB">
            <w:pPr>
              <w:contextualSpacing/>
              <w:rPr>
                <w:rFonts w:eastAsiaTheme="minorHAnsi"/>
                <w:iCs/>
                <w:sz w:val="20"/>
              </w:rPr>
            </w:pPr>
            <w:r>
              <w:rPr>
                <w:rFonts w:eastAsiaTheme="minorHAnsi"/>
                <w:iCs/>
                <w:sz w:val="20"/>
              </w:rPr>
              <w:t>28</w:t>
            </w:r>
          </w:p>
        </w:tc>
        <w:tc>
          <w:tcPr>
            <w:tcW w:w="0" w:type="auto"/>
            <w:tcMar>
              <w:top w:w="0" w:type="dxa"/>
              <w:left w:w="108" w:type="dxa"/>
              <w:bottom w:w="0" w:type="dxa"/>
              <w:right w:w="108" w:type="dxa"/>
            </w:tcMar>
            <w:vAlign w:val="center"/>
          </w:tcPr>
          <w:p w14:paraId="053FEEE9" w14:textId="64554F43" w:rsidR="00C17E82" w:rsidRPr="00084248" w:rsidRDefault="00C17E82" w:rsidP="006C36EB">
            <w:pPr>
              <w:contextualSpacing/>
              <w:rPr>
                <w:rFonts w:eastAsiaTheme="minorHAnsi"/>
                <w:iCs/>
                <w:sz w:val="20"/>
              </w:rPr>
            </w:pPr>
            <w:r>
              <w:rPr>
                <w:rFonts w:eastAsiaTheme="minorHAnsi"/>
                <w:iCs/>
                <w:sz w:val="20"/>
              </w:rPr>
              <w:t>120</w:t>
            </w:r>
          </w:p>
        </w:tc>
        <w:tc>
          <w:tcPr>
            <w:tcW w:w="0" w:type="auto"/>
          </w:tcPr>
          <w:p w14:paraId="00BD013E" w14:textId="7D5F5FDD" w:rsidR="00C17E82" w:rsidRDefault="00C17E82" w:rsidP="006C36EB">
            <w:pPr>
              <w:contextualSpacing/>
              <w:rPr>
                <w:sz w:val="20"/>
              </w:rPr>
            </w:pPr>
            <w:r>
              <w:rPr>
                <w:sz w:val="20"/>
              </w:rPr>
              <w:t>496</w:t>
            </w:r>
          </w:p>
        </w:tc>
      </w:tr>
    </w:tbl>
    <w:p w14:paraId="5D7AF41C" w14:textId="6769D260" w:rsidR="006C36EB" w:rsidRDefault="006C36EB" w:rsidP="006C36EB">
      <w:pPr>
        <w:rPr>
          <w:rFonts w:eastAsia="Times New Roman"/>
          <w:sz w:val="20"/>
          <w:lang w:val="en-US"/>
        </w:rPr>
      </w:pPr>
    </w:p>
    <w:p w14:paraId="137DE90C" w14:textId="0AC273D1" w:rsidR="001473A8" w:rsidRDefault="00A5583A" w:rsidP="001473A8">
      <w:pPr>
        <w:rPr>
          <w:rFonts w:eastAsia="Times New Roman"/>
          <w:sz w:val="20"/>
        </w:rPr>
      </w:pPr>
      <w:r>
        <w:rPr>
          <w:sz w:val="20"/>
        </w:rPr>
        <w:t xml:space="preserve">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=4</m:t>
        </m:r>
      </m:oMath>
      <w:r>
        <w:rPr>
          <w:sz w:val="20"/>
        </w:rPr>
        <w:t xml:space="preserve">, all possible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values are shown in </w:t>
      </w:r>
      <w:r>
        <w:rPr>
          <w:sz w:val="20"/>
        </w:rPr>
        <w:fldChar w:fldCharType="begin"/>
      </w:r>
      <w:r>
        <w:rPr>
          <w:sz w:val="20"/>
        </w:rPr>
        <w:instrText xml:space="preserve"> REF _Ref134971737 \h </w:instrText>
      </w:r>
      <w:r>
        <w:rPr>
          <w:sz w:val="20"/>
        </w:rPr>
      </w:r>
      <w:r>
        <w:rPr>
          <w:sz w:val="20"/>
        </w:rPr>
        <w:fldChar w:fldCharType="separate"/>
      </w:r>
      <w:r w:rsidR="000C704D" w:rsidRPr="00084248">
        <w:rPr>
          <w:rFonts w:eastAsiaTheme="minorHAnsi"/>
          <w:iCs/>
          <w:sz w:val="20"/>
        </w:rPr>
        <w:t xml:space="preserve">Table </w:t>
      </w:r>
      <w:r w:rsidR="000C704D">
        <w:rPr>
          <w:rFonts w:eastAsiaTheme="minorHAnsi"/>
          <w:iCs/>
          <w:noProof/>
          <w:sz w:val="20"/>
        </w:rPr>
        <w:t>4</w:t>
      </w:r>
      <w:r>
        <w:rPr>
          <w:sz w:val="20"/>
        </w:rPr>
        <w:fldChar w:fldCharType="end"/>
      </w:r>
      <w:r>
        <w:rPr>
          <w:sz w:val="20"/>
        </w:rPr>
        <w:t xml:space="preserve">, and the total number of possible mapping/ordering of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sidRPr="00084248">
        <w:rPr>
          <w:sz w:val="20"/>
        </w:rPr>
        <w:t xml:space="preserve"> </w:t>
      </w:r>
      <w:r>
        <w:rPr>
          <w:sz w:val="20"/>
        </w:rPr>
        <w:t xml:space="preserve">for different </w:t>
      </w:r>
      <m:oMath>
        <m:r>
          <w:rPr>
            <w:rFonts w:ascii="Cambria Math" w:hAnsi="Cambria Math"/>
            <w:sz w:val="20"/>
          </w:rPr>
          <m:t>n</m:t>
        </m:r>
      </m:oMath>
      <w:r>
        <w:rPr>
          <w:sz w:val="20"/>
        </w:rPr>
        <w:t xml:space="preserve"> values is </w:t>
      </w:r>
      <m:oMath>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4</m:t>
            </m:r>
          </m:sup>
          <m:e>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t>
                </m:r>
              </m:sub>
              <m:sup>
                <m:r>
                  <w:rPr>
                    <w:rFonts w:ascii="Cambria Math" w:hAnsi="Cambria Math"/>
                    <w:sz w:val="20"/>
                  </w:rPr>
                  <m:t>4</m:t>
                </m:r>
              </m:sup>
            </m:sSubSup>
          </m:e>
        </m:nary>
        <m:r>
          <w:rPr>
            <w:rFonts w:ascii="Cambria Math" w:hAnsi="Cambria Math"/>
            <w:sz w:val="20"/>
          </w:rPr>
          <m:t>=64</m:t>
        </m:r>
      </m:oMath>
      <w:r>
        <w:rPr>
          <w:sz w:val="20"/>
        </w:rPr>
        <w:t xml:space="preserve"> (where </w:t>
      </w:r>
      <m:oMath>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t>
            </m:r>
          </m:sub>
          <m:sup>
            <m:r>
              <w:rPr>
                <w:rFonts w:ascii="Cambria Math" w:hAnsi="Cambria Math"/>
                <w:sz w:val="20"/>
              </w:rPr>
              <m:t>4</m:t>
            </m:r>
          </m:sup>
        </m:sSubSup>
      </m:oMath>
      <w:r>
        <w:rPr>
          <w:sz w:val="20"/>
        </w:rPr>
        <w:t xml:space="preserve"> is 4 permutation </w:t>
      </w:r>
      <m:oMath>
        <m:r>
          <w:rPr>
            <w:rFonts w:ascii="Cambria Math" w:hAnsi="Cambria Math"/>
            <w:sz w:val="20"/>
          </w:rPr>
          <m:t>n</m:t>
        </m:r>
      </m:oMath>
      <w:r>
        <w:rPr>
          <w:sz w:val="20"/>
        </w:rPr>
        <w:t>)</w:t>
      </w:r>
      <w:r w:rsidRPr="00084248">
        <w:rPr>
          <w:sz w:val="20"/>
        </w:rPr>
        <w:t>.</w:t>
      </w:r>
      <w:r>
        <w:rPr>
          <w:sz w:val="20"/>
        </w:rPr>
        <w:t xml:space="preserve"> </w:t>
      </w:r>
      <w:r w:rsidR="001473A8">
        <w:rPr>
          <w:rFonts w:eastAsia="Times New Roman"/>
          <w:sz w:val="20"/>
          <w:lang w:val="en-US"/>
        </w:rPr>
        <w:t xml:space="preserve">The number of possible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w:t>
      </w:r>
      <w:r>
        <w:rPr>
          <w:rFonts w:eastAsia="Times New Roman"/>
          <w:sz w:val="20"/>
        </w:rPr>
        <w:t xml:space="preserve"> and the number of possible mapping are very</w:t>
      </w:r>
      <w:r w:rsidR="001473A8">
        <w:rPr>
          <w:rFonts w:eastAsia="Times New Roman"/>
          <w:sz w:val="20"/>
        </w:rPr>
        <w:t xml:space="preserve"> large, and some of </w:t>
      </w:r>
      <w:r>
        <w:rPr>
          <w:rFonts w:eastAsia="Times New Roman"/>
          <w:sz w:val="20"/>
        </w:rPr>
        <w:t>these values</w:t>
      </w:r>
      <w:r w:rsidR="001473A8">
        <w:rPr>
          <w:rFonts w:eastAsia="Times New Roman"/>
          <w:sz w:val="20"/>
        </w:rPr>
        <w:t xml:space="preserve"> won’t bring significant performance benefits, especially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for rank 5-8. We therefore </w:t>
      </w:r>
      <w:r>
        <w:rPr>
          <w:rFonts w:eastAsia="Times New Roman"/>
          <w:sz w:val="20"/>
        </w:rPr>
        <w:t>support to</w:t>
      </w:r>
      <w:r w:rsidR="001473A8">
        <w:rPr>
          <w:rFonts w:eastAsia="Times New Roman"/>
          <w:sz w:val="20"/>
        </w:rPr>
        <w:t xml:space="preserve"> prune (not support) such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For instance, the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for three 2Tx TPMIs can be pruned out. The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after this pruning are shown in </w:t>
      </w:r>
      <w:r w:rsidR="001473A8">
        <w:rPr>
          <w:rFonts w:eastAsia="Times New Roman"/>
          <w:sz w:val="20"/>
        </w:rPr>
        <w:fldChar w:fldCharType="begin"/>
      </w:r>
      <w:r w:rsidR="001473A8">
        <w:rPr>
          <w:rFonts w:eastAsia="Times New Roman"/>
          <w:sz w:val="20"/>
        </w:rPr>
        <w:instrText xml:space="preserve"> REF _Ref134973596 \h </w:instrText>
      </w:r>
      <w:r w:rsidR="001473A8">
        <w:rPr>
          <w:rFonts w:eastAsia="Times New Roman"/>
          <w:sz w:val="20"/>
        </w:rPr>
      </w:r>
      <w:r w:rsidR="001473A8">
        <w:rPr>
          <w:rFonts w:eastAsia="Times New Roman"/>
          <w:sz w:val="20"/>
        </w:rPr>
        <w:fldChar w:fldCharType="separate"/>
      </w:r>
      <w:r w:rsidR="000C704D" w:rsidRPr="00084248">
        <w:rPr>
          <w:rFonts w:eastAsiaTheme="minorHAnsi"/>
          <w:iCs/>
          <w:sz w:val="20"/>
        </w:rPr>
        <w:t xml:space="preserve">Table </w:t>
      </w:r>
      <w:r w:rsidR="000C704D">
        <w:rPr>
          <w:rFonts w:eastAsiaTheme="minorHAnsi"/>
          <w:iCs/>
          <w:noProof/>
          <w:sz w:val="20"/>
        </w:rPr>
        <w:t>5</w:t>
      </w:r>
      <w:r w:rsidR="001473A8">
        <w:rPr>
          <w:rFonts w:eastAsia="Times New Roman"/>
          <w:sz w:val="20"/>
        </w:rPr>
        <w:fldChar w:fldCharType="end"/>
      </w:r>
      <w:r w:rsidR="001473A8">
        <w:rPr>
          <w:rFonts w:eastAsia="Times New Roman"/>
          <w:sz w:val="20"/>
        </w:rPr>
        <w:t xml:space="preserve">, wherein the values in green were agreed last meeting. We support the remaining four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However, </w:t>
      </w:r>
    </w:p>
    <w:p w14:paraId="50F3B435" w14:textId="6D5A1390" w:rsidR="006C36EB" w:rsidRDefault="006C36EB" w:rsidP="006C36EB">
      <w:pPr>
        <w:rPr>
          <w:rFonts w:eastAsia="Times New Roman"/>
          <w:sz w:val="20"/>
          <w:lang w:val="en-US"/>
        </w:rPr>
      </w:pPr>
    </w:p>
    <w:p w14:paraId="1C88C0D4" w14:textId="392BF66F" w:rsidR="001473A8" w:rsidRPr="00084248" w:rsidRDefault="001473A8" w:rsidP="001473A8">
      <w:pPr>
        <w:keepNext/>
        <w:jc w:val="center"/>
        <w:rPr>
          <w:rFonts w:eastAsiaTheme="minorHAnsi"/>
          <w:iCs/>
          <w:sz w:val="20"/>
        </w:rPr>
      </w:pPr>
      <w:bookmarkStart w:id="5" w:name="_Ref134973596"/>
      <w:r w:rsidRPr="00084248">
        <w:rPr>
          <w:rFonts w:eastAsiaTheme="minorHAnsi"/>
          <w:iCs/>
          <w:sz w:val="20"/>
        </w:rPr>
        <w:t xml:space="preserve">Table </w:t>
      </w:r>
      <w:r w:rsidRPr="00084248">
        <w:rPr>
          <w:rFonts w:eastAsiaTheme="minorHAnsi"/>
          <w:iCs/>
          <w:sz w:val="20"/>
        </w:rPr>
        <w:fldChar w:fldCharType="begin"/>
      </w:r>
      <w:r w:rsidRPr="00084248">
        <w:rPr>
          <w:rFonts w:eastAsiaTheme="minorHAnsi"/>
          <w:iCs/>
          <w:sz w:val="20"/>
        </w:rPr>
        <w:instrText xml:space="preserve"> SEQ Table \* ARABIC </w:instrText>
      </w:r>
      <w:r w:rsidRPr="00084248">
        <w:rPr>
          <w:rFonts w:eastAsiaTheme="minorHAnsi"/>
          <w:iCs/>
          <w:sz w:val="20"/>
        </w:rPr>
        <w:fldChar w:fldCharType="separate"/>
      </w:r>
      <w:r w:rsidR="000C704D">
        <w:rPr>
          <w:rFonts w:eastAsiaTheme="minorHAnsi"/>
          <w:iCs/>
          <w:noProof/>
          <w:sz w:val="20"/>
        </w:rPr>
        <w:t>5</w:t>
      </w:r>
      <w:r w:rsidRPr="00084248">
        <w:rPr>
          <w:rFonts w:eastAsiaTheme="minorHAnsi"/>
          <w:iCs/>
          <w:sz w:val="20"/>
        </w:rPr>
        <w:fldChar w:fldCharType="end"/>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044"/>
        <w:gridCol w:w="2331"/>
      </w:tblGrid>
      <w:tr w:rsidR="001473A8" w:rsidRPr="00084248" w14:paraId="40CD82A2" w14:textId="77777777" w:rsidTr="00FE1C82">
        <w:trPr>
          <w:jc w:val="center"/>
        </w:trPr>
        <w:tc>
          <w:tcPr>
            <w:tcW w:w="0" w:type="auto"/>
            <w:tcMar>
              <w:top w:w="0" w:type="dxa"/>
              <w:left w:w="108" w:type="dxa"/>
              <w:bottom w:w="0" w:type="dxa"/>
              <w:right w:w="108" w:type="dxa"/>
            </w:tcMar>
            <w:vAlign w:val="center"/>
            <w:hideMark/>
          </w:tcPr>
          <w:p w14:paraId="455A56D6" w14:textId="77777777" w:rsidR="001473A8" w:rsidRPr="002971D7" w:rsidRDefault="001473A8" w:rsidP="00FE1C82">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35C23712" w14:textId="77777777" w:rsidR="001473A8" w:rsidRPr="002971D7" w:rsidRDefault="001473A8" w:rsidP="00FE1C82">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2Tx TPMI</w:t>
            </w:r>
          </w:p>
        </w:tc>
        <w:tc>
          <w:tcPr>
            <w:tcW w:w="0" w:type="auto"/>
          </w:tcPr>
          <w:p w14:paraId="76C77385" w14:textId="77777777" w:rsidR="001473A8" w:rsidRPr="002971D7" w:rsidRDefault="001473A8" w:rsidP="00FE1C82">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2Tx TPMIs</w:t>
            </w:r>
          </w:p>
        </w:tc>
        <w:tc>
          <w:tcPr>
            <w:tcW w:w="0" w:type="auto"/>
          </w:tcPr>
          <w:p w14:paraId="26EBD816" w14:textId="77777777" w:rsidR="001473A8" w:rsidRPr="002971D7" w:rsidRDefault="001473A8" w:rsidP="00FE1C82">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Four 2Tx TPMIs</w:t>
            </w:r>
          </w:p>
        </w:tc>
      </w:tr>
      <w:tr w:rsidR="001473A8" w:rsidRPr="00084248" w14:paraId="45610A0E" w14:textId="77777777" w:rsidTr="00FE1C82">
        <w:trPr>
          <w:jc w:val="center"/>
        </w:trPr>
        <w:tc>
          <w:tcPr>
            <w:tcW w:w="0" w:type="auto"/>
            <w:tcMar>
              <w:top w:w="0" w:type="dxa"/>
              <w:left w:w="108" w:type="dxa"/>
              <w:bottom w:w="0" w:type="dxa"/>
              <w:right w:w="108" w:type="dxa"/>
            </w:tcMar>
            <w:vAlign w:val="center"/>
          </w:tcPr>
          <w:p w14:paraId="271954FF" w14:textId="77777777" w:rsidR="001473A8" w:rsidRPr="00084248" w:rsidRDefault="001473A8" w:rsidP="00FE1C82">
            <w:pPr>
              <w:contextualSpacing/>
              <w:rPr>
                <w:rFonts w:eastAsiaTheme="minorHAnsi"/>
                <w:iCs/>
                <w:sz w:val="20"/>
              </w:rPr>
            </w:pPr>
            <w:r w:rsidRPr="00084248">
              <w:rPr>
                <w:rFonts w:eastAsiaTheme="minorHAnsi"/>
                <w:iCs/>
                <w:sz w:val="20"/>
              </w:rPr>
              <w:t>1</w:t>
            </w:r>
          </w:p>
        </w:tc>
        <w:tc>
          <w:tcPr>
            <w:tcW w:w="0" w:type="auto"/>
            <w:tcMar>
              <w:top w:w="0" w:type="dxa"/>
              <w:left w:w="108" w:type="dxa"/>
              <w:bottom w:w="0" w:type="dxa"/>
              <w:right w:w="108" w:type="dxa"/>
            </w:tcMar>
            <w:vAlign w:val="center"/>
          </w:tcPr>
          <w:p w14:paraId="11DE93CE" w14:textId="77777777" w:rsidR="001473A8" w:rsidRPr="001473A8" w:rsidRDefault="000C704D" w:rsidP="00FE1C82">
            <w:pPr>
              <w:contextualSpacing/>
              <w:rPr>
                <w:rFonts w:eastAsiaTheme="minorHAnsi"/>
                <w:iCs/>
                <w:sz w:val="20"/>
                <w:highlight w:val="green"/>
              </w:rPr>
            </w:pPr>
            <m:oMathPara>
              <m:oMath>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l</m:t>
                    </m:r>
                  </m:e>
                  <m:sub>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x</m:t>
                        </m:r>
                      </m:e>
                      <m:sub>
                        <m:r>
                          <w:rPr>
                            <w:rFonts w:ascii="Cambria Math" w:eastAsiaTheme="minorHAnsi" w:hAnsi="Cambria Math"/>
                            <w:sz w:val="20"/>
                            <w:highlight w:val="green"/>
                          </w:rPr>
                          <m:t>1</m:t>
                        </m:r>
                      </m:sub>
                    </m:sSub>
                  </m:sub>
                </m:sSub>
                <m:r>
                  <w:rPr>
                    <w:rFonts w:ascii="Cambria Math" w:eastAsiaTheme="minorHAnsi" w:hAnsi="Cambria Math"/>
                    <w:sz w:val="20"/>
                    <w:highlight w:val="green"/>
                  </w:rPr>
                  <m:t>=1</m:t>
                </m:r>
              </m:oMath>
            </m:oMathPara>
          </w:p>
        </w:tc>
        <w:tc>
          <w:tcPr>
            <w:tcW w:w="0" w:type="auto"/>
          </w:tcPr>
          <w:p w14:paraId="22D8FF28" w14:textId="77777777" w:rsidR="001473A8" w:rsidRPr="00084248" w:rsidRDefault="001473A8" w:rsidP="00FE1C82">
            <w:pPr>
              <w:ind w:left="720"/>
              <w:contextualSpacing/>
              <w:rPr>
                <w:rFonts w:eastAsia="Times New Roman"/>
                <w:iCs/>
                <w:sz w:val="20"/>
              </w:rPr>
            </w:pPr>
          </w:p>
        </w:tc>
        <w:tc>
          <w:tcPr>
            <w:tcW w:w="0" w:type="auto"/>
          </w:tcPr>
          <w:p w14:paraId="0E64A029" w14:textId="77777777" w:rsidR="001473A8" w:rsidRPr="00084248" w:rsidRDefault="001473A8" w:rsidP="00FE1C82">
            <w:pPr>
              <w:ind w:left="720"/>
              <w:contextualSpacing/>
              <w:rPr>
                <w:rFonts w:eastAsia="Times New Roman"/>
                <w:iCs/>
                <w:sz w:val="20"/>
              </w:rPr>
            </w:pPr>
          </w:p>
        </w:tc>
      </w:tr>
      <w:tr w:rsidR="001473A8" w:rsidRPr="00084248" w14:paraId="70949DF9" w14:textId="77777777" w:rsidTr="00FE1C82">
        <w:trPr>
          <w:jc w:val="center"/>
        </w:trPr>
        <w:tc>
          <w:tcPr>
            <w:tcW w:w="0" w:type="auto"/>
            <w:tcMar>
              <w:top w:w="0" w:type="dxa"/>
              <w:left w:w="108" w:type="dxa"/>
              <w:bottom w:w="0" w:type="dxa"/>
              <w:right w:w="108" w:type="dxa"/>
            </w:tcMar>
            <w:vAlign w:val="center"/>
            <w:hideMark/>
          </w:tcPr>
          <w:p w14:paraId="36CB87AA" w14:textId="77777777" w:rsidR="001473A8" w:rsidRPr="00084248" w:rsidRDefault="001473A8" w:rsidP="00FE1C82">
            <w:pPr>
              <w:contextualSpacing/>
              <w:rPr>
                <w:rFonts w:eastAsiaTheme="minorHAnsi"/>
                <w:iCs/>
                <w:sz w:val="20"/>
              </w:rPr>
            </w:pPr>
            <w:r w:rsidRPr="00084248">
              <w:rPr>
                <w:rFonts w:eastAsiaTheme="minorHAnsi"/>
                <w:iCs/>
                <w:sz w:val="20"/>
              </w:rPr>
              <w:t>2</w:t>
            </w:r>
          </w:p>
        </w:tc>
        <w:tc>
          <w:tcPr>
            <w:tcW w:w="0" w:type="auto"/>
            <w:tcMar>
              <w:top w:w="0" w:type="dxa"/>
              <w:left w:w="108" w:type="dxa"/>
              <w:bottom w:w="0" w:type="dxa"/>
              <w:right w:w="108" w:type="dxa"/>
            </w:tcMar>
            <w:hideMark/>
          </w:tcPr>
          <w:p w14:paraId="392050A9" w14:textId="77777777" w:rsidR="001473A8" w:rsidRPr="001473A8" w:rsidRDefault="000C704D" w:rsidP="00FE1C82">
            <w:pPr>
              <w:contextualSpacing/>
              <w:rPr>
                <w:rFonts w:eastAsiaTheme="minorHAnsi"/>
                <w:iCs/>
                <w:sz w:val="20"/>
                <w:highlight w:val="green"/>
              </w:rPr>
            </w:pPr>
            <m:oMathPara>
              <m:oMath>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l</m:t>
                    </m:r>
                  </m:e>
                  <m:sub>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x</m:t>
                        </m:r>
                      </m:e>
                      <m:sub>
                        <m:r>
                          <w:rPr>
                            <w:rFonts w:ascii="Cambria Math" w:eastAsiaTheme="minorHAnsi" w:hAnsi="Cambria Math"/>
                            <w:sz w:val="20"/>
                            <w:highlight w:val="green"/>
                          </w:rPr>
                          <m:t>1</m:t>
                        </m:r>
                      </m:sub>
                    </m:sSub>
                  </m:sub>
                </m:sSub>
                <m:r>
                  <w:rPr>
                    <w:rFonts w:ascii="Cambria Math" w:eastAsiaTheme="minorHAnsi" w:hAnsi="Cambria Math"/>
                    <w:sz w:val="20"/>
                    <w:highlight w:val="green"/>
                  </w:rPr>
                  <m:t>=2</m:t>
                </m:r>
              </m:oMath>
            </m:oMathPara>
          </w:p>
        </w:tc>
        <w:tc>
          <w:tcPr>
            <w:tcW w:w="0" w:type="auto"/>
          </w:tcPr>
          <w:p w14:paraId="27C33D4F" w14:textId="77777777" w:rsidR="001473A8" w:rsidRPr="001473A8" w:rsidRDefault="000C704D" w:rsidP="00FE1C82">
            <w:pPr>
              <w:rPr>
                <w:rFonts w:eastAsia="Times New Roman"/>
                <w:iCs/>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e>
                </m:d>
                <m:r>
                  <w:rPr>
                    <w:rFonts w:ascii="Cambria Math" w:hAnsi="Cambria Math"/>
                    <w:sz w:val="20"/>
                    <w:highlight w:val="green"/>
                  </w:rPr>
                  <m:t>=(1,1)</m:t>
                </m:r>
              </m:oMath>
            </m:oMathPara>
          </w:p>
        </w:tc>
        <w:tc>
          <w:tcPr>
            <w:tcW w:w="0" w:type="auto"/>
          </w:tcPr>
          <w:p w14:paraId="7C5F56DF" w14:textId="77777777" w:rsidR="001473A8" w:rsidRPr="00084248" w:rsidRDefault="001473A8" w:rsidP="00FE1C82">
            <w:pPr>
              <w:rPr>
                <w:rFonts w:eastAsia="Times New Roman"/>
                <w:iCs/>
                <w:sz w:val="20"/>
              </w:rPr>
            </w:pPr>
          </w:p>
        </w:tc>
      </w:tr>
      <w:tr w:rsidR="001473A8" w:rsidRPr="00084248" w14:paraId="6245C1B9" w14:textId="77777777" w:rsidTr="00FE1C82">
        <w:trPr>
          <w:jc w:val="center"/>
        </w:trPr>
        <w:tc>
          <w:tcPr>
            <w:tcW w:w="0" w:type="auto"/>
            <w:tcMar>
              <w:top w:w="0" w:type="dxa"/>
              <w:left w:w="108" w:type="dxa"/>
              <w:bottom w:w="0" w:type="dxa"/>
              <w:right w:w="108" w:type="dxa"/>
            </w:tcMar>
            <w:vAlign w:val="center"/>
            <w:hideMark/>
          </w:tcPr>
          <w:p w14:paraId="107D4821" w14:textId="77777777" w:rsidR="001473A8" w:rsidRPr="00084248" w:rsidRDefault="001473A8" w:rsidP="00FE1C82">
            <w:pPr>
              <w:contextualSpacing/>
              <w:rPr>
                <w:rFonts w:eastAsiaTheme="minorHAnsi"/>
                <w:iCs/>
                <w:sz w:val="20"/>
              </w:rPr>
            </w:pPr>
            <w:r w:rsidRPr="00084248">
              <w:rPr>
                <w:rFonts w:eastAsiaTheme="minorHAnsi"/>
                <w:iCs/>
                <w:sz w:val="20"/>
              </w:rPr>
              <w:t>3</w:t>
            </w:r>
          </w:p>
        </w:tc>
        <w:tc>
          <w:tcPr>
            <w:tcW w:w="0" w:type="auto"/>
            <w:tcMar>
              <w:top w:w="0" w:type="dxa"/>
              <w:left w:w="108" w:type="dxa"/>
              <w:bottom w:w="0" w:type="dxa"/>
              <w:right w:w="108" w:type="dxa"/>
            </w:tcMar>
            <w:vAlign w:val="center"/>
            <w:hideMark/>
          </w:tcPr>
          <w:p w14:paraId="3144D868" w14:textId="77777777" w:rsidR="001473A8" w:rsidRPr="00084248" w:rsidRDefault="001473A8" w:rsidP="00FE1C82">
            <w:pPr>
              <w:contextualSpacing/>
              <w:rPr>
                <w:rFonts w:eastAsiaTheme="minorHAnsi"/>
                <w:iCs/>
                <w:color w:val="000000"/>
                <w:sz w:val="20"/>
              </w:rPr>
            </w:pPr>
          </w:p>
        </w:tc>
        <w:tc>
          <w:tcPr>
            <w:tcW w:w="0" w:type="auto"/>
          </w:tcPr>
          <w:p w14:paraId="392ECD05" w14:textId="77777777" w:rsidR="001473A8" w:rsidRPr="00084248" w:rsidRDefault="000C704D" w:rsidP="00FE1C82">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c>
          <w:tcPr>
            <w:tcW w:w="0" w:type="auto"/>
          </w:tcPr>
          <w:p w14:paraId="5BA4F487" w14:textId="77777777" w:rsidR="001473A8" w:rsidRPr="00084248" w:rsidRDefault="001473A8" w:rsidP="00FE1C82">
            <w:pPr>
              <w:rPr>
                <w:rFonts w:eastAsia="Times New Roman"/>
                <w:iCs/>
                <w:color w:val="000000"/>
                <w:sz w:val="20"/>
              </w:rPr>
            </w:pPr>
          </w:p>
        </w:tc>
      </w:tr>
      <w:tr w:rsidR="001473A8" w:rsidRPr="00084248" w14:paraId="4BD4488B" w14:textId="77777777" w:rsidTr="00FE1C82">
        <w:trPr>
          <w:jc w:val="center"/>
        </w:trPr>
        <w:tc>
          <w:tcPr>
            <w:tcW w:w="0" w:type="auto"/>
            <w:tcMar>
              <w:top w:w="0" w:type="dxa"/>
              <w:left w:w="108" w:type="dxa"/>
              <w:bottom w:w="0" w:type="dxa"/>
              <w:right w:w="108" w:type="dxa"/>
            </w:tcMar>
            <w:vAlign w:val="center"/>
            <w:hideMark/>
          </w:tcPr>
          <w:p w14:paraId="2925B884" w14:textId="77777777" w:rsidR="001473A8" w:rsidRPr="00084248" w:rsidRDefault="001473A8" w:rsidP="00FE1C82">
            <w:pPr>
              <w:contextualSpacing/>
              <w:rPr>
                <w:rFonts w:eastAsiaTheme="minorHAnsi"/>
                <w:iCs/>
                <w:sz w:val="20"/>
              </w:rPr>
            </w:pPr>
            <w:r w:rsidRPr="00084248">
              <w:rPr>
                <w:rFonts w:eastAsiaTheme="minorHAnsi"/>
                <w:iCs/>
                <w:sz w:val="20"/>
              </w:rPr>
              <w:t>4</w:t>
            </w:r>
          </w:p>
        </w:tc>
        <w:tc>
          <w:tcPr>
            <w:tcW w:w="0" w:type="auto"/>
            <w:tcMar>
              <w:top w:w="0" w:type="dxa"/>
              <w:left w:w="108" w:type="dxa"/>
              <w:bottom w:w="0" w:type="dxa"/>
              <w:right w:w="108" w:type="dxa"/>
            </w:tcMar>
            <w:vAlign w:val="center"/>
            <w:hideMark/>
          </w:tcPr>
          <w:p w14:paraId="27245F6B" w14:textId="77777777" w:rsidR="001473A8" w:rsidRPr="00084248" w:rsidRDefault="001473A8" w:rsidP="00FE1C82">
            <w:pPr>
              <w:contextualSpacing/>
              <w:rPr>
                <w:rFonts w:eastAsiaTheme="minorHAnsi"/>
                <w:iCs/>
                <w:color w:val="000000"/>
                <w:sz w:val="20"/>
              </w:rPr>
            </w:pPr>
          </w:p>
        </w:tc>
        <w:tc>
          <w:tcPr>
            <w:tcW w:w="0" w:type="auto"/>
          </w:tcPr>
          <w:p w14:paraId="396D5FF1" w14:textId="77777777" w:rsidR="001473A8" w:rsidRPr="001473A8" w:rsidRDefault="000C704D" w:rsidP="00FE1C82">
            <w:pPr>
              <w:rPr>
                <w:rFonts w:eastAsia="Times New Roman"/>
                <w:iCs/>
                <w:color w:val="000000"/>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e>
                </m:d>
                <m:r>
                  <w:rPr>
                    <w:rFonts w:ascii="Cambria Math" w:hAnsi="Cambria Math"/>
                    <w:sz w:val="20"/>
                    <w:highlight w:val="green"/>
                  </w:rPr>
                  <m:t>=(2,2)</m:t>
                </m:r>
              </m:oMath>
            </m:oMathPara>
          </w:p>
        </w:tc>
        <w:tc>
          <w:tcPr>
            <w:tcW w:w="0" w:type="auto"/>
          </w:tcPr>
          <w:p w14:paraId="766CED30" w14:textId="77777777" w:rsidR="001473A8" w:rsidRPr="001473A8" w:rsidRDefault="000C704D" w:rsidP="00FE1C82">
            <w:pPr>
              <w:rPr>
                <w:rFonts w:eastAsia="Times New Roman"/>
                <w:iCs/>
                <w:color w:val="000000"/>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3</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4</m:t>
                            </m:r>
                          </m:sub>
                        </m:sSub>
                      </m:sub>
                    </m:sSub>
                  </m:e>
                </m:d>
                <m:r>
                  <w:rPr>
                    <w:rFonts w:ascii="Cambria Math" w:hAnsi="Cambria Math"/>
                    <w:sz w:val="20"/>
                    <w:highlight w:val="green"/>
                  </w:rPr>
                  <m:t>=(1,1,1,1)</m:t>
                </m:r>
              </m:oMath>
            </m:oMathPara>
          </w:p>
        </w:tc>
      </w:tr>
      <w:tr w:rsidR="001473A8" w:rsidRPr="00084248" w14:paraId="47D21A9B" w14:textId="77777777" w:rsidTr="00FE1C82">
        <w:trPr>
          <w:jc w:val="center"/>
        </w:trPr>
        <w:tc>
          <w:tcPr>
            <w:tcW w:w="0" w:type="auto"/>
            <w:tcMar>
              <w:top w:w="0" w:type="dxa"/>
              <w:left w:w="108" w:type="dxa"/>
              <w:bottom w:w="0" w:type="dxa"/>
              <w:right w:w="108" w:type="dxa"/>
            </w:tcMar>
            <w:vAlign w:val="center"/>
            <w:hideMark/>
          </w:tcPr>
          <w:p w14:paraId="29EFCAF3" w14:textId="77777777" w:rsidR="001473A8" w:rsidRPr="00084248" w:rsidRDefault="001473A8" w:rsidP="00FE1C82">
            <w:pPr>
              <w:contextualSpacing/>
              <w:rPr>
                <w:rFonts w:eastAsiaTheme="minorHAnsi"/>
                <w:iCs/>
                <w:sz w:val="20"/>
              </w:rPr>
            </w:pPr>
            <w:r w:rsidRPr="00084248">
              <w:rPr>
                <w:rFonts w:eastAsiaTheme="minorHAnsi"/>
                <w:iCs/>
                <w:sz w:val="20"/>
              </w:rPr>
              <w:t>5</w:t>
            </w:r>
          </w:p>
        </w:tc>
        <w:tc>
          <w:tcPr>
            <w:tcW w:w="0" w:type="auto"/>
            <w:tcMar>
              <w:top w:w="0" w:type="dxa"/>
              <w:left w:w="108" w:type="dxa"/>
              <w:bottom w:w="0" w:type="dxa"/>
              <w:right w:w="108" w:type="dxa"/>
            </w:tcMar>
            <w:vAlign w:val="center"/>
          </w:tcPr>
          <w:p w14:paraId="6F498692" w14:textId="77777777" w:rsidR="001473A8" w:rsidRPr="00084248" w:rsidRDefault="001473A8" w:rsidP="00FE1C82">
            <w:pPr>
              <w:rPr>
                <w:rFonts w:eastAsia="Times New Roman"/>
                <w:iCs/>
                <w:color w:val="000000"/>
                <w:sz w:val="20"/>
              </w:rPr>
            </w:pPr>
          </w:p>
        </w:tc>
        <w:tc>
          <w:tcPr>
            <w:tcW w:w="0" w:type="auto"/>
          </w:tcPr>
          <w:p w14:paraId="72BC7504" w14:textId="77777777" w:rsidR="001473A8" w:rsidRPr="00084248" w:rsidRDefault="001473A8" w:rsidP="00FE1C82">
            <w:pPr>
              <w:contextualSpacing/>
              <w:rPr>
                <w:rFonts w:eastAsiaTheme="minorHAnsi"/>
                <w:iCs/>
                <w:color w:val="000000"/>
                <w:sz w:val="20"/>
              </w:rPr>
            </w:pPr>
          </w:p>
        </w:tc>
        <w:tc>
          <w:tcPr>
            <w:tcW w:w="0" w:type="auto"/>
          </w:tcPr>
          <w:p w14:paraId="72A1E4C4" w14:textId="77777777" w:rsidR="001473A8" w:rsidRPr="00084248" w:rsidRDefault="000C704D" w:rsidP="00FE1C82">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=(2,1,1,1)</m:t>
                </m:r>
              </m:oMath>
            </m:oMathPara>
          </w:p>
        </w:tc>
      </w:tr>
      <w:tr w:rsidR="001473A8" w:rsidRPr="00084248" w14:paraId="6A521A46" w14:textId="77777777" w:rsidTr="00FE1C82">
        <w:trPr>
          <w:jc w:val="center"/>
        </w:trPr>
        <w:tc>
          <w:tcPr>
            <w:tcW w:w="0" w:type="auto"/>
            <w:tcMar>
              <w:top w:w="0" w:type="dxa"/>
              <w:left w:w="108" w:type="dxa"/>
              <w:bottom w:w="0" w:type="dxa"/>
              <w:right w:w="108" w:type="dxa"/>
            </w:tcMar>
            <w:vAlign w:val="center"/>
            <w:hideMark/>
          </w:tcPr>
          <w:p w14:paraId="62537942" w14:textId="77777777" w:rsidR="001473A8" w:rsidRPr="00084248" w:rsidRDefault="001473A8" w:rsidP="00FE1C82">
            <w:pPr>
              <w:contextualSpacing/>
              <w:rPr>
                <w:rFonts w:eastAsiaTheme="minorHAnsi"/>
                <w:iCs/>
                <w:sz w:val="20"/>
              </w:rPr>
            </w:pPr>
            <w:r w:rsidRPr="00084248">
              <w:rPr>
                <w:rFonts w:eastAsiaTheme="minorHAnsi"/>
                <w:iCs/>
                <w:sz w:val="20"/>
              </w:rPr>
              <w:t>6</w:t>
            </w:r>
          </w:p>
        </w:tc>
        <w:tc>
          <w:tcPr>
            <w:tcW w:w="0" w:type="auto"/>
            <w:tcMar>
              <w:top w:w="0" w:type="dxa"/>
              <w:left w:w="108" w:type="dxa"/>
              <w:bottom w:w="0" w:type="dxa"/>
              <w:right w:w="108" w:type="dxa"/>
            </w:tcMar>
            <w:vAlign w:val="center"/>
          </w:tcPr>
          <w:p w14:paraId="375FC7B9" w14:textId="77777777" w:rsidR="001473A8" w:rsidRPr="00084248" w:rsidRDefault="001473A8" w:rsidP="00FE1C82">
            <w:pPr>
              <w:rPr>
                <w:rFonts w:eastAsia="Times New Roman"/>
                <w:iCs/>
                <w:color w:val="000000"/>
                <w:sz w:val="20"/>
              </w:rPr>
            </w:pPr>
          </w:p>
        </w:tc>
        <w:tc>
          <w:tcPr>
            <w:tcW w:w="0" w:type="auto"/>
          </w:tcPr>
          <w:p w14:paraId="707DC983" w14:textId="77777777" w:rsidR="001473A8" w:rsidRPr="00084248" w:rsidRDefault="001473A8" w:rsidP="00FE1C82">
            <w:pPr>
              <w:contextualSpacing/>
              <w:rPr>
                <w:rFonts w:eastAsiaTheme="minorHAnsi"/>
                <w:iCs/>
                <w:color w:val="000000"/>
                <w:sz w:val="20"/>
              </w:rPr>
            </w:pPr>
          </w:p>
        </w:tc>
        <w:tc>
          <w:tcPr>
            <w:tcW w:w="0" w:type="auto"/>
          </w:tcPr>
          <w:p w14:paraId="752D6A40" w14:textId="77777777" w:rsidR="001473A8" w:rsidRPr="00084248" w:rsidRDefault="000C704D" w:rsidP="00FE1C82">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=(2,2,1,1)</m:t>
                </m:r>
              </m:oMath>
            </m:oMathPara>
          </w:p>
        </w:tc>
      </w:tr>
      <w:tr w:rsidR="001473A8" w:rsidRPr="00084248" w14:paraId="3B5C7641" w14:textId="77777777" w:rsidTr="00FE1C82">
        <w:trPr>
          <w:jc w:val="center"/>
        </w:trPr>
        <w:tc>
          <w:tcPr>
            <w:tcW w:w="0" w:type="auto"/>
            <w:tcMar>
              <w:top w:w="0" w:type="dxa"/>
              <w:left w:w="108" w:type="dxa"/>
              <w:bottom w:w="0" w:type="dxa"/>
              <w:right w:w="108" w:type="dxa"/>
            </w:tcMar>
            <w:vAlign w:val="center"/>
            <w:hideMark/>
          </w:tcPr>
          <w:p w14:paraId="6AC6E78A" w14:textId="77777777" w:rsidR="001473A8" w:rsidRPr="00084248" w:rsidRDefault="001473A8" w:rsidP="00FE1C82">
            <w:pPr>
              <w:contextualSpacing/>
              <w:rPr>
                <w:rFonts w:eastAsiaTheme="minorHAnsi"/>
                <w:iCs/>
                <w:sz w:val="20"/>
              </w:rPr>
            </w:pPr>
            <w:r w:rsidRPr="00084248">
              <w:rPr>
                <w:rFonts w:eastAsiaTheme="minorHAnsi"/>
                <w:iCs/>
                <w:sz w:val="20"/>
              </w:rPr>
              <w:t>7</w:t>
            </w:r>
          </w:p>
        </w:tc>
        <w:tc>
          <w:tcPr>
            <w:tcW w:w="0" w:type="auto"/>
            <w:tcMar>
              <w:top w:w="0" w:type="dxa"/>
              <w:left w:w="108" w:type="dxa"/>
              <w:bottom w:w="0" w:type="dxa"/>
              <w:right w:w="108" w:type="dxa"/>
            </w:tcMar>
            <w:vAlign w:val="center"/>
          </w:tcPr>
          <w:p w14:paraId="6BAD797D" w14:textId="77777777" w:rsidR="001473A8" w:rsidRPr="00084248" w:rsidRDefault="001473A8" w:rsidP="00FE1C82">
            <w:pPr>
              <w:rPr>
                <w:rFonts w:eastAsia="Times New Roman"/>
                <w:iCs/>
                <w:sz w:val="20"/>
              </w:rPr>
            </w:pPr>
          </w:p>
        </w:tc>
        <w:tc>
          <w:tcPr>
            <w:tcW w:w="0" w:type="auto"/>
          </w:tcPr>
          <w:p w14:paraId="791AA106" w14:textId="77777777" w:rsidR="001473A8" w:rsidRPr="00084248" w:rsidRDefault="001473A8" w:rsidP="00FE1C82">
            <w:pPr>
              <w:contextualSpacing/>
              <w:rPr>
                <w:rFonts w:eastAsiaTheme="minorHAnsi"/>
                <w:iCs/>
                <w:sz w:val="20"/>
              </w:rPr>
            </w:pPr>
          </w:p>
        </w:tc>
        <w:tc>
          <w:tcPr>
            <w:tcW w:w="0" w:type="auto"/>
          </w:tcPr>
          <w:p w14:paraId="5D1CF7D4" w14:textId="77777777" w:rsidR="001473A8" w:rsidRPr="00084248" w:rsidRDefault="000C704D" w:rsidP="00FE1C82">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=(2,2,2,1)</m:t>
                </m:r>
              </m:oMath>
            </m:oMathPara>
          </w:p>
        </w:tc>
      </w:tr>
      <w:tr w:rsidR="001473A8" w:rsidRPr="001473A8" w14:paraId="6B59392B" w14:textId="77777777" w:rsidTr="00FE1C82">
        <w:trPr>
          <w:jc w:val="center"/>
        </w:trPr>
        <w:tc>
          <w:tcPr>
            <w:tcW w:w="0" w:type="auto"/>
            <w:tcMar>
              <w:top w:w="0" w:type="dxa"/>
              <w:left w:w="108" w:type="dxa"/>
              <w:bottom w:w="0" w:type="dxa"/>
              <w:right w:w="108" w:type="dxa"/>
            </w:tcMar>
            <w:vAlign w:val="center"/>
          </w:tcPr>
          <w:p w14:paraId="65316737" w14:textId="77777777" w:rsidR="001473A8" w:rsidRPr="00084248" w:rsidRDefault="001473A8" w:rsidP="00FE1C82">
            <w:pPr>
              <w:contextualSpacing/>
              <w:rPr>
                <w:rFonts w:eastAsiaTheme="minorHAnsi"/>
                <w:iCs/>
                <w:sz w:val="20"/>
              </w:rPr>
            </w:pPr>
            <w:r w:rsidRPr="00084248">
              <w:rPr>
                <w:rFonts w:eastAsiaTheme="minorHAnsi"/>
                <w:iCs/>
                <w:sz w:val="20"/>
              </w:rPr>
              <w:t>8</w:t>
            </w:r>
          </w:p>
        </w:tc>
        <w:tc>
          <w:tcPr>
            <w:tcW w:w="0" w:type="auto"/>
            <w:tcMar>
              <w:top w:w="0" w:type="dxa"/>
              <w:left w:w="108" w:type="dxa"/>
              <w:bottom w:w="0" w:type="dxa"/>
              <w:right w:w="108" w:type="dxa"/>
            </w:tcMar>
            <w:vAlign w:val="center"/>
          </w:tcPr>
          <w:p w14:paraId="33518D63" w14:textId="77777777" w:rsidR="001473A8" w:rsidRPr="00084248" w:rsidRDefault="001473A8" w:rsidP="00FE1C82">
            <w:pPr>
              <w:rPr>
                <w:rFonts w:eastAsia="Times New Roman"/>
                <w:iCs/>
                <w:sz w:val="20"/>
              </w:rPr>
            </w:pPr>
          </w:p>
        </w:tc>
        <w:tc>
          <w:tcPr>
            <w:tcW w:w="0" w:type="auto"/>
          </w:tcPr>
          <w:p w14:paraId="5AA9D1BA" w14:textId="77777777" w:rsidR="001473A8" w:rsidRPr="00084248" w:rsidRDefault="001473A8" w:rsidP="00FE1C82">
            <w:pPr>
              <w:contextualSpacing/>
              <w:rPr>
                <w:rFonts w:eastAsiaTheme="minorHAnsi"/>
                <w:iCs/>
                <w:sz w:val="20"/>
              </w:rPr>
            </w:pPr>
          </w:p>
        </w:tc>
        <w:tc>
          <w:tcPr>
            <w:tcW w:w="0" w:type="auto"/>
          </w:tcPr>
          <w:p w14:paraId="0117064C" w14:textId="77777777" w:rsidR="001473A8" w:rsidRPr="001473A8" w:rsidRDefault="000C704D" w:rsidP="00FE1C82">
            <w:pPr>
              <w:contextualSpacing/>
              <w:rPr>
                <w:rFonts w:eastAsiaTheme="minorHAnsi"/>
                <w:iCs/>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3</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4</m:t>
                            </m:r>
                          </m:sub>
                        </m:sSub>
                      </m:sub>
                    </m:sSub>
                  </m:e>
                </m:d>
                <m:r>
                  <w:rPr>
                    <w:rFonts w:ascii="Cambria Math" w:hAnsi="Cambria Math"/>
                    <w:sz w:val="20"/>
                    <w:highlight w:val="green"/>
                  </w:rPr>
                  <m:t>=(2,2,2,2)</m:t>
                </m:r>
              </m:oMath>
            </m:oMathPara>
          </w:p>
        </w:tc>
      </w:tr>
    </w:tbl>
    <w:p w14:paraId="33AD5AFF" w14:textId="77777777" w:rsidR="001473A8" w:rsidRPr="00C30537" w:rsidRDefault="001473A8" w:rsidP="006C36EB">
      <w:pPr>
        <w:rPr>
          <w:rFonts w:eastAsia="Times New Roman"/>
          <w:sz w:val="20"/>
          <w:lang w:val="en-US"/>
        </w:rPr>
      </w:pPr>
    </w:p>
    <w:p w14:paraId="1A0B5A50" w14:textId="77777777" w:rsidR="006C36EB" w:rsidRDefault="006C36EB" w:rsidP="00C30537">
      <w:pPr>
        <w:rPr>
          <w:sz w:val="20"/>
          <w:lang w:eastAsia="ko-KR"/>
        </w:rPr>
      </w:pPr>
    </w:p>
    <w:p w14:paraId="7DEB6AB4" w14:textId="1FACD0E6" w:rsidR="00C30537" w:rsidRPr="00C30537" w:rsidRDefault="00C30537" w:rsidP="00C30537">
      <w:pPr>
        <w:rPr>
          <w:i/>
          <w:sz w:val="20"/>
          <w:lang w:val="en-US" w:eastAsia="ko-KR"/>
        </w:rPr>
      </w:pPr>
      <w:r w:rsidRPr="00C30537">
        <w:rPr>
          <w:b/>
          <w:i/>
          <w:sz w:val="20"/>
          <w:lang w:val="en-US" w:eastAsia="ko-KR"/>
        </w:rPr>
        <w:t xml:space="preserve">Proposal </w:t>
      </w:r>
      <w:r w:rsidR="001473A8">
        <w:rPr>
          <w:b/>
          <w:i/>
          <w:sz w:val="20"/>
          <w:lang w:val="en-US" w:eastAsia="ko-KR"/>
        </w:rPr>
        <w:t>7</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=4</m:t>
        </m:r>
      </m:oMath>
    </w:p>
    <w:p w14:paraId="7C4678C5" w14:textId="6A698A58" w:rsidR="00A86D09" w:rsidRPr="00A86D09" w:rsidRDefault="00A86D09" w:rsidP="0020600B">
      <w:pPr>
        <w:pStyle w:val="ListParagraph"/>
        <w:numPr>
          <w:ilvl w:val="0"/>
          <w:numId w:val="65"/>
        </w:numPr>
        <w:ind w:leftChars="0"/>
        <w:rPr>
          <w:i/>
          <w:sz w:val="20"/>
          <w:lang w:val="en-US" w:eastAsia="ko-KR"/>
        </w:rPr>
      </w:pPr>
      <w:r>
        <w:rPr>
          <w:i/>
          <w:sz w:val="20"/>
        </w:rPr>
        <w:t>D</w:t>
      </w:r>
      <w:r w:rsidRPr="001473A8">
        <w:rPr>
          <w:i/>
          <w:sz w:val="20"/>
          <w:lang w:val="en-US" w:eastAsia="ko-KR"/>
        </w:rPr>
        <w:t xml:space="preserve">o not support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1473A8">
        <w:rPr>
          <w:i/>
          <w:sz w:val="20"/>
        </w:rPr>
        <w:t xml:space="preserve"> values for </w:t>
      </w:r>
      <m:oMath>
        <m:r>
          <w:rPr>
            <w:rFonts w:ascii="Cambria Math" w:hAnsi="Cambria Math"/>
            <w:sz w:val="20"/>
          </w:rPr>
          <m:t>n=3</m:t>
        </m:r>
      </m:oMath>
    </w:p>
    <w:p w14:paraId="786215F7" w14:textId="53654654" w:rsidR="00A86D09" w:rsidRPr="00CD099D" w:rsidRDefault="00A86D09"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w:t>
      </w:r>
      <w:r w:rsidRPr="00A86D09">
        <w:rPr>
          <w:i/>
          <w:sz w:val="20"/>
        </w:rPr>
        <w:t xml:space="preserve">according to </w:t>
      </w:r>
      <w:r w:rsidRPr="00A86D09">
        <w:rPr>
          <w:i/>
          <w:sz w:val="20"/>
        </w:rPr>
        <w:fldChar w:fldCharType="begin"/>
      </w:r>
      <w:r w:rsidRPr="00A86D09">
        <w:rPr>
          <w:i/>
          <w:sz w:val="20"/>
        </w:rPr>
        <w:instrText xml:space="preserve"> REF _Ref134973596 \h  \* MERGEFORMAT </w:instrText>
      </w:r>
      <w:r w:rsidRPr="00A86D09">
        <w:rPr>
          <w:i/>
          <w:sz w:val="20"/>
        </w:rPr>
      </w:r>
      <w:r w:rsidRPr="00A86D09">
        <w:rPr>
          <w:i/>
          <w:sz w:val="20"/>
        </w:rPr>
        <w:fldChar w:fldCharType="separate"/>
      </w:r>
      <w:r w:rsidR="000C704D" w:rsidRPr="005D318F">
        <w:rPr>
          <w:rFonts w:eastAsiaTheme="minorHAnsi"/>
          <w:i/>
          <w:iCs/>
          <w:sz w:val="20"/>
        </w:rPr>
        <w:t xml:space="preserve">Table </w:t>
      </w:r>
      <w:r w:rsidR="000C704D" w:rsidRPr="005D318F">
        <w:rPr>
          <w:rFonts w:eastAsiaTheme="minorHAnsi"/>
          <w:i/>
          <w:iCs/>
          <w:noProof/>
          <w:sz w:val="20"/>
        </w:rPr>
        <w:t>5</w:t>
      </w:r>
      <w:r w:rsidRPr="00A86D09">
        <w:rPr>
          <w:i/>
          <w:sz w:val="20"/>
        </w:rPr>
        <w:fldChar w:fldCharType="end"/>
      </w:r>
      <w:r w:rsidRPr="00A86D09">
        <w:rPr>
          <w:i/>
          <w:sz w:val="20"/>
        </w:rPr>
        <w:t xml:space="preserve"> and the mapping</w:t>
      </w:r>
      <w:r w:rsidR="00D13A49">
        <w:rPr>
          <w:i/>
          <w:sz w:val="20"/>
        </w:rPr>
        <w:t>/ordering</w:t>
      </w:r>
      <w:r w:rsidRPr="00A86D09">
        <w:rPr>
          <w:i/>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Pr>
          <w:sz w:val="20"/>
        </w:rPr>
        <w:t>.</w:t>
      </w:r>
    </w:p>
    <w:p w14:paraId="540FD1AB" w14:textId="77777777" w:rsidR="00C30537" w:rsidRPr="00C30537" w:rsidRDefault="00C30537" w:rsidP="00C30537">
      <w:pPr>
        <w:rPr>
          <w:i/>
          <w:sz w:val="20"/>
          <w:lang w:val="en-US" w:eastAsia="ko-KR"/>
        </w:rPr>
      </w:pPr>
    </w:p>
    <w:p w14:paraId="7DA105B2" w14:textId="0C639DFC" w:rsidR="00BB34C4" w:rsidRDefault="00BB34C4" w:rsidP="00BB34C4">
      <w:pPr>
        <w:pStyle w:val="Heading6"/>
      </w:pPr>
      <w:r>
        <w:t>2.1.3 Non-coherent</w:t>
      </w:r>
    </w:p>
    <w:p w14:paraId="1F22303B"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6F0826" w14:paraId="6C6B915B" w14:textId="77777777" w:rsidTr="00524B9B">
        <w:tc>
          <w:tcPr>
            <w:tcW w:w="9629" w:type="dxa"/>
          </w:tcPr>
          <w:p w14:paraId="2447BC0B" w14:textId="2868B9F6"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6F0826">
              <w:rPr>
                <w:rFonts w:eastAsia="SimSun"/>
                <w:b/>
                <w:bCs/>
                <w:iCs/>
                <w:sz w:val="20"/>
              </w:rPr>
              <w:t xml:space="preserve"> [1]</w:t>
            </w:r>
          </w:p>
          <w:p w14:paraId="6F05C40A" w14:textId="77777777" w:rsidR="00524B9B" w:rsidRPr="006F0826" w:rsidRDefault="00524B9B" w:rsidP="00524B9B">
            <w:pPr>
              <w:overflowPunct w:val="0"/>
              <w:autoSpaceDE w:val="0"/>
              <w:autoSpaceDN w:val="0"/>
              <w:adjustRightInd w:val="0"/>
              <w:snapToGrid w:val="0"/>
              <w:contextualSpacing/>
              <w:textAlignment w:val="baseline"/>
              <w:rPr>
                <w:rFonts w:eastAsia="SimSun"/>
                <w:sz w:val="20"/>
              </w:rPr>
            </w:pPr>
            <w:r w:rsidRPr="006F0826">
              <w:rPr>
                <w:rFonts w:eastAsia="SimSun"/>
                <w:sz w:val="20"/>
              </w:rPr>
              <w:t>For non-coherent uplink precoding with rank≤8 by an 8TX UE, down-select from</w:t>
            </w:r>
          </w:p>
          <w:p w14:paraId="4B3EAFDD"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Times New Roman"/>
                <w:sz w:val="20"/>
                <w:lang w:val="en-US"/>
              </w:rPr>
            </w:pPr>
            <w:r w:rsidRPr="006F0826">
              <w:rPr>
                <w:rFonts w:eastAsia="Times New Roman"/>
                <w:i/>
                <w:iCs/>
                <w:sz w:val="20"/>
              </w:rPr>
              <w:lastRenderedPageBreak/>
              <w:t>Alt1. – All 255 combinations from 8 non-coherent rank1 precoders are supported</w:t>
            </w:r>
          </w:p>
          <w:p w14:paraId="29A2FA5D" w14:textId="22803493"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Calibri"/>
                <w:b/>
                <w:bCs/>
                <w:sz w:val="20"/>
              </w:rPr>
            </w:pPr>
            <w:r w:rsidRPr="006F0826">
              <w:rPr>
                <w:rFonts w:eastAsia="Times New Roman"/>
                <w:i/>
                <w:iCs/>
                <w:sz w:val="20"/>
              </w:rPr>
              <w:t>Alt2. – Only a subset of Alt1. is supported,</w:t>
            </w:r>
            <w:r w:rsidRPr="006F0826">
              <w:rPr>
                <w:rFonts w:eastAsia="SimSun"/>
                <w:sz w:val="20"/>
              </w:rPr>
              <w:t xml:space="preserve"> </w:t>
            </w:r>
            <w:r w:rsidRPr="006F0826">
              <w:rPr>
                <w:rFonts w:eastAsia="Times New Roman"/>
                <w:i/>
                <w:iCs/>
                <w:sz w:val="20"/>
              </w:rPr>
              <w:t>striving for a substantial reduction in the number of precoders</w:t>
            </w:r>
          </w:p>
        </w:tc>
      </w:tr>
    </w:tbl>
    <w:p w14:paraId="062622D8" w14:textId="75216719" w:rsidR="00524B9B" w:rsidRDefault="00524B9B" w:rsidP="00E558B0">
      <w:pPr>
        <w:rPr>
          <w:rFonts w:ascii="Arial" w:eastAsia="Times New Roman" w:hAnsi="Arial" w:cs="Arial"/>
          <w:sz w:val="18"/>
          <w:szCs w:val="18"/>
          <w:lang w:val="en-US"/>
        </w:rPr>
      </w:pPr>
    </w:p>
    <w:p w14:paraId="56F7704F" w14:textId="77777777" w:rsidR="00E527A1" w:rsidRDefault="00704D98" w:rsidP="00704D98">
      <w:pPr>
        <w:rPr>
          <w:sz w:val="20"/>
          <w:lang w:val="en-US" w:eastAsia="ko-KR"/>
        </w:rPr>
      </w:pPr>
      <w:r>
        <w:rPr>
          <w:sz w:val="20"/>
          <w:lang w:val="en-US" w:eastAsia="ko-KR"/>
        </w:rPr>
        <w:t>In Alt1, the number of NC precoders is large, in fact, it is more than that for FC precoders. Many of these NC precoders similar (almost redundant) in terms of additional performance benefits that they can bring. For instance, the number of rank 4, 5, 6, 7 precoders are 70, 56, 28, 8, respectively.</w:t>
      </w:r>
      <w:r w:rsidR="00E527A1">
        <w:rPr>
          <w:sz w:val="20"/>
          <w:lang w:val="en-US" w:eastAsia="ko-KR"/>
        </w:rPr>
        <w:t xml:space="preserve"> For high rank WB TPMI, there is no performance benefits in supporting all of these precoders. A substantial reduction in the number of NC precoders can achieve similar performance as Alt1. We therefore support Alt2. </w:t>
      </w:r>
    </w:p>
    <w:p w14:paraId="271E728B" w14:textId="77777777" w:rsidR="00E527A1" w:rsidRDefault="00E527A1" w:rsidP="00704D98">
      <w:pPr>
        <w:rPr>
          <w:sz w:val="20"/>
          <w:lang w:val="en-US" w:eastAsia="ko-KR"/>
        </w:rPr>
      </w:pPr>
    </w:p>
    <w:p w14:paraId="59366946" w14:textId="77777777" w:rsidR="00E527A1" w:rsidRDefault="00E527A1" w:rsidP="00704D98">
      <w:pPr>
        <w:rPr>
          <w:sz w:val="20"/>
          <w:lang w:val="en-US" w:eastAsia="ko-KR"/>
        </w:rPr>
      </w:pPr>
      <w:r>
        <w:rPr>
          <w:sz w:val="20"/>
          <w:lang w:val="en-US" w:eastAsia="ko-KR"/>
        </w:rPr>
        <w:t>There are two simple schemes for reducing the number of NC precoders.</w:t>
      </w:r>
    </w:p>
    <w:p w14:paraId="5D79841C" w14:textId="78C083C3" w:rsidR="00704D98" w:rsidRDefault="00E527A1" w:rsidP="0020600B">
      <w:pPr>
        <w:pStyle w:val="ListParagraph"/>
        <w:numPr>
          <w:ilvl w:val="0"/>
          <w:numId w:val="67"/>
        </w:numPr>
        <w:ind w:leftChars="0"/>
        <w:rPr>
          <w:sz w:val="20"/>
          <w:lang w:val="en-US" w:eastAsia="ko-KR"/>
        </w:rPr>
      </w:pPr>
      <w:r>
        <w:rPr>
          <w:sz w:val="20"/>
          <w:lang w:val="en-US" w:eastAsia="ko-KR"/>
        </w:rPr>
        <w:t xml:space="preserve">Scheme 1: </w:t>
      </w:r>
      <w:r w:rsidR="002E1FD2">
        <w:rPr>
          <w:sz w:val="20"/>
        </w:rPr>
        <w:t xml:space="preserve">the 8Tx precoders are based on a selection of consecutive antenna ports, i.e., </w:t>
      </w:r>
      <w:r w:rsidR="00A113EC">
        <w:rPr>
          <w:sz w:val="20"/>
        </w:rPr>
        <w:t xml:space="preserve">for rank </w:t>
      </w:r>
      <m:oMath>
        <m:r>
          <w:rPr>
            <w:rFonts w:ascii="Cambria Math" w:hAnsi="Cambria Math"/>
            <w:sz w:val="20"/>
          </w:rPr>
          <m:t>r</m:t>
        </m:r>
      </m:oMath>
      <w:r w:rsidR="00A113EC">
        <w:rPr>
          <w:sz w:val="20"/>
        </w:rPr>
        <w:t xml:space="preserve">, the selected antenna ports can be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i+1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i-r+1</m:t>
            </m:r>
          </m:sub>
        </m:sSub>
        <m:r>
          <w:rPr>
            <w:rFonts w:ascii="Cambria Math" w:hAnsi="Cambria Math"/>
            <w:sz w:val="20"/>
          </w:rPr>
          <m:t>,</m:t>
        </m:r>
      </m:oMath>
      <w:r w:rsidR="00A113EC">
        <w:rPr>
          <w:sz w:val="20"/>
        </w:rPr>
        <w:t xml:space="preserve"> where </w:t>
      </w:r>
      <m:oMath>
        <m:r>
          <w:rPr>
            <w:rFonts w:ascii="Cambria Math" w:hAnsi="Cambria Math"/>
            <w:sz w:val="20"/>
          </w:rPr>
          <m:t>i</m:t>
        </m:r>
      </m:oMath>
      <w:r w:rsidR="00A113EC">
        <w:rPr>
          <w:sz w:val="20"/>
        </w:rPr>
        <w:t xml:space="preserve"> indicates the first antenna port.</w:t>
      </w:r>
    </w:p>
    <w:p w14:paraId="6A669941" w14:textId="3BD1D3E5" w:rsidR="00E527A1" w:rsidRPr="00E527A1" w:rsidRDefault="00E527A1" w:rsidP="0020600B">
      <w:pPr>
        <w:pStyle w:val="ListParagraph"/>
        <w:numPr>
          <w:ilvl w:val="0"/>
          <w:numId w:val="67"/>
        </w:numPr>
        <w:ind w:leftChars="0"/>
        <w:rPr>
          <w:sz w:val="20"/>
          <w:lang w:val="en-US" w:eastAsia="ko-KR"/>
        </w:rPr>
      </w:pPr>
      <w:r>
        <w:rPr>
          <w:sz w:val="20"/>
          <w:lang w:val="en-US" w:eastAsia="ko-KR"/>
        </w:rPr>
        <w:t>Scheme 2: 8Tx NC precoders are based on legacy Rel.15 NC 4Tx precoders (</w:t>
      </w:r>
      <w:r>
        <w:rPr>
          <w:sz w:val="20"/>
          <w:lang w:val="en-US" w:eastAsia="ko-KR"/>
        </w:rPr>
        <w:fldChar w:fldCharType="begin"/>
      </w:r>
      <w:r>
        <w:rPr>
          <w:sz w:val="20"/>
          <w:lang w:val="en-US" w:eastAsia="ko-KR"/>
        </w:rPr>
        <w:instrText xml:space="preserve"> REF _Ref134657397 \h </w:instrText>
      </w:r>
      <w:r>
        <w:rPr>
          <w:sz w:val="20"/>
          <w:lang w:val="en-US" w:eastAsia="ko-KR"/>
        </w:rPr>
      </w:r>
      <w:r>
        <w:rPr>
          <w:sz w:val="20"/>
          <w:lang w:val="en-US" w:eastAsia="ko-KR"/>
        </w:rPr>
        <w:fldChar w:fldCharType="separate"/>
      </w:r>
      <w:r w:rsidR="000C704D" w:rsidRPr="00BC0433">
        <w:rPr>
          <w:i/>
        </w:rPr>
        <w:t xml:space="preserve">Table </w:t>
      </w:r>
      <w:r w:rsidR="000C704D">
        <w:rPr>
          <w:i/>
          <w:noProof/>
        </w:rPr>
        <w:t>6</w:t>
      </w:r>
      <w:r>
        <w:rPr>
          <w:sz w:val="20"/>
          <w:lang w:val="en-US" w:eastAsia="ko-KR"/>
        </w:rPr>
        <w:fldChar w:fldCharType="end"/>
      </w:r>
      <w:r>
        <w:rPr>
          <w:sz w:val="20"/>
          <w:lang w:val="en-US" w:eastAsia="ko-KR"/>
        </w:rPr>
        <w:t xml:space="preserve">). For rank </w:t>
      </w:r>
      <m:oMath>
        <m:r>
          <w:rPr>
            <w:rFonts w:ascii="Cambria Math" w:hAnsi="Cambria Math"/>
            <w:sz w:val="20"/>
            <w:lang w:val="en-US" w:eastAsia="ko-KR"/>
          </w:rPr>
          <m:t>r=</m:t>
        </m:r>
      </m:oMath>
      <w:r>
        <w:rPr>
          <w:sz w:val="20"/>
          <w:lang w:val="en-US" w:eastAsia="ko-KR"/>
        </w:rPr>
        <w:t xml:space="preserve">1-4, the 8Tx NC precoders can simple be based on selecting </w:t>
      </w:r>
      <m:oMath>
        <m:r>
          <w:rPr>
            <w:rFonts w:ascii="Cambria Math" w:hAnsi="Cambria Math"/>
            <w:sz w:val="20"/>
            <w:lang w:val="en-US" w:eastAsia="ko-KR"/>
          </w:rPr>
          <m:t>r</m:t>
        </m:r>
      </m:oMath>
      <w:r>
        <w:rPr>
          <w:sz w:val="20"/>
          <w:lang w:val="en-US" w:eastAsia="ko-KR"/>
        </w:rPr>
        <w:t xml:space="preserve"> antennae from one antenna group. And for rank </w:t>
      </w:r>
      <m:oMath>
        <m:r>
          <w:rPr>
            <w:rFonts w:ascii="Cambria Math" w:hAnsi="Cambria Math"/>
            <w:sz w:val="20"/>
            <w:lang w:val="en-US" w:eastAsia="ko-KR"/>
          </w:rPr>
          <m:t>r&gt;4,</m:t>
        </m:r>
      </m:oMath>
      <w:r>
        <w:rPr>
          <w:sz w:val="20"/>
          <w:lang w:val="en-US" w:eastAsia="ko-KR"/>
        </w:rPr>
        <w:t xml:space="preserve"> at least </w:t>
      </w:r>
      <m:oMath>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r</m:t>
                </m:r>
              </m:num>
              <m:den>
                <m:r>
                  <w:rPr>
                    <w:rFonts w:ascii="Cambria Math" w:hAnsi="Cambria Math"/>
                    <w:sz w:val="20"/>
                    <w:lang w:val="en-US" w:eastAsia="ko-KR"/>
                  </w:rPr>
                  <m:t>2</m:t>
                </m:r>
              </m:den>
            </m:f>
          </m:e>
        </m:d>
      </m:oMath>
      <w:r>
        <w:rPr>
          <w:sz w:val="20"/>
          <w:lang w:val="en-US" w:eastAsia="ko-KR"/>
        </w:rPr>
        <w:t xml:space="preserve"> antennae are selected for each antenna group. The corresponding 8Tx NC precoders </w:t>
      </w:r>
      <w:r w:rsidR="003F2B04">
        <w:rPr>
          <w:sz w:val="20"/>
          <w:lang w:val="en-US" w:eastAsia="ko-KR"/>
        </w:rPr>
        <w:t>are shown in</w:t>
      </w:r>
      <w:r>
        <w:rPr>
          <w:sz w:val="20"/>
          <w:lang w:val="en-US" w:eastAsia="ko-KR"/>
        </w:rPr>
        <w:t xml:space="preserve"> </w:t>
      </w:r>
      <w:r>
        <w:rPr>
          <w:sz w:val="20"/>
          <w:lang w:val="en-US" w:eastAsia="ko-KR"/>
        </w:rPr>
        <w:fldChar w:fldCharType="begin"/>
      </w:r>
      <w:r>
        <w:rPr>
          <w:sz w:val="20"/>
          <w:lang w:val="en-US" w:eastAsia="ko-KR"/>
        </w:rPr>
        <w:instrText xml:space="preserve"> REF _Ref134977114 \h </w:instrText>
      </w:r>
      <w:r>
        <w:rPr>
          <w:sz w:val="20"/>
          <w:lang w:val="en-US" w:eastAsia="ko-KR"/>
        </w:rPr>
      </w:r>
      <w:r>
        <w:rPr>
          <w:sz w:val="20"/>
          <w:lang w:val="en-US" w:eastAsia="ko-KR"/>
        </w:rPr>
        <w:fldChar w:fldCharType="separate"/>
      </w:r>
      <w:r w:rsidR="000C704D" w:rsidRPr="00F73E89">
        <w:rPr>
          <w:rFonts w:eastAsiaTheme="minorHAnsi"/>
          <w:iCs/>
          <w:sz w:val="20"/>
        </w:rPr>
        <w:t xml:space="preserve">Table </w:t>
      </w:r>
      <w:r w:rsidR="000C704D">
        <w:rPr>
          <w:rFonts w:eastAsiaTheme="minorHAnsi"/>
          <w:iCs/>
          <w:noProof/>
          <w:sz w:val="20"/>
        </w:rPr>
        <w:t>7</w:t>
      </w:r>
      <w:r>
        <w:rPr>
          <w:sz w:val="20"/>
          <w:lang w:val="en-US" w:eastAsia="ko-KR"/>
        </w:rPr>
        <w:fldChar w:fldCharType="end"/>
      </w:r>
      <w:r w:rsidR="003F2B04">
        <w:rPr>
          <w:sz w:val="20"/>
          <w:lang w:val="en-US" w:eastAsia="ko-KR"/>
        </w:rPr>
        <w:t xml:space="preserve">, where </w:t>
      </w:r>
      <m:oMath>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1</m:t>
                </m:r>
              </m:sub>
            </m:sSub>
          </m:sub>
        </m:sSub>
      </m:oMath>
      <w:r w:rsidR="003F2B04">
        <w:rPr>
          <w:iCs/>
          <w:sz w:val="20"/>
        </w:rPr>
        <w:t xml:space="preserve"> is a rank-</w:t>
      </w:r>
      <m:oMath>
        <m:sSub>
          <m:sSubPr>
            <m:ctrlPr>
              <w:rPr>
                <w:rFonts w:ascii="Cambria Math" w:hAnsi="Cambria Math"/>
                <w:i/>
                <w:iCs/>
                <w:sz w:val="20"/>
              </w:rPr>
            </m:ctrlPr>
          </m:sSubPr>
          <m:e>
            <m:r>
              <w:rPr>
                <w:rFonts w:ascii="Cambria Math" w:hAnsi="Cambria Math"/>
                <w:sz w:val="20"/>
              </w:rPr>
              <m:t>l</m:t>
            </m:r>
          </m:e>
          <m:sub>
            <m:r>
              <w:rPr>
                <w:rFonts w:ascii="Cambria Math" w:hAnsi="Cambria Math"/>
                <w:sz w:val="20"/>
              </w:rPr>
              <m:t>1</m:t>
            </m:r>
          </m:sub>
        </m:sSub>
      </m:oMath>
      <w:r w:rsidR="003F2B04">
        <w:rPr>
          <w:iCs/>
          <w:sz w:val="20"/>
        </w:rPr>
        <w:t xml:space="preserve"> Rel. 15 NC 4Tx precoder</w:t>
      </w:r>
      <w:r w:rsidR="003F2B04">
        <w:rPr>
          <w:sz w:val="20"/>
          <w:lang w:val="en-US" w:eastAsia="ko-KR"/>
        </w:rPr>
        <w:t>.</w:t>
      </w:r>
    </w:p>
    <w:p w14:paraId="10E8AD7C" w14:textId="19E08714" w:rsidR="00704D98" w:rsidRDefault="00704D98" w:rsidP="00704D98">
      <w:pPr>
        <w:rPr>
          <w:b/>
          <w:i/>
          <w:sz w:val="20"/>
          <w:lang w:val="en-US" w:eastAsia="ko-KR"/>
        </w:rPr>
      </w:pPr>
    </w:p>
    <w:p w14:paraId="2A1A88D6" w14:textId="62F75DD8" w:rsidR="00E527A1" w:rsidRPr="00BC0433" w:rsidRDefault="00E527A1" w:rsidP="00E527A1">
      <w:pPr>
        <w:pStyle w:val="Caption"/>
        <w:keepNext/>
        <w:ind w:left="880"/>
        <w:jc w:val="center"/>
        <w:rPr>
          <w:i/>
        </w:rPr>
      </w:pPr>
      <w:bookmarkStart w:id="6" w:name="_Ref134657397"/>
      <w:r w:rsidRPr="00BC0433">
        <w:rPr>
          <w:i/>
        </w:rPr>
        <w:t xml:space="preserve">Table </w:t>
      </w:r>
      <w:r w:rsidRPr="00BC0433">
        <w:rPr>
          <w:i/>
        </w:rPr>
        <w:fldChar w:fldCharType="begin"/>
      </w:r>
      <w:r w:rsidRPr="00BC0433">
        <w:rPr>
          <w:i/>
        </w:rPr>
        <w:instrText xml:space="preserve"> SEQ Table \* ARABIC </w:instrText>
      </w:r>
      <w:r w:rsidRPr="00BC0433">
        <w:rPr>
          <w:i/>
        </w:rPr>
        <w:fldChar w:fldCharType="separate"/>
      </w:r>
      <w:r w:rsidR="000C704D">
        <w:rPr>
          <w:i/>
          <w:noProof/>
        </w:rPr>
        <w:t>6</w:t>
      </w:r>
      <w:r w:rsidRPr="00BC0433">
        <w:rPr>
          <w:i/>
        </w:rPr>
        <w:fldChar w:fldCharType="end"/>
      </w:r>
      <w:bookmarkEnd w:id="6"/>
      <w:r w:rsidRPr="00BC0433">
        <w:rPr>
          <w:i/>
        </w:rPr>
        <w:t>: NC precoders for each of the 2 groups of 4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279"/>
        <w:gridCol w:w="1556"/>
        <w:gridCol w:w="1019"/>
        <w:gridCol w:w="1019"/>
        <w:gridCol w:w="1019"/>
        <w:gridCol w:w="1019"/>
      </w:tblGrid>
      <w:tr w:rsidR="00E527A1" w:rsidRPr="006112CC" w14:paraId="1DAAF692" w14:textId="77777777" w:rsidTr="00E527A1">
        <w:trPr>
          <w:jc w:val="center"/>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57005228" w14:textId="77777777" w:rsidR="00E527A1" w:rsidRPr="006112CC" w:rsidRDefault="00E527A1" w:rsidP="00FE1C82">
            <w:pPr>
              <w:keepNext/>
              <w:keepLines/>
              <w:contextualSpacing/>
              <w:jc w:val="center"/>
              <w:rPr>
                <w:rFonts w:eastAsia="Batang"/>
                <w:sz w:val="20"/>
              </w:rPr>
            </w:pPr>
            <w:r>
              <w:rPr>
                <w:rFonts w:eastAsia="Batang"/>
                <w:sz w:val="20"/>
              </w:rPr>
              <w:t>4 rank1 TPMIs</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425CAF42"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129CC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60.85pt" o:ole="">
                  <v:imagedata r:id="rId8" o:title=""/>
                </v:shape>
                <o:OLEObject Type="Embed" ProgID="Equation.3" ShapeID="_x0000_i1025" DrawAspect="Content" ObjectID="_1746161938" r:id="rId9"/>
              </w:objec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78BC51F0"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24CE7373">
                <v:shape id="_x0000_i1026" type="#_x0000_t75" style="width:24.85pt;height:60.85pt" o:ole="">
                  <v:imagedata r:id="rId10" o:title=""/>
                </v:shape>
                <o:OLEObject Type="Embed" ProgID="Equation.3" ShapeID="_x0000_i1026" DrawAspect="Content" ObjectID="_1746161939" r:id="rId11"/>
              </w:objec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A051A8"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1F2FB701">
                <v:shape id="_x0000_i1027" type="#_x0000_t75" style="width:24.85pt;height:60.85pt" o:ole="">
                  <v:imagedata r:id="rId12" o:title=""/>
                </v:shape>
                <o:OLEObject Type="Embed" ProgID="Equation.3" ShapeID="_x0000_i1027" DrawAspect="Content" ObjectID="_1746161940" r:id="rId13"/>
              </w:objec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698269"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048C6BFF">
                <v:shape id="_x0000_i1028" type="#_x0000_t75" style="width:24.85pt;height:60.85pt" o:ole="">
                  <v:imagedata r:id="rId14" o:title=""/>
                </v:shape>
                <o:OLEObject Type="Embed" ProgID="Equation.3" ShapeID="_x0000_i1028" DrawAspect="Content" ObjectID="_1746161941" r:id="rId15"/>
              </w:object>
            </w:r>
          </w:p>
        </w:tc>
        <w:tc>
          <w:tcPr>
            <w:tcW w:w="1016" w:type="dxa"/>
            <w:tcBorders>
              <w:top w:val="single" w:sz="4" w:space="0" w:color="auto"/>
              <w:left w:val="single" w:sz="4" w:space="0" w:color="auto"/>
              <w:bottom w:val="single" w:sz="4" w:space="0" w:color="auto"/>
              <w:right w:val="single" w:sz="4" w:space="0" w:color="auto"/>
            </w:tcBorders>
            <w:vAlign w:val="center"/>
          </w:tcPr>
          <w:p w14:paraId="6ABCAAAB" w14:textId="77777777" w:rsidR="00E527A1" w:rsidRPr="002B5F54" w:rsidRDefault="00E527A1" w:rsidP="00FE1C82">
            <w:pPr>
              <w:keepNext/>
              <w:keepLines/>
              <w:jc w:val="center"/>
              <w:rPr>
                <w:rFonts w:eastAsia="Times New Roman"/>
                <w:sz w:val="18"/>
              </w:rPr>
            </w:pPr>
          </w:p>
        </w:tc>
        <w:tc>
          <w:tcPr>
            <w:tcW w:w="1016" w:type="dxa"/>
            <w:tcBorders>
              <w:top w:val="single" w:sz="4" w:space="0" w:color="auto"/>
              <w:left w:val="single" w:sz="4" w:space="0" w:color="auto"/>
              <w:bottom w:val="single" w:sz="4" w:space="0" w:color="auto"/>
              <w:right w:val="single" w:sz="4" w:space="0" w:color="auto"/>
            </w:tcBorders>
            <w:vAlign w:val="center"/>
          </w:tcPr>
          <w:p w14:paraId="62EC489F" w14:textId="77777777" w:rsidR="00E527A1" w:rsidRPr="002B5F54" w:rsidRDefault="00E527A1" w:rsidP="00FE1C82">
            <w:pPr>
              <w:keepNext/>
              <w:keepLines/>
              <w:jc w:val="center"/>
              <w:rPr>
                <w:rFonts w:eastAsia="Times New Roman"/>
                <w:sz w:val="18"/>
              </w:rPr>
            </w:pPr>
          </w:p>
        </w:tc>
      </w:tr>
      <w:tr w:rsidR="00E527A1" w:rsidRPr="006112CC" w14:paraId="02EA1854" w14:textId="77777777" w:rsidTr="00E527A1">
        <w:trPr>
          <w:jc w:val="center"/>
        </w:trPr>
        <w:tc>
          <w:tcPr>
            <w:tcW w:w="1772" w:type="dxa"/>
            <w:shd w:val="clear" w:color="auto" w:fill="auto"/>
            <w:vAlign w:val="center"/>
          </w:tcPr>
          <w:p w14:paraId="42C20DB7" w14:textId="77777777" w:rsidR="00E527A1" w:rsidRPr="006112CC" w:rsidRDefault="00E527A1" w:rsidP="00FE1C82">
            <w:pPr>
              <w:keepNext/>
              <w:keepLines/>
              <w:contextualSpacing/>
              <w:jc w:val="center"/>
              <w:rPr>
                <w:rFonts w:eastAsia="Batang"/>
                <w:sz w:val="20"/>
              </w:rPr>
            </w:pPr>
            <w:r>
              <w:rPr>
                <w:rFonts w:eastAsia="Batang"/>
                <w:sz w:val="20"/>
              </w:rPr>
              <w:t>6 rank2 TPMIs</w:t>
            </w:r>
          </w:p>
        </w:tc>
        <w:tc>
          <w:tcPr>
            <w:tcW w:w="1279" w:type="dxa"/>
            <w:shd w:val="clear" w:color="auto" w:fill="auto"/>
          </w:tcPr>
          <w:p w14:paraId="2994F4AE"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1A17C5D1">
                <v:shape id="_x0000_i1029" type="#_x0000_t75" style="width:40.3pt;height:61.7pt" o:ole="">
                  <v:imagedata r:id="rId16" o:title=""/>
                </v:shape>
                <o:OLEObject Type="Embed" ProgID="Equation.3" ShapeID="_x0000_i1029" DrawAspect="Content" ObjectID="_1746161942" r:id="rId17"/>
              </w:object>
            </w:r>
          </w:p>
        </w:tc>
        <w:tc>
          <w:tcPr>
            <w:tcW w:w="1556" w:type="dxa"/>
            <w:shd w:val="clear" w:color="auto" w:fill="auto"/>
          </w:tcPr>
          <w:p w14:paraId="527B90D3"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1D0CB4E6">
                <v:shape id="_x0000_i1030" type="#_x0000_t75" style="width:40.3pt;height:60.85pt" o:ole="">
                  <v:imagedata r:id="rId18" o:title=""/>
                </v:shape>
                <o:OLEObject Type="Embed" ProgID="Equation.3" ShapeID="_x0000_i1030" DrawAspect="Content" ObjectID="_1746161943" r:id="rId19"/>
              </w:object>
            </w:r>
          </w:p>
        </w:tc>
        <w:tc>
          <w:tcPr>
            <w:tcW w:w="1016" w:type="dxa"/>
            <w:shd w:val="clear" w:color="auto" w:fill="auto"/>
          </w:tcPr>
          <w:p w14:paraId="696FD1C8"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0B84AA75">
                <v:shape id="_x0000_i1031" type="#_x0000_t75" style="width:40.3pt;height:60.85pt" o:ole="">
                  <v:imagedata r:id="rId20" o:title=""/>
                </v:shape>
                <o:OLEObject Type="Embed" ProgID="Equation.3" ShapeID="_x0000_i1031" DrawAspect="Content" ObjectID="_1746161944" r:id="rId21"/>
              </w:object>
            </w:r>
          </w:p>
        </w:tc>
        <w:tc>
          <w:tcPr>
            <w:tcW w:w="1016" w:type="dxa"/>
            <w:shd w:val="clear" w:color="auto" w:fill="auto"/>
          </w:tcPr>
          <w:p w14:paraId="01CFCB6A"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7B8C083E">
                <v:shape id="_x0000_i1032" type="#_x0000_t75" style="width:40.3pt;height:60.85pt" o:ole="">
                  <v:imagedata r:id="rId22" o:title=""/>
                </v:shape>
                <o:OLEObject Type="Embed" ProgID="Equation.3" ShapeID="_x0000_i1032" DrawAspect="Content" ObjectID="_1746161945" r:id="rId23"/>
              </w:object>
            </w:r>
          </w:p>
        </w:tc>
        <w:tc>
          <w:tcPr>
            <w:tcW w:w="1016" w:type="dxa"/>
          </w:tcPr>
          <w:p w14:paraId="1BBB4840"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46252623">
                <v:shape id="_x0000_i1033" type="#_x0000_t75" style="width:40.3pt;height:60.85pt" o:ole="">
                  <v:imagedata r:id="rId24" o:title=""/>
                </v:shape>
                <o:OLEObject Type="Embed" ProgID="Equation.3" ShapeID="_x0000_i1033" DrawAspect="Content" ObjectID="_1746161946" r:id="rId25"/>
              </w:object>
            </w:r>
          </w:p>
        </w:tc>
        <w:tc>
          <w:tcPr>
            <w:tcW w:w="1016" w:type="dxa"/>
          </w:tcPr>
          <w:p w14:paraId="7ACF6F34"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1A34F10C">
                <v:shape id="_x0000_i1034" type="#_x0000_t75" style="width:40.3pt;height:60.85pt" o:ole="">
                  <v:imagedata r:id="rId26" o:title=""/>
                </v:shape>
                <o:OLEObject Type="Embed" ProgID="Equation.3" ShapeID="_x0000_i1034" DrawAspect="Content" ObjectID="_1746161947" r:id="rId27"/>
              </w:object>
            </w:r>
          </w:p>
        </w:tc>
      </w:tr>
      <w:tr w:rsidR="00E527A1" w:rsidRPr="006112CC" w14:paraId="3FD46936" w14:textId="77777777" w:rsidTr="00E527A1">
        <w:trPr>
          <w:jc w:val="center"/>
        </w:trPr>
        <w:tc>
          <w:tcPr>
            <w:tcW w:w="1772" w:type="dxa"/>
            <w:shd w:val="clear" w:color="auto" w:fill="auto"/>
            <w:vAlign w:val="center"/>
          </w:tcPr>
          <w:p w14:paraId="69B3FA7F" w14:textId="77777777" w:rsidR="00E527A1" w:rsidRPr="006112CC" w:rsidRDefault="00E527A1" w:rsidP="00FE1C82">
            <w:pPr>
              <w:keepNext/>
              <w:keepLines/>
              <w:contextualSpacing/>
              <w:jc w:val="center"/>
              <w:rPr>
                <w:rFonts w:eastAsia="Batang"/>
                <w:sz w:val="20"/>
              </w:rPr>
            </w:pPr>
            <w:r>
              <w:rPr>
                <w:rFonts w:eastAsia="Batang"/>
                <w:sz w:val="20"/>
              </w:rPr>
              <w:t>1 rank3 TPMI and 1 rank4 TPMI</w:t>
            </w:r>
            <w:r w:rsidRPr="006112CC">
              <w:rPr>
                <w:rFonts w:eastAsia="Batang"/>
                <w:sz w:val="20"/>
              </w:rPr>
              <w:t xml:space="preserve"> </w:t>
            </w:r>
          </w:p>
        </w:tc>
        <w:tc>
          <w:tcPr>
            <w:tcW w:w="1279" w:type="dxa"/>
            <w:shd w:val="clear" w:color="auto" w:fill="auto"/>
          </w:tcPr>
          <w:p w14:paraId="389DCBE2"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1080" w:dyaOrig="1219" w14:anchorId="7C101526">
                <v:shape id="_x0000_i1035" type="#_x0000_t75" style="width:53.15pt;height:60.85pt" o:ole="">
                  <v:imagedata r:id="rId28" o:title=""/>
                </v:shape>
                <o:OLEObject Type="Embed" ProgID="Equation.3" ShapeID="_x0000_i1035" DrawAspect="Content" ObjectID="_1746161948" r:id="rId29"/>
              </w:object>
            </w:r>
          </w:p>
        </w:tc>
        <w:tc>
          <w:tcPr>
            <w:tcW w:w="1556" w:type="dxa"/>
            <w:shd w:val="clear" w:color="auto" w:fill="auto"/>
          </w:tcPr>
          <w:p w14:paraId="18A35D3E"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1359" w:dyaOrig="1219" w14:anchorId="10085110">
                <v:shape id="_x0000_i1036" type="#_x0000_t75" style="width:66.85pt;height:60.85pt" o:ole="">
                  <v:imagedata r:id="rId30" o:title=""/>
                </v:shape>
                <o:OLEObject Type="Embed" ProgID="Equation.3" ShapeID="_x0000_i1036" DrawAspect="Content" ObjectID="_1746161949" r:id="rId31"/>
              </w:object>
            </w:r>
          </w:p>
        </w:tc>
        <w:tc>
          <w:tcPr>
            <w:tcW w:w="1016" w:type="dxa"/>
            <w:shd w:val="clear" w:color="auto" w:fill="auto"/>
          </w:tcPr>
          <w:p w14:paraId="4E3CD995" w14:textId="77777777" w:rsidR="00E527A1" w:rsidRPr="006112CC" w:rsidRDefault="00E527A1" w:rsidP="00FE1C82">
            <w:pPr>
              <w:keepNext/>
              <w:keepLines/>
              <w:contextualSpacing/>
              <w:jc w:val="center"/>
              <w:rPr>
                <w:rFonts w:eastAsia="Batang"/>
                <w:sz w:val="20"/>
              </w:rPr>
            </w:pPr>
          </w:p>
        </w:tc>
        <w:tc>
          <w:tcPr>
            <w:tcW w:w="1016" w:type="dxa"/>
            <w:shd w:val="clear" w:color="auto" w:fill="auto"/>
          </w:tcPr>
          <w:p w14:paraId="0F73FC9A" w14:textId="77777777" w:rsidR="00E527A1" w:rsidRPr="006112CC" w:rsidRDefault="00E527A1" w:rsidP="00FE1C82">
            <w:pPr>
              <w:keepNext/>
              <w:keepLines/>
              <w:contextualSpacing/>
              <w:jc w:val="center"/>
              <w:rPr>
                <w:rFonts w:eastAsia="Batang"/>
                <w:sz w:val="20"/>
              </w:rPr>
            </w:pPr>
          </w:p>
        </w:tc>
        <w:tc>
          <w:tcPr>
            <w:tcW w:w="1016" w:type="dxa"/>
          </w:tcPr>
          <w:p w14:paraId="6FAE60C1" w14:textId="77777777" w:rsidR="00E527A1" w:rsidRPr="006112CC" w:rsidRDefault="00E527A1" w:rsidP="00FE1C82">
            <w:pPr>
              <w:keepNext/>
              <w:keepLines/>
              <w:contextualSpacing/>
              <w:jc w:val="center"/>
              <w:rPr>
                <w:rFonts w:eastAsia="Batang"/>
                <w:sz w:val="20"/>
              </w:rPr>
            </w:pPr>
          </w:p>
        </w:tc>
        <w:tc>
          <w:tcPr>
            <w:tcW w:w="1016" w:type="dxa"/>
          </w:tcPr>
          <w:p w14:paraId="0FC2D0E4" w14:textId="77777777" w:rsidR="00E527A1" w:rsidRPr="006112CC" w:rsidRDefault="00E527A1" w:rsidP="00FE1C82">
            <w:pPr>
              <w:keepNext/>
              <w:keepLines/>
              <w:contextualSpacing/>
              <w:jc w:val="center"/>
              <w:rPr>
                <w:rFonts w:eastAsia="Batang"/>
                <w:sz w:val="20"/>
              </w:rPr>
            </w:pPr>
          </w:p>
        </w:tc>
      </w:tr>
    </w:tbl>
    <w:p w14:paraId="087C52B9" w14:textId="77777777" w:rsidR="00E527A1" w:rsidRDefault="00E527A1" w:rsidP="00E527A1">
      <w:pPr>
        <w:keepNext/>
        <w:jc w:val="center"/>
        <w:rPr>
          <w:rFonts w:eastAsiaTheme="minorHAnsi"/>
          <w:iCs/>
          <w:sz w:val="20"/>
        </w:rPr>
      </w:pPr>
    </w:p>
    <w:p w14:paraId="59B2B454" w14:textId="66722178" w:rsidR="00E527A1" w:rsidRPr="00F73E89" w:rsidRDefault="00E527A1" w:rsidP="00E527A1">
      <w:pPr>
        <w:keepNext/>
        <w:jc w:val="center"/>
        <w:rPr>
          <w:rFonts w:eastAsiaTheme="minorHAnsi"/>
          <w:iCs/>
          <w:sz w:val="20"/>
        </w:rPr>
      </w:pPr>
      <w:bookmarkStart w:id="7" w:name="_Ref134977114"/>
      <w:r w:rsidRPr="00F73E89">
        <w:rPr>
          <w:rFonts w:eastAsiaTheme="minorHAnsi"/>
          <w:iCs/>
          <w:sz w:val="20"/>
        </w:rPr>
        <w:t xml:space="preserve">Table </w:t>
      </w:r>
      <w:r w:rsidRPr="00F73E89">
        <w:rPr>
          <w:rFonts w:eastAsiaTheme="minorHAnsi"/>
          <w:iCs/>
          <w:sz w:val="20"/>
        </w:rPr>
        <w:fldChar w:fldCharType="begin"/>
      </w:r>
      <w:r w:rsidRPr="00F73E89">
        <w:rPr>
          <w:rFonts w:eastAsiaTheme="minorHAnsi"/>
          <w:iCs/>
          <w:sz w:val="20"/>
        </w:rPr>
        <w:instrText xml:space="preserve"> SEQ Table \* ARABIC </w:instrText>
      </w:r>
      <w:r w:rsidRPr="00F73E89">
        <w:rPr>
          <w:rFonts w:eastAsiaTheme="minorHAnsi"/>
          <w:iCs/>
          <w:sz w:val="20"/>
        </w:rPr>
        <w:fldChar w:fldCharType="separate"/>
      </w:r>
      <w:r w:rsidR="000C704D">
        <w:rPr>
          <w:rFonts w:eastAsiaTheme="minorHAnsi"/>
          <w:iCs/>
          <w:noProof/>
          <w:sz w:val="20"/>
        </w:rPr>
        <w:t>7</w:t>
      </w:r>
      <w:r w:rsidRPr="00F73E89">
        <w:rPr>
          <w:rFonts w:eastAsiaTheme="minorHAnsi"/>
          <w:iCs/>
          <w:sz w:val="20"/>
        </w:rPr>
        <w:fldChar w:fldCharType="end"/>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1"/>
        <w:gridCol w:w="3720"/>
        <w:gridCol w:w="1302"/>
        <w:gridCol w:w="2354"/>
        <w:gridCol w:w="1302"/>
      </w:tblGrid>
      <w:tr w:rsidR="003F2B04" w:rsidRPr="00F73E89" w14:paraId="33C1EBD4" w14:textId="77777777" w:rsidTr="00FE1C82">
        <w:trPr>
          <w:jc w:val="center"/>
        </w:trPr>
        <w:tc>
          <w:tcPr>
            <w:tcW w:w="0" w:type="auto"/>
            <w:tcMar>
              <w:top w:w="0" w:type="dxa"/>
              <w:left w:w="108" w:type="dxa"/>
              <w:bottom w:w="0" w:type="dxa"/>
              <w:right w:w="108" w:type="dxa"/>
            </w:tcMar>
            <w:vAlign w:val="center"/>
            <w:hideMark/>
          </w:tcPr>
          <w:p w14:paraId="37BCF254" w14:textId="77777777" w:rsidR="00E527A1" w:rsidRPr="00F73E89" w:rsidRDefault="00E527A1" w:rsidP="00FE1C82">
            <w:pPr>
              <w:contextualSpacing/>
              <w:rPr>
                <w:rFonts w:eastAsia="Calibri"/>
                <w:bCs/>
                <w:iCs/>
                <w:sz w:val="20"/>
              </w:rPr>
            </w:pPr>
            <w:r w:rsidRPr="00F73E89">
              <w:rPr>
                <w:rFonts w:eastAsiaTheme="minorHAnsi"/>
                <w:bCs/>
                <w:iCs/>
                <w:sz w:val="20"/>
              </w:rPr>
              <w:t>Rank</w:t>
            </w:r>
          </w:p>
        </w:tc>
        <w:tc>
          <w:tcPr>
            <w:tcW w:w="0" w:type="auto"/>
            <w:tcMar>
              <w:top w:w="0" w:type="dxa"/>
              <w:left w:w="108" w:type="dxa"/>
              <w:bottom w:w="0" w:type="dxa"/>
              <w:right w:w="108" w:type="dxa"/>
            </w:tcMar>
            <w:vAlign w:val="center"/>
            <w:hideMark/>
          </w:tcPr>
          <w:p w14:paraId="66A94500" w14:textId="59AE5165" w:rsidR="00E527A1" w:rsidRPr="00F73E89" w:rsidRDefault="000C704D" w:rsidP="00503D83">
            <w:pPr>
              <w:contextualSpacing/>
              <w:rPr>
                <w:rFonts w:eastAsiaTheme="minorHAnsi"/>
                <w:bCs/>
                <w:iCs/>
                <w:sz w:val="20"/>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1</m:t>
                  </m:r>
                </m:sub>
              </m:sSub>
            </m:oMath>
            <w:r w:rsidR="00E527A1" w:rsidRPr="00F73E89">
              <w:rPr>
                <w:rFonts w:eastAsia="SimSun"/>
                <w:bCs/>
                <w:iCs/>
                <w:sz w:val="20"/>
              </w:rPr>
              <w:t xml:space="preserve">: </w:t>
            </w:r>
            <w:r w:rsidR="00E527A1" w:rsidRPr="00F73E89">
              <w:rPr>
                <w:rFonts w:eastAsiaTheme="minorHAnsi"/>
                <w:bCs/>
                <w:iCs/>
                <w:sz w:val="20"/>
              </w:rPr>
              <w:t xml:space="preserve">All layers </w:t>
            </w:r>
            <w:r w:rsidR="00503D83">
              <w:rPr>
                <w:rFonts w:eastAsiaTheme="minorHAnsi"/>
                <w:bCs/>
                <w:iCs/>
                <w:sz w:val="20"/>
              </w:rPr>
              <w:t>on</w:t>
            </w:r>
            <w:r w:rsidR="00E527A1" w:rsidRPr="00F73E89">
              <w:rPr>
                <w:rFonts w:eastAsiaTheme="minorHAnsi"/>
                <w:bCs/>
                <w:iCs/>
                <w:sz w:val="20"/>
              </w:rPr>
              <w:t xml:space="preserve"> one Antenna Group.</w:t>
            </w:r>
            <m:oMath>
              <m:r>
                <w:rPr>
                  <w:rFonts w:ascii="Cambria Math" w:eastAsia="SimSun" w:hAnsi="Cambria Math"/>
                  <w:sz w:val="20"/>
                </w:rPr>
                <m:t xml:space="preserve"> (</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2</m:t>
                  </m:r>
                </m:sub>
              </m:sSub>
              <m:r>
                <w:rPr>
                  <w:rFonts w:ascii="Cambria Math" w:eastAsia="SimSun" w:hAnsi="Cambria Math"/>
                  <w:sz w:val="20"/>
                </w:rPr>
                <m:t>)</m:t>
              </m:r>
            </m:oMath>
            <w:r w:rsidR="003F2B04">
              <w:rPr>
                <w:rFonts w:eastAsiaTheme="minorEastAsia"/>
                <w:sz w:val="20"/>
              </w:rPr>
              <w:t>:</w:t>
            </w:r>
            <m:oMath>
              <m:r>
                <w:rPr>
                  <w:rFonts w:ascii="Cambria Math" w:eastAsiaTheme="minorHAnsi" w:hAnsi="Cambria Math"/>
                  <w:sz w:val="20"/>
                </w:rPr>
                <m:t xml:space="preserve"> </m:t>
              </m:r>
              <m:d>
                <m:dPr>
                  <m:begChr m:val="["/>
                  <m:endChr m:val="]"/>
                  <m:ctrlPr>
                    <w:rPr>
                      <w:rFonts w:ascii="Cambria Math" w:eastAsiaTheme="minorHAnsi" w:hAnsi="Cambria Math"/>
                      <w:i/>
                      <w:iCs/>
                      <w:sz w:val="20"/>
                    </w:rPr>
                  </m:ctrlPr>
                </m:dPr>
                <m:e>
                  <m:m>
                    <m:mPr>
                      <m:mcs>
                        <m:mc>
                          <m:mcPr>
                            <m:count m:val="1"/>
                            <m:mcJc m:val="center"/>
                          </m:mcPr>
                        </m:mc>
                      </m:mcs>
                      <m:ctrlPr>
                        <w:rPr>
                          <w:rFonts w:ascii="Cambria Math" w:eastAsiaTheme="minorHAnsi" w:hAnsi="Cambria Math"/>
                          <w:i/>
                          <w:iCs/>
                          <w:sz w:val="20"/>
                        </w:rPr>
                      </m:ctrlPr>
                    </m:mPr>
                    <m:mr>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1</m:t>
                                </m:r>
                              </m:sub>
                            </m:sSub>
                          </m:sub>
                        </m:sSub>
                      </m:e>
                    </m:mr>
                    <m:mr>
                      <m:e>
                        <m:r>
                          <w:rPr>
                            <w:rFonts w:ascii="Cambria Math" w:eastAsiaTheme="minorHAnsi" w:hAnsi="Cambria Math"/>
                            <w:sz w:val="20"/>
                          </w:rPr>
                          <m:t>0</m:t>
                        </m:r>
                      </m:e>
                    </m:mr>
                  </m:m>
                </m:e>
              </m:d>
              <m:r>
                <w:rPr>
                  <w:rFonts w:ascii="Cambria Math" w:eastAsiaTheme="minorHAnsi" w:hAnsi="Cambria Math"/>
                  <w:sz w:val="20"/>
                </w:rPr>
                <m:t>or</m:t>
              </m:r>
              <m:d>
                <m:dPr>
                  <m:begChr m:val="["/>
                  <m:endChr m:val="]"/>
                  <m:ctrlPr>
                    <w:rPr>
                      <w:rFonts w:ascii="Cambria Math" w:eastAsiaTheme="minorHAnsi" w:hAnsi="Cambria Math"/>
                      <w:i/>
                      <w:iCs/>
                      <w:sz w:val="20"/>
                    </w:rPr>
                  </m:ctrlPr>
                </m:dPr>
                <m:e>
                  <m:m>
                    <m:mPr>
                      <m:mcs>
                        <m:mc>
                          <m:mcPr>
                            <m:count m:val="1"/>
                            <m:mcJc m:val="center"/>
                          </m:mcPr>
                        </m:mc>
                      </m:mcs>
                      <m:ctrlPr>
                        <w:rPr>
                          <w:rFonts w:ascii="Cambria Math" w:eastAsiaTheme="minorHAnsi" w:hAnsi="Cambria Math"/>
                          <w:i/>
                          <w:iCs/>
                          <w:sz w:val="20"/>
                        </w:rPr>
                      </m:ctrlPr>
                    </m:mPr>
                    <m:mr>
                      <m:e>
                        <m:r>
                          <w:rPr>
                            <w:rFonts w:ascii="Cambria Math" w:eastAsiaTheme="minorHAnsi" w:hAnsi="Cambria Math"/>
                            <w:sz w:val="20"/>
                          </w:rPr>
                          <m:t>0</m:t>
                        </m:r>
                      </m:e>
                    </m:mr>
                    <m:mr>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sSub>
                            <m:r>
                              <w:rPr>
                                <w:rFonts w:ascii="Cambria Math" w:eastAsiaTheme="minorHAnsi" w:hAnsi="Cambria Math"/>
                                <w:sz w:val="20"/>
                              </w:rPr>
                              <m:t>2</m:t>
                            </m:r>
                          </m:sub>
                        </m:sSub>
                      </m:e>
                    </m:mr>
                  </m:m>
                </m:e>
              </m:d>
            </m:oMath>
          </w:p>
        </w:tc>
        <w:tc>
          <w:tcPr>
            <w:tcW w:w="0" w:type="auto"/>
          </w:tcPr>
          <w:p w14:paraId="06C8EB98" w14:textId="77777777" w:rsidR="00E527A1" w:rsidRPr="00F73E89" w:rsidRDefault="00E527A1" w:rsidP="00FE1C82">
            <w:pPr>
              <w:contextualSpacing/>
              <w:rPr>
                <w:rFonts w:eastAsia="Times New Roman"/>
                <w:bCs/>
                <w:iCs/>
                <w:sz w:val="20"/>
              </w:rPr>
            </w:pPr>
            <w:r w:rsidRPr="00F73E89">
              <w:rPr>
                <w:rFonts w:eastAsia="SimSun"/>
                <w:sz w:val="20"/>
              </w:rPr>
              <w:t>Number of 8Tx NC precoders</w:t>
            </w:r>
          </w:p>
        </w:tc>
        <w:tc>
          <w:tcPr>
            <w:tcW w:w="0" w:type="auto"/>
            <w:tcMar>
              <w:top w:w="0" w:type="dxa"/>
              <w:left w:w="108" w:type="dxa"/>
              <w:bottom w:w="0" w:type="dxa"/>
              <w:right w:w="108" w:type="dxa"/>
            </w:tcMar>
            <w:hideMark/>
          </w:tcPr>
          <w:p w14:paraId="588CE379" w14:textId="77777777" w:rsidR="00E527A1" w:rsidRDefault="000C704D" w:rsidP="00FE1C82">
            <w:pPr>
              <w:contextualSpacing/>
              <w:rPr>
                <w:rFonts w:eastAsiaTheme="minorEastAsia"/>
                <w:sz w:val="20"/>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2</m:t>
                  </m:r>
                </m:sub>
              </m:sSub>
            </m:oMath>
            <w:r w:rsidR="00E527A1" w:rsidRPr="00F73E89">
              <w:rPr>
                <w:rFonts w:eastAsia="SimSun"/>
                <w:bCs/>
                <w:iCs/>
                <w:sz w:val="20"/>
              </w:rPr>
              <w:t xml:space="preserve">: </w:t>
            </w:r>
            <w:r w:rsidR="00E527A1" w:rsidRPr="00F73E89">
              <w:rPr>
                <w:rFonts w:eastAsiaTheme="minorHAnsi"/>
                <w:bCs/>
                <w:iCs/>
                <w:sz w:val="20"/>
              </w:rPr>
              <w:t>Layers split across 2 Antenna Groups,</w:t>
            </w:r>
            <m:oMath>
              <m:r>
                <w:rPr>
                  <w:rFonts w:ascii="Cambria Math" w:eastAsia="SimSun" w:hAnsi="Cambria Math"/>
                  <w:sz w:val="20"/>
                </w:rPr>
                <m:t xml:space="preserve"> (</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2</m:t>
                  </m:r>
                </m:sub>
              </m:sSub>
              <m:r>
                <w:rPr>
                  <w:rFonts w:ascii="Cambria Math" w:eastAsia="SimSun" w:hAnsi="Cambria Math"/>
                  <w:sz w:val="20"/>
                </w:rPr>
                <m:t>)</m:t>
              </m:r>
            </m:oMath>
          </w:p>
          <w:p w14:paraId="6502CA7B" w14:textId="6AA32AAE" w:rsidR="003F2B04" w:rsidRPr="00F73E89" w:rsidRDefault="000C704D" w:rsidP="003F2B04">
            <w:pPr>
              <w:contextualSpacing/>
              <w:rPr>
                <w:rFonts w:eastAsiaTheme="minorHAnsi"/>
                <w:bCs/>
                <w:iCs/>
                <w:sz w:val="20"/>
              </w:rPr>
            </w:pPr>
            <m:oMathPara>
              <m:oMath>
                <m:d>
                  <m:dPr>
                    <m:begChr m:val="["/>
                    <m:endChr m:val="]"/>
                    <m:ctrlPr>
                      <w:rPr>
                        <w:rFonts w:ascii="Cambria Math" w:eastAsiaTheme="minorHAnsi" w:hAnsi="Cambria Math"/>
                        <w:i/>
                        <w:iCs/>
                        <w:sz w:val="20"/>
                      </w:rPr>
                    </m:ctrlPr>
                  </m:dPr>
                  <m:e>
                    <m:m>
                      <m:mPr>
                        <m:mcs>
                          <m:mc>
                            <m:mcPr>
                              <m:count m:val="2"/>
                              <m:mcJc m:val="center"/>
                            </m:mcPr>
                          </m:mc>
                        </m:mcs>
                        <m:ctrlPr>
                          <w:rPr>
                            <w:rFonts w:ascii="Cambria Math" w:eastAsiaTheme="minorHAnsi" w:hAnsi="Cambria Math"/>
                            <w:i/>
                            <w:iCs/>
                            <w:sz w:val="20"/>
                          </w:rPr>
                        </m:ctrlPr>
                      </m:mPr>
                      <m:mr>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1</m:t>
                                  </m:r>
                                </m:sub>
                              </m:sSub>
                            </m:sub>
                          </m:sSub>
                        </m:e>
                        <m:e>
                          <m:r>
                            <w:rPr>
                              <w:rFonts w:ascii="Cambria Math" w:eastAsiaTheme="minorHAnsi" w:hAnsi="Cambria Math"/>
                              <w:sz w:val="20"/>
                            </w:rPr>
                            <m:t>0</m:t>
                          </m:r>
                        </m:e>
                      </m:mr>
                      <m:mr>
                        <m:e>
                          <m:r>
                            <w:rPr>
                              <w:rFonts w:ascii="Cambria Math" w:eastAsiaTheme="minorHAnsi" w:hAnsi="Cambria Math"/>
                              <w:sz w:val="20"/>
                            </w:rPr>
                            <m:t>0</m:t>
                          </m:r>
                        </m:e>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2</m:t>
                                  </m:r>
                                </m:sub>
                              </m:sSub>
                            </m:sub>
                          </m:sSub>
                        </m:e>
                      </m:mr>
                    </m:m>
                  </m:e>
                </m:d>
              </m:oMath>
            </m:oMathPara>
          </w:p>
        </w:tc>
        <w:tc>
          <w:tcPr>
            <w:tcW w:w="0" w:type="auto"/>
          </w:tcPr>
          <w:p w14:paraId="371ECD97" w14:textId="77777777" w:rsidR="00E527A1" w:rsidRPr="00F73E89" w:rsidRDefault="00E527A1" w:rsidP="00FE1C82">
            <w:pPr>
              <w:contextualSpacing/>
              <w:rPr>
                <w:rFonts w:eastAsia="Times New Roman"/>
                <w:bCs/>
                <w:iCs/>
                <w:sz w:val="20"/>
              </w:rPr>
            </w:pPr>
            <w:r w:rsidRPr="00F73E89">
              <w:rPr>
                <w:rFonts w:eastAsia="SimSun"/>
                <w:sz w:val="20"/>
              </w:rPr>
              <w:t>Number of 8Tx NC precoders</w:t>
            </w:r>
          </w:p>
        </w:tc>
      </w:tr>
      <w:tr w:rsidR="003F2B04" w:rsidRPr="00F73E89" w14:paraId="47BBA469" w14:textId="77777777" w:rsidTr="00FE1C82">
        <w:trPr>
          <w:jc w:val="center"/>
        </w:trPr>
        <w:tc>
          <w:tcPr>
            <w:tcW w:w="0" w:type="auto"/>
            <w:tcMar>
              <w:top w:w="0" w:type="dxa"/>
              <w:left w:w="108" w:type="dxa"/>
              <w:bottom w:w="0" w:type="dxa"/>
              <w:right w:w="108" w:type="dxa"/>
            </w:tcMar>
            <w:vAlign w:val="center"/>
          </w:tcPr>
          <w:p w14:paraId="3180F2EB" w14:textId="77777777" w:rsidR="00E527A1" w:rsidRPr="00F73E89" w:rsidRDefault="00E527A1" w:rsidP="00FE1C82">
            <w:pPr>
              <w:contextualSpacing/>
              <w:rPr>
                <w:rFonts w:eastAsiaTheme="minorHAnsi"/>
                <w:iCs/>
                <w:sz w:val="20"/>
              </w:rPr>
            </w:pPr>
            <w:r w:rsidRPr="00F73E89">
              <w:rPr>
                <w:rFonts w:eastAsiaTheme="minorHAnsi"/>
                <w:iCs/>
                <w:sz w:val="20"/>
              </w:rPr>
              <w:t>1</w:t>
            </w:r>
          </w:p>
        </w:tc>
        <w:tc>
          <w:tcPr>
            <w:tcW w:w="0" w:type="auto"/>
            <w:tcMar>
              <w:top w:w="0" w:type="dxa"/>
              <w:left w:w="108" w:type="dxa"/>
              <w:bottom w:w="0" w:type="dxa"/>
              <w:right w:w="108" w:type="dxa"/>
            </w:tcMar>
            <w:vAlign w:val="center"/>
          </w:tcPr>
          <w:p w14:paraId="3AF3DF1D" w14:textId="4CCD7481" w:rsidR="00E527A1" w:rsidRPr="00F73E89" w:rsidRDefault="00E527A1" w:rsidP="003F2B04">
            <w:pPr>
              <w:contextualSpacing/>
              <w:rPr>
                <w:rFonts w:eastAsiaTheme="minorHAnsi"/>
                <w:iCs/>
                <w:sz w:val="20"/>
              </w:rPr>
            </w:pPr>
            <w:r w:rsidRPr="00F73E89">
              <w:rPr>
                <w:rFonts w:eastAsiaTheme="minorHAnsi"/>
                <w:iCs/>
                <w:sz w:val="20"/>
              </w:rPr>
              <w:t>(0,1), (1,0)</w:t>
            </w:r>
            <w:r w:rsidR="003F2B04">
              <w:rPr>
                <w:rFonts w:eastAsiaTheme="minorHAnsi"/>
                <w:iCs/>
                <w:sz w:val="20"/>
              </w:rPr>
              <w:t xml:space="preserve"> </w:t>
            </w:r>
          </w:p>
        </w:tc>
        <w:tc>
          <w:tcPr>
            <w:tcW w:w="0" w:type="auto"/>
          </w:tcPr>
          <w:p w14:paraId="38C328C9" w14:textId="2AD52207" w:rsidR="00E527A1" w:rsidRPr="00F73E89" w:rsidRDefault="00E527A1" w:rsidP="003F2B04">
            <w:pPr>
              <w:contextualSpacing/>
              <w:rPr>
                <w:rFonts w:eastAsia="Times New Roman"/>
                <w:iCs/>
                <w:sz w:val="20"/>
              </w:rPr>
            </w:pPr>
            <w:r w:rsidRPr="00F73E89">
              <w:rPr>
                <w:rFonts w:eastAsia="Times New Roman"/>
                <w:iCs/>
                <w:sz w:val="20"/>
              </w:rPr>
              <w:t>4+4=8</w:t>
            </w:r>
            <w:r w:rsidR="003F2B04">
              <w:rPr>
                <w:rFonts w:eastAsia="Times New Roman"/>
                <w:iCs/>
                <w:sz w:val="20"/>
              </w:rPr>
              <w:t xml:space="preserve"> </w:t>
            </w:r>
          </w:p>
        </w:tc>
        <w:tc>
          <w:tcPr>
            <w:tcW w:w="0" w:type="auto"/>
            <w:tcMar>
              <w:top w:w="0" w:type="dxa"/>
              <w:left w:w="108" w:type="dxa"/>
              <w:bottom w:w="0" w:type="dxa"/>
              <w:right w:w="108" w:type="dxa"/>
            </w:tcMar>
          </w:tcPr>
          <w:p w14:paraId="32008B46" w14:textId="77777777" w:rsidR="00E527A1" w:rsidRPr="00F73E89" w:rsidRDefault="00E527A1" w:rsidP="00FE1C82">
            <w:pPr>
              <w:ind w:left="720"/>
              <w:contextualSpacing/>
              <w:rPr>
                <w:rFonts w:eastAsia="Times New Roman"/>
                <w:iCs/>
                <w:sz w:val="20"/>
              </w:rPr>
            </w:pPr>
          </w:p>
        </w:tc>
        <w:tc>
          <w:tcPr>
            <w:tcW w:w="0" w:type="auto"/>
          </w:tcPr>
          <w:p w14:paraId="59EBD79E" w14:textId="77777777" w:rsidR="00E527A1" w:rsidRPr="00F73E89" w:rsidRDefault="00E527A1" w:rsidP="00FE1C82">
            <w:pPr>
              <w:ind w:left="720"/>
              <w:contextualSpacing/>
              <w:rPr>
                <w:rFonts w:eastAsia="Times New Roman"/>
                <w:iCs/>
                <w:sz w:val="20"/>
              </w:rPr>
            </w:pPr>
          </w:p>
        </w:tc>
      </w:tr>
      <w:tr w:rsidR="003F2B04" w:rsidRPr="00F73E89" w14:paraId="780234AE" w14:textId="77777777" w:rsidTr="00FE1C82">
        <w:trPr>
          <w:jc w:val="center"/>
        </w:trPr>
        <w:tc>
          <w:tcPr>
            <w:tcW w:w="0" w:type="auto"/>
            <w:tcMar>
              <w:top w:w="0" w:type="dxa"/>
              <w:left w:w="108" w:type="dxa"/>
              <w:bottom w:w="0" w:type="dxa"/>
              <w:right w:w="108" w:type="dxa"/>
            </w:tcMar>
            <w:vAlign w:val="center"/>
            <w:hideMark/>
          </w:tcPr>
          <w:p w14:paraId="049F2C16" w14:textId="77777777" w:rsidR="00E527A1" w:rsidRPr="00F73E89" w:rsidRDefault="00E527A1" w:rsidP="00FE1C82">
            <w:pPr>
              <w:contextualSpacing/>
              <w:rPr>
                <w:rFonts w:eastAsiaTheme="minorHAnsi"/>
                <w:iCs/>
                <w:sz w:val="20"/>
              </w:rPr>
            </w:pPr>
            <w:r w:rsidRPr="00F73E89">
              <w:rPr>
                <w:rFonts w:eastAsiaTheme="minorHAnsi"/>
                <w:iCs/>
                <w:sz w:val="20"/>
              </w:rPr>
              <w:t>2</w:t>
            </w:r>
          </w:p>
        </w:tc>
        <w:tc>
          <w:tcPr>
            <w:tcW w:w="0" w:type="auto"/>
            <w:tcMar>
              <w:top w:w="0" w:type="dxa"/>
              <w:left w:w="108" w:type="dxa"/>
              <w:bottom w:w="0" w:type="dxa"/>
              <w:right w:w="108" w:type="dxa"/>
            </w:tcMar>
            <w:vAlign w:val="center"/>
            <w:hideMark/>
          </w:tcPr>
          <w:p w14:paraId="696AF698" w14:textId="77777777" w:rsidR="00E527A1" w:rsidRPr="00F73E89" w:rsidRDefault="00E527A1" w:rsidP="00FE1C82">
            <w:pPr>
              <w:contextualSpacing/>
              <w:rPr>
                <w:rFonts w:eastAsiaTheme="minorHAnsi"/>
                <w:iCs/>
                <w:sz w:val="20"/>
              </w:rPr>
            </w:pPr>
            <w:r w:rsidRPr="00F73E89">
              <w:rPr>
                <w:rFonts w:eastAsiaTheme="minorHAnsi"/>
                <w:iCs/>
                <w:sz w:val="20"/>
              </w:rPr>
              <w:t>(0,2), (2,0)</w:t>
            </w:r>
          </w:p>
        </w:tc>
        <w:tc>
          <w:tcPr>
            <w:tcW w:w="0" w:type="auto"/>
          </w:tcPr>
          <w:p w14:paraId="478324AC" w14:textId="77777777" w:rsidR="00E527A1" w:rsidRPr="00F73E89" w:rsidRDefault="00E527A1" w:rsidP="00FE1C82">
            <w:pPr>
              <w:rPr>
                <w:rFonts w:eastAsia="Times New Roman"/>
                <w:iCs/>
                <w:sz w:val="20"/>
              </w:rPr>
            </w:pPr>
            <w:r w:rsidRPr="00F73E89">
              <w:rPr>
                <w:rFonts w:eastAsia="Times New Roman"/>
                <w:iCs/>
                <w:sz w:val="20"/>
              </w:rPr>
              <w:t>6+6=12</w:t>
            </w:r>
          </w:p>
        </w:tc>
        <w:tc>
          <w:tcPr>
            <w:tcW w:w="0" w:type="auto"/>
            <w:tcMar>
              <w:top w:w="0" w:type="dxa"/>
              <w:left w:w="108" w:type="dxa"/>
              <w:bottom w:w="0" w:type="dxa"/>
              <w:right w:w="108" w:type="dxa"/>
            </w:tcMar>
          </w:tcPr>
          <w:p w14:paraId="0D22B334" w14:textId="77777777" w:rsidR="00E527A1" w:rsidRPr="00F73E89" w:rsidRDefault="00E527A1" w:rsidP="00FE1C82">
            <w:pPr>
              <w:rPr>
                <w:rFonts w:eastAsia="Times New Roman"/>
                <w:iCs/>
                <w:sz w:val="20"/>
              </w:rPr>
            </w:pPr>
          </w:p>
        </w:tc>
        <w:tc>
          <w:tcPr>
            <w:tcW w:w="0" w:type="auto"/>
          </w:tcPr>
          <w:p w14:paraId="074187C5" w14:textId="77777777" w:rsidR="00E527A1" w:rsidRPr="00F73E89" w:rsidRDefault="00E527A1" w:rsidP="00FE1C82">
            <w:pPr>
              <w:rPr>
                <w:rFonts w:eastAsia="Times New Roman"/>
                <w:iCs/>
                <w:sz w:val="20"/>
              </w:rPr>
            </w:pPr>
          </w:p>
        </w:tc>
      </w:tr>
      <w:tr w:rsidR="003F2B04" w:rsidRPr="00F73E89" w14:paraId="500E9506" w14:textId="77777777" w:rsidTr="00FE1C82">
        <w:trPr>
          <w:jc w:val="center"/>
        </w:trPr>
        <w:tc>
          <w:tcPr>
            <w:tcW w:w="0" w:type="auto"/>
            <w:tcMar>
              <w:top w:w="0" w:type="dxa"/>
              <w:left w:w="108" w:type="dxa"/>
              <w:bottom w:w="0" w:type="dxa"/>
              <w:right w:w="108" w:type="dxa"/>
            </w:tcMar>
            <w:vAlign w:val="center"/>
            <w:hideMark/>
          </w:tcPr>
          <w:p w14:paraId="07ABE62F" w14:textId="77777777" w:rsidR="00E527A1" w:rsidRPr="00F73E89" w:rsidRDefault="00E527A1" w:rsidP="00FE1C82">
            <w:pPr>
              <w:contextualSpacing/>
              <w:rPr>
                <w:rFonts w:eastAsiaTheme="minorHAnsi"/>
                <w:iCs/>
                <w:sz w:val="20"/>
              </w:rPr>
            </w:pPr>
            <w:r w:rsidRPr="00F73E89">
              <w:rPr>
                <w:rFonts w:eastAsiaTheme="minorHAnsi"/>
                <w:iCs/>
                <w:sz w:val="20"/>
              </w:rPr>
              <w:t>3</w:t>
            </w:r>
          </w:p>
        </w:tc>
        <w:tc>
          <w:tcPr>
            <w:tcW w:w="0" w:type="auto"/>
            <w:tcMar>
              <w:top w:w="0" w:type="dxa"/>
              <w:left w:w="108" w:type="dxa"/>
              <w:bottom w:w="0" w:type="dxa"/>
              <w:right w:w="108" w:type="dxa"/>
            </w:tcMar>
            <w:vAlign w:val="center"/>
            <w:hideMark/>
          </w:tcPr>
          <w:p w14:paraId="68AA4CFF" w14:textId="77777777" w:rsidR="00E527A1" w:rsidRPr="00F73E89" w:rsidRDefault="00E527A1" w:rsidP="00FE1C82">
            <w:pPr>
              <w:contextualSpacing/>
              <w:rPr>
                <w:rFonts w:eastAsiaTheme="minorHAnsi"/>
                <w:iCs/>
                <w:color w:val="000000"/>
                <w:sz w:val="20"/>
              </w:rPr>
            </w:pPr>
            <w:r w:rsidRPr="00F73E89">
              <w:rPr>
                <w:rFonts w:eastAsiaTheme="minorHAnsi"/>
                <w:iCs/>
                <w:color w:val="000000"/>
                <w:sz w:val="20"/>
              </w:rPr>
              <w:t>(0,3)</w:t>
            </w:r>
            <w:r w:rsidRPr="00F73E89">
              <w:rPr>
                <w:rFonts w:eastAsiaTheme="minorHAnsi"/>
                <w:iCs/>
                <w:sz w:val="20"/>
              </w:rPr>
              <w:t>, (3,0)</w:t>
            </w:r>
          </w:p>
        </w:tc>
        <w:tc>
          <w:tcPr>
            <w:tcW w:w="0" w:type="auto"/>
          </w:tcPr>
          <w:p w14:paraId="6858CE1E" w14:textId="77777777" w:rsidR="00E527A1" w:rsidRPr="00F73E89" w:rsidRDefault="00E527A1" w:rsidP="00FE1C82">
            <w:pPr>
              <w:rPr>
                <w:rFonts w:eastAsia="Times New Roman"/>
                <w:iCs/>
                <w:color w:val="000000"/>
                <w:sz w:val="20"/>
              </w:rPr>
            </w:pPr>
            <w:r w:rsidRPr="00F73E89">
              <w:rPr>
                <w:rFonts w:eastAsia="Times New Roman"/>
                <w:iCs/>
                <w:color w:val="000000"/>
                <w:sz w:val="20"/>
              </w:rPr>
              <w:t>1+1=2</w:t>
            </w:r>
          </w:p>
        </w:tc>
        <w:tc>
          <w:tcPr>
            <w:tcW w:w="0" w:type="auto"/>
            <w:tcMar>
              <w:top w:w="0" w:type="dxa"/>
              <w:left w:w="108" w:type="dxa"/>
              <w:bottom w:w="0" w:type="dxa"/>
              <w:right w:w="108" w:type="dxa"/>
            </w:tcMar>
          </w:tcPr>
          <w:p w14:paraId="31E83BED" w14:textId="77777777" w:rsidR="00E527A1" w:rsidRPr="00F73E89" w:rsidRDefault="00E527A1" w:rsidP="00FE1C82">
            <w:pPr>
              <w:rPr>
                <w:rFonts w:eastAsia="Times New Roman"/>
                <w:iCs/>
                <w:color w:val="000000"/>
                <w:sz w:val="20"/>
              </w:rPr>
            </w:pPr>
          </w:p>
        </w:tc>
        <w:tc>
          <w:tcPr>
            <w:tcW w:w="0" w:type="auto"/>
          </w:tcPr>
          <w:p w14:paraId="354FC392" w14:textId="77777777" w:rsidR="00E527A1" w:rsidRPr="00F73E89" w:rsidRDefault="00E527A1" w:rsidP="00FE1C82">
            <w:pPr>
              <w:rPr>
                <w:rFonts w:eastAsia="Times New Roman"/>
                <w:iCs/>
                <w:color w:val="000000"/>
                <w:sz w:val="20"/>
              </w:rPr>
            </w:pPr>
          </w:p>
        </w:tc>
      </w:tr>
      <w:tr w:rsidR="003F2B04" w:rsidRPr="00F73E89" w14:paraId="1B129DB5" w14:textId="77777777" w:rsidTr="00FE1C82">
        <w:trPr>
          <w:jc w:val="center"/>
        </w:trPr>
        <w:tc>
          <w:tcPr>
            <w:tcW w:w="0" w:type="auto"/>
            <w:tcMar>
              <w:top w:w="0" w:type="dxa"/>
              <w:left w:w="108" w:type="dxa"/>
              <w:bottom w:w="0" w:type="dxa"/>
              <w:right w:w="108" w:type="dxa"/>
            </w:tcMar>
            <w:vAlign w:val="center"/>
            <w:hideMark/>
          </w:tcPr>
          <w:p w14:paraId="5A77F0FA" w14:textId="77777777" w:rsidR="00E527A1" w:rsidRPr="00F73E89" w:rsidRDefault="00E527A1" w:rsidP="00FE1C82">
            <w:pPr>
              <w:contextualSpacing/>
              <w:rPr>
                <w:rFonts w:eastAsiaTheme="minorHAnsi"/>
                <w:iCs/>
                <w:sz w:val="20"/>
              </w:rPr>
            </w:pPr>
            <w:r w:rsidRPr="00F73E89">
              <w:rPr>
                <w:rFonts w:eastAsiaTheme="minorHAnsi"/>
                <w:iCs/>
                <w:sz w:val="20"/>
              </w:rPr>
              <w:t>4</w:t>
            </w:r>
          </w:p>
        </w:tc>
        <w:tc>
          <w:tcPr>
            <w:tcW w:w="0" w:type="auto"/>
            <w:tcMar>
              <w:top w:w="0" w:type="dxa"/>
              <w:left w:w="108" w:type="dxa"/>
              <w:bottom w:w="0" w:type="dxa"/>
              <w:right w:w="108" w:type="dxa"/>
            </w:tcMar>
            <w:vAlign w:val="center"/>
            <w:hideMark/>
          </w:tcPr>
          <w:p w14:paraId="466492F1" w14:textId="77777777" w:rsidR="00E527A1" w:rsidRPr="00F73E89" w:rsidRDefault="00E527A1" w:rsidP="00FE1C82">
            <w:pPr>
              <w:contextualSpacing/>
              <w:rPr>
                <w:rFonts w:eastAsiaTheme="minorHAnsi"/>
                <w:iCs/>
                <w:color w:val="000000"/>
                <w:sz w:val="20"/>
              </w:rPr>
            </w:pPr>
            <w:r w:rsidRPr="00F73E89">
              <w:rPr>
                <w:rFonts w:eastAsiaTheme="minorHAnsi"/>
                <w:iCs/>
                <w:color w:val="000000"/>
                <w:sz w:val="20"/>
              </w:rPr>
              <w:t>(0,4), (4,0)</w:t>
            </w:r>
          </w:p>
        </w:tc>
        <w:tc>
          <w:tcPr>
            <w:tcW w:w="0" w:type="auto"/>
          </w:tcPr>
          <w:p w14:paraId="1B660583" w14:textId="77777777" w:rsidR="00E527A1" w:rsidRPr="00F73E89" w:rsidRDefault="00E527A1" w:rsidP="00FE1C82">
            <w:pPr>
              <w:rPr>
                <w:rFonts w:eastAsia="Times New Roman"/>
                <w:iCs/>
                <w:color w:val="000000"/>
                <w:sz w:val="20"/>
              </w:rPr>
            </w:pPr>
            <w:r w:rsidRPr="00F73E89">
              <w:rPr>
                <w:rFonts w:eastAsia="Times New Roman"/>
                <w:iCs/>
                <w:color w:val="000000"/>
                <w:sz w:val="20"/>
              </w:rPr>
              <w:t>1+1=2</w:t>
            </w:r>
          </w:p>
        </w:tc>
        <w:tc>
          <w:tcPr>
            <w:tcW w:w="0" w:type="auto"/>
            <w:tcMar>
              <w:top w:w="0" w:type="dxa"/>
              <w:left w:w="108" w:type="dxa"/>
              <w:bottom w:w="0" w:type="dxa"/>
              <w:right w:w="108" w:type="dxa"/>
            </w:tcMar>
          </w:tcPr>
          <w:p w14:paraId="33EE43E3" w14:textId="77777777" w:rsidR="00E527A1" w:rsidRPr="00F73E89" w:rsidRDefault="00E527A1" w:rsidP="00FE1C82">
            <w:pPr>
              <w:rPr>
                <w:rFonts w:eastAsia="Times New Roman"/>
                <w:iCs/>
                <w:color w:val="000000"/>
                <w:sz w:val="20"/>
              </w:rPr>
            </w:pPr>
          </w:p>
        </w:tc>
        <w:tc>
          <w:tcPr>
            <w:tcW w:w="0" w:type="auto"/>
          </w:tcPr>
          <w:p w14:paraId="56AF3860" w14:textId="77777777" w:rsidR="00E527A1" w:rsidRPr="00F73E89" w:rsidRDefault="00E527A1" w:rsidP="00FE1C82">
            <w:pPr>
              <w:rPr>
                <w:rFonts w:eastAsia="Times New Roman"/>
                <w:iCs/>
                <w:color w:val="000000"/>
                <w:sz w:val="20"/>
              </w:rPr>
            </w:pPr>
          </w:p>
        </w:tc>
      </w:tr>
      <w:tr w:rsidR="003F2B04" w:rsidRPr="00F73E89" w14:paraId="324550A7" w14:textId="77777777" w:rsidTr="00FE1C82">
        <w:trPr>
          <w:jc w:val="center"/>
        </w:trPr>
        <w:tc>
          <w:tcPr>
            <w:tcW w:w="0" w:type="auto"/>
            <w:tcMar>
              <w:top w:w="0" w:type="dxa"/>
              <w:left w:w="108" w:type="dxa"/>
              <w:bottom w:w="0" w:type="dxa"/>
              <w:right w:w="108" w:type="dxa"/>
            </w:tcMar>
            <w:vAlign w:val="center"/>
            <w:hideMark/>
          </w:tcPr>
          <w:p w14:paraId="3438F2A2" w14:textId="77777777" w:rsidR="00E527A1" w:rsidRPr="00F73E89" w:rsidRDefault="00E527A1" w:rsidP="00FE1C82">
            <w:pPr>
              <w:contextualSpacing/>
              <w:rPr>
                <w:rFonts w:eastAsiaTheme="minorHAnsi"/>
                <w:iCs/>
                <w:sz w:val="20"/>
              </w:rPr>
            </w:pPr>
            <w:r w:rsidRPr="00F73E89">
              <w:rPr>
                <w:rFonts w:eastAsiaTheme="minorHAnsi"/>
                <w:iCs/>
                <w:sz w:val="20"/>
              </w:rPr>
              <w:t>5</w:t>
            </w:r>
          </w:p>
        </w:tc>
        <w:tc>
          <w:tcPr>
            <w:tcW w:w="0" w:type="auto"/>
            <w:tcMar>
              <w:top w:w="0" w:type="dxa"/>
              <w:left w:w="108" w:type="dxa"/>
              <w:bottom w:w="0" w:type="dxa"/>
              <w:right w:w="108" w:type="dxa"/>
            </w:tcMar>
            <w:vAlign w:val="center"/>
          </w:tcPr>
          <w:p w14:paraId="07C10E71" w14:textId="77777777" w:rsidR="00E527A1" w:rsidRPr="00F73E89" w:rsidRDefault="00E527A1" w:rsidP="00FE1C82">
            <w:pPr>
              <w:rPr>
                <w:rFonts w:eastAsia="Times New Roman"/>
                <w:iCs/>
                <w:color w:val="000000"/>
                <w:sz w:val="20"/>
              </w:rPr>
            </w:pPr>
          </w:p>
        </w:tc>
        <w:tc>
          <w:tcPr>
            <w:tcW w:w="0" w:type="auto"/>
          </w:tcPr>
          <w:p w14:paraId="1453B382" w14:textId="77777777" w:rsidR="00E527A1" w:rsidRPr="00F73E89" w:rsidRDefault="00E527A1" w:rsidP="00FE1C82">
            <w:pPr>
              <w:contextualSpacing/>
              <w:rPr>
                <w:rFonts w:eastAsiaTheme="minorHAnsi"/>
                <w:iCs/>
                <w:color w:val="000000"/>
                <w:sz w:val="20"/>
              </w:rPr>
            </w:pPr>
          </w:p>
        </w:tc>
        <w:tc>
          <w:tcPr>
            <w:tcW w:w="0" w:type="auto"/>
            <w:tcMar>
              <w:top w:w="0" w:type="dxa"/>
              <w:left w:w="108" w:type="dxa"/>
              <w:bottom w:w="0" w:type="dxa"/>
              <w:right w:w="108" w:type="dxa"/>
            </w:tcMar>
            <w:vAlign w:val="center"/>
            <w:hideMark/>
          </w:tcPr>
          <w:p w14:paraId="6A1A4D61" w14:textId="77777777" w:rsidR="00E527A1" w:rsidRPr="00F73E89" w:rsidRDefault="00E527A1" w:rsidP="00FE1C82">
            <w:pPr>
              <w:contextualSpacing/>
              <w:rPr>
                <w:rFonts w:eastAsia="Calibri"/>
                <w:iCs/>
                <w:color w:val="000000"/>
                <w:sz w:val="20"/>
              </w:rPr>
            </w:pPr>
            <w:r w:rsidRPr="00F73E89">
              <w:rPr>
                <w:rFonts w:eastAsiaTheme="minorHAnsi"/>
                <w:iCs/>
                <w:color w:val="000000"/>
                <w:sz w:val="20"/>
              </w:rPr>
              <w:t>(</w:t>
            </w:r>
            <w:r>
              <w:rPr>
                <w:rFonts w:eastAsiaTheme="minorHAnsi"/>
                <w:iCs/>
                <w:color w:val="000000"/>
                <w:sz w:val="20"/>
              </w:rPr>
              <w:t>2</w:t>
            </w:r>
            <w:r w:rsidRPr="00F73E89">
              <w:rPr>
                <w:rFonts w:eastAsiaTheme="minorHAnsi"/>
                <w:iCs/>
                <w:color w:val="000000"/>
                <w:sz w:val="20"/>
              </w:rPr>
              <w:t>,</w:t>
            </w:r>
            <w:r>
              <w:rPr>
                <w:rFonts w:eastAsiaTheme="minorHAnsi"/>
                <w:iCs/>
                <w:color w:val="000000"/>
                <w:sz w:val="20"/>
              </w:rPr>
              <w:t>3</w:t>
            </w:r>
            <w:r w:rsidRPr="00F73E89">
              <w:rPr>
                <w:rFonts w:eastAsiaTheme="minorHAnsi"/>
                <w:iCs/>
                <w:color w:val="000000"/>
                <w:sz w:val="20"/>
              </w:rPr>
              <w:t>)</w:t>
            </w:r>
          </w:p>
        </w:tc>
        <w:tc>
          <w:tcPr>
            <w:tcW w:w="0" w:type="auto"/>
          </w:tcPr>
          <w:p w14:paraId="0E176333" w14:textId="77777777" w:rsidR="00E527A1" w:rsidRPr="00F73E89" w:rsidRDefault="00E527A1" w:rsidP="00FE1C82">
            <w:pPr>
              <w:contextualSpacing/>
              <w:rPr>
                <w:rFonts w:eastAsiaTheme="minorHAnsi"/>
                <w:iCs/>
                <w:color w:val="000000"/>
                <w:sz w:val="20"/>
              </w:rPr>
            </w:pPr>
            <w:r>
              <w:rPr>
                <w:rFonts w:eastAsiaTheme="minorHAnsi"/>
                <w:iCs/>
                <w:color w:val="000000"/>
                <w:sz w:val="20"/>
              </w:rPr>
              <w:t>6</w:t>
            </w:r>
          </w:p>
        </w:tc>
      </w:tr>
      <w:tr w:rsidR="003F2B04" w:rsidRPr="00F73E89" w14:paraId="501612BE" w14:textId="77777777" w:rsidTr="00FE1C82">
        <w:trPr>
          <w:jc w:val="center"/>
        </w:trPr>
        <w:tc>
          <w:tcPr>
            <w:tcW w:w="0" w:type="auto"/>
            <w:tcMar>
              <w:top w:w="0" w:type="dxa"/>
              <w:left w:w="108" w:type="dxa"/>
              <w:bottom w:w="0" w:type="dxa"/>
              <w:right w:w="108" w:type="dxa"/>
            </w:tcMar>
            <w:vAlign w:val="center"/>
            <w:hideMark/>
          </w:tcPr>
          <w:p w14:paraId="2833E831" w14:textId="77777777" w:rsidR="00E527A1" w:rsidRPr="00F73E89" w:rsidRDefault="00E527A1" w:rsidP="00FE1C82">
            <w:pPr>
              <w:contextualSpacing/>
              <w:rPr>
                <w:rFonts w:eastAsiaTheme="minorHAnsi"/>
                <w:iCs/>
                <w:sz w:val="20"/>
              </w:rPr>
            </w:pPr>
            <w:r w:rsidRPr="00F73E89">
              <w:rPr>
                <w:rFonts w:eastAsiaTheme="minorHAnsi"/>
                <w:iCs/>
                <w:sz w:val="20"/>
              </w:rPr>
              <w:t>6</w:t>
            </w:r>
          </w:p>
        </w:tc>
        <w:tc>
          <w:tcPr>
            <w:tcW w:w="0" w:type="auto"/>
            <w:tcMar>
              <w:top w:w="0" w:type="dxa"/>
              <w:left w:w="108" w:type="dxa"/>
              <w:bottom w:w="0" w:type="dxa"/>
              <w:right w:w="108" w:type="dxa"/>
            </w:tcMar>
            <w:vAlign w:val="center"/>
          </w:tcPr>
          <w:p w14:paraId="6A5F6B40" w14:textId="77777777" w:rsidR="00E527A1" w:rsidRPr="00F73E89" w:rsidRDefault="00E527A1" w:rsidP="00FE1C82">
            <w:pPr>
              <w:rPr>
                <w:rFonts w:eastAsia="Times New Roman"/>
                <w:iCs/>
                <w:color w:val="000000"/>
                <w:sz w:val="20"/>
              </w:rPr>
            </w:pPr>
          </w:p>
        </w:tc>
        <w:tc>
          <w:tcPr>
            <w:tcW w:w="0" w:type="auto"/>
          </w:tcPr>
          <w:p w14:paraId="69A27314" w14:textId="77777777" w:rsidR="00E527A1" w:rsidRPr="00F73E89" w:rsidRDefault="00E527A1" w:rsidP="00FE1C82">
            <w:pPr>
              <w:contextualSpacing/>
              <w:rPr>
                <w:rFonts w:eastAsiaTheme="minorHAnsi"/>
                <w:iCs/>
                <w:color w:val="000000"/>
                <w:sz w:val="20"/>
              </w:rPr>
            </w:pPr>
          </w:p>
        </w:tc>
        <w:tc>
          <w:tcPr>
            <w:tcW w:w="0" w:type="auto"/>
            <w:tcMar>
              <w:top w:w="0" w:type="dxa"/>
              <w:left w:w="108" w:type="dxa"/>
              <w:bottom w:w="0" w:type="dxa"/>
              <w:right w:w="108" w:type="dxa"/>
            </w:tcMar>
            <w:vAlign w:val="center"/>
            <w:hideMark/>
          </w:tcPr>
          <w:p w14:paraId="1825B7A3" w14:textId="77777777" w:rsidR="00E527A1" w:rsidRPr="00F73E89" w:rsidRDefault="00E527A1" w:rsidP="00FE1C82">
            <w:pPr>
              <w:contextualSpacing/>
              <w:rPr>
                <w:rFonts w:eastAsia="Calibri"/>
                <w:iCs/>
                <w:color w:val="000000"/>
                <w:sz w:val="20"/>
              </w:rPr>
            </w:pPr>
            <w:r w:rsidRPr="00F73E89">
              <w:rPr>
                <w:rFonts w:eastAsiaTheme="minorHAnsi"/>
                <w:iCs/>
                <w:color w:val="000000"/>
                <w:sz w:val="20"/>
              </w:rPr>
              <w:t>(3,3)</w:t>
            </w:r>
          </w:p>
        </w:tc>
        <w:tc>
          <w:tcPr>
            <w:tcW w:w="0" w:type="auto"/>
          </w:tcPr>
          <w:p w14:paraId="7A0294DE" w14:textId="77777777" w:rsidR="00E527A1" w:rsidRPr="00F73E89" w:rsidRDefault="00E527A1" w:rsidP="00FE1C82">
            <w:pPr>
              <w:contextualSpacing/>
              <w:rPr>
                <w:rFonts w:eastAsiaTheme="minorHAnsi"/>
                <w:iCs/>
                <w:color w:val="000000"/>
                <w:sz w:val="20"/>
              </w:rPr>
            </w:pPr>
            <w:r w:rsidRPr="00F73E89">
              <w:rPr>
                <w:rFonts w:eastAsiaTheme="minorHAnsi"/>
                <w:iCs/>
                <w:color w:val="000000"/>
                <w:sz w:val="20"/>
              </w:rPr>
              <w:t>1x1=1</w:t>
            </w:r>
          </w:p>
        </w:tc>
      </w:tr>
      <w:tr w:rsidR="003F2B04" w:rsidRPr="00F73E89" w14:paraId="7C1EFD3B" w14:textId="77777777" w:rsidTr="00FE1C82">
        <w:trPr>
          <w:jc w:val="center"/>
        </w:trPr>
        <w:tc>
          <w:tcPr>
            <w:tcW w:w="0" w:type="auto"/>
            <w:tcMar>
              <w:top w:w="0" w:type="dxa"/>
              <w:left w:w="108" w:type="dxa"/>
              <w:bottom w:w="0" w:type="dxa"/>
              <w:right w:w="108" w:type="dxa"/>
            </w:tcMar>
            <w:vAlign w:val="center"/>
            <w:hideMark/>
          </w:tcPr>
          <w:p w14:paraId="79D9D3DE" w14:textId="77777777" w:rsidR="00E527A1" w:rsidRPr="00F73E89" w:rsidRDefault="00E527A1" w:rsidP="00FE1C82">
            <w:pPr>
              <w:contextualSpacing/>
              <w:rPr>
                <w:rFonts w:eastAsiaTheme="minorHAnsi"/>
                <w:iCs/>
                <w:sz w:val="20"/>
              </w:rPr>
            </w:pPr>
            <w:r w:rsidRPr="00F73E89">
              <w:rPr>
                <w:rFonts w:eastAsiaTheme="minorHAnsi"/>
                <w:iCs/>
                <w:sz w:val="20"/>
              </w:rPr>
              <w:t>7</w:t>
            </w:r>
          </w:p>
        </w:tc>
        <w:tc>
          <w:tcPr>
            <w:tcW w:w="0" w:type="auto"/>
            <w:tcMar>
              <w:top w:w="0" w:type="dxa"/>
              <w:left w:w="108" w:type="dxa"/>
              <w:bottom w:w="0" w:type="dxa"/>
              <w:right w:w="108" w:type="dxa"/>
            </w:tcMar>
            <w:vAlign w:val="center"/>
          </w:tcPr>
          <w:p w14:paraId="34A1EB7A" w14:textId="77777777" w:rsidR="00E527A1" w:rsidRPr="00F73E89" w:rsidRDefault="00E527A1" w:rsidP="00FE1C82">
            <w:pPr>
              <w:rPr>
                <w:rFonts w:eastAsia="Times New Roman"/>
                <w:iCs/>
                <w:sz w:val="20"/>
              </w:rPr>
            </w:pPr>
          </w:p>
        </w:tc>
        <w:tc>
          <w:tcPr>
            <w:tcW w:w="0" w:type="auto"/>
          </w:tcPr>
          <w:p w14:paraId="42D37CAA" w14:textId="77777777" w:rsidR="00E527A1" w:rsidRPr="00F73E89" w:rsidRDefault="00E527A1" w:rsidP="00FE1C82">
            <w:pPr>
              <w:contextualSpacing/>
              <w:rPr>
                <w:rFonts w:eastAsiaTheme="minorHAnsi"/>
                <w:iCs/>
                <w:sz w:val="20"/>
              </w:rPr>
            </w:pPr>
          </w:p>
        </w:tc>
        <w:tc>
          <w:tcPr>
            <w:tcW w:w="0" w:type="auto"/>
            <w:tcMar>
              <w:top w:w="0" w:type="dxa"/>
              <w:left w:w="108" w:type="dxa"/>
              <w:bottom w:w="0" w:type="dxa"/>
              <w:right w:w="108" w:type="dxa"/>
            </w:tcMar>
            <w:vAlign w:val="center"/>
            <w:hideMark/>
          </w:tcPr>
          <w:p w14:paraId="46625B53" w14:textId="77777777" w:rsidR="00E527A1" w:rsidRPr="00F73E89" w:rsidRDefault="00E527A1" w:rsidP="00FE1C82">
            <w:pPr>
              <w:contextualSpacing/>
              <w:rPr>
                <w:rFonts w:eastAsia="Calibri"/>
                <w:iCs/>
                <w:sz w:val="20"/>
              </w:rPr>
            </w:pPr>
            <w:r w:rsidRPr="00F73E89">
              <w:rPr>
                <w:rFonts w:eastAsiaTheme="minorHAnsi"/>
                <w:iCs/>
                <w:sz w:val="20"/>
              </w:rPr>
              <w:t>(3,4)</w:t>
            </w:r>
          </w:p>
        </w:tc>
        <w:tc>
          <w:tcPr>
            <w:tcW w:w="0" w:type="auto"/>
          </w:tcPr>
          <w:p w14:paraId="465669A0" w14:textId="77777777" w:rsidR="00E527A1" w:rsidRPr="00F73E89" w:rsidRDefault="00E527A1" w:rsidP="00FE1C82">
            <w:pPr>
              <w:contextualSpacing/>
              <w:rPr>
                <w:rFonts w:eastAsiaTheme="minorHAnsi"/>
                <w:iCs/>
                <w:sz w:val="20"/>
              </w:rPr>
            </w:pPr>
            <w:r w:rsidRPr="00F73E89">
              <w:rPr>
                <w:rFonts w:eastAsiaTheme="minorHAnsi"/>
                <w:iCs/>
                <w:sz w:val="20"/>
              </w:rPr>
              <w:t>1x1=1</w:t>
            </w:r>
          </w:p>
        </w:tc>
      </w:tr>
      <w:tr w:rsidR="003F2B04" w:rsidRPr="00F73E89" w14:paraId="0FB7886A" w14:textId="77777777" w:rsidTr="00FE1C82">
        <w:trPr>
          <w:jc w:val="center"/>
        </w:trPr>
        <w:tc>
          <w:tcPr>
            <w:tcW w:w="0" w:type="auto"/>
            <w:tcMar>
              <w:top w:w="0" w:type="dxa"/>
              <w:left w:w="108" w:type="dxa"/>
              <w:bottom w:w="0" w:type="dxa"/>
              <w:right w:w="108" w:type="dxa"/>
            </w:tcMar>
            <w:vAlign w:val="center"/>
          </w:tcPr>
          <w:p w14:paraId="4BE5C608" w14:textId="77777777" w:rsidR="00E527A1" w:rsidRPr="00F73E89" w:rsidRDefault="00E527A1" w:rsidP="00FE1C82">
            <w:pPr>
              <w:contextualSpacing/>
              <w:rPr>
                <w:rFonts w:eastAsiaTheme="minorHAnsi"/>
                <w:iCs/>
                <w:sz w:val="20"/>
              </w:rPr>
            </w:pPr>
            <w:r w:rsidRPr="00F73E89">
              <w:rPr>
                <w:rFonts w:eastAsiaTheme="minorHAnsi"/>
                <w:iCs/>
                <w:sz w:val="20"/>
              </w:rPr>
              <w:t>8</w:t>
            </w:r>
          </w:p>
        </w:tc>
        <w:tc>
          <w:tcPr>
            <w:tcW w:w="0" w:type="auto"/>
            <w:tcMar>
              <w:top w:w="0" w:type="dxa"/>
              <w:left w:w="108" w:type="dxa"/>
              <w:bottom w:w="0" w:type="dxa"/>
              <w:right w:w="108" w:type="dxa"/>
            </w:tcMar>
            <w:vAlign w:val="center"/>
          </w:tcPr>
          <w:p w14:paraId="48EAF5A6" w14:textId="77777777" w:rsidR="00E527A1" w:rsidRPr="00F73E89" w:rsidRDefault="00E527A1" w:rsidP="00FE1C82">
            <w:pPr>
              <w:rPr>
                <w:rFonts w:eastAsia="Times New Roman"/>
                <w:iCs/>
                <w:sz w:val="20"/>
              </w:rPr>
            </w:pPr>
          </w:p>
        </w:tc>
        <w:tc>
          <w:tcPr>
            <w:tcW w:w="0" w:type="auto"/>
          </w:tcPr>
          <w:p w14:paraId="78DECBD9" w14:textId="77777777" w:rsidR="00E527A1" w:rsidRPr="00F73E89" w:rsidRDefault="00E527A1" w:rsidP="00FE1C82">
            <w:pPr>
              <w:contextualSpacing/>
              <w:rPr>
                <w:rFonts w:eastAsiaTheme="minorHAnsi"/>
                <w:iCs/>
                <w:sz w:val="20"/>
              </w:rPr>
            </w:pPr>
          </w:p>
        </w:tc>
        <w:tc>
          <w:tcPr>
            <w:tcW w:w="0" w:type="auto"/>
            <w:tcMar>
              <w:top w:w="0" w:type="dxa"/>
              <w:left w:w="108" w:type="dxa"/>
              <w:bottom w:w="0" w:type="dxa"/>
              <w:right w:w="108" w:type="dxa"/>
            </w:tcMar>
            <w:vAlign w:val="center"/>
          </w:tcPr>
          <w:p w14:paraId="163F4F47" w14:textId="77777777" w:rsidR="00E527A1" w:rsidRPr="00F73E89" w:rsidRDefault="00E527A1" w:rsidP="00FE1C82">
            <w:pPr>
              <w:contextualSpacing/>
              <w:rPr>
                <w:rFonts w:eastAsiaTheme="minorHAnsi"/>
                <w:iCs/>
                <w:sz w:val="20"/>
              </w:rPr>
            </w:pPr>
            <w:r w:rsidRPr="00F73E89">
              <w:rPr>
                <w:rFonts w:eastAsiaTheme="minorHAnsi"/>
                <w:iCs/>
                <w:sz w:val="20"/>
              </w:rPr>
              <w:t>(4,4)</w:t>
            </w:r>
          </w:p>
        </w:tc>
        <w:tc>
          <w:tcPr>
            <w:tcW w:w="0" w:type="auto"/>
          </w:tcPr>
          <w:p w14:paraId="15D10B9F" w14:textId="77777777" w:rsidR="00E527A1" w:rsidRPr="00F73E89" w:rsidRDefault="00E527A1" w:rsidP="00FE1C82">
            <w:pPr>
              <w:contextualSpacing/>
              <w:rPr>
                <w:rFonts w:eastAsiaTheme="minorHAnsi"/>
                <w:iCs/>
                <w:sz w:val="20"/>
              </w:rPr>
            </w:pPr>
            <w:r w:rsidRPr="00F73E89">
              <w:rPr>
                <w:rFonts w:eastAsiaTheme="minorHAnsi"/>
                <w:iCs/>
                <w:sz w:val="20"/>
              </w:rPr>
              <w:t>1x1=1</w:t>
            </w:r>
          </w:p>
        </w:tc>
      </w:tr>
      <w:tr w:rsidR="003F2B04" w:rsidRPr="00F73E89" w14:paraId="1E9344E6" w14:textId="77777777" w:rsidTr="00FE1C82">
        <w:trPr>
          <w:jc w:val="center"/>
        </w:trPr>
        <w:tc>
          <w:tcPr>
            <w:tcW w:w="0" w:type="auto"/>
            <w:tcMar>
              <w:top w:w="0" w:type="dxa"/>
              <w:left w:w="108" w:type="dxa"/>
              <w:bottom w:w="0" w:type="dxa"/>
              <w:right w:w="108" w:type="dxa"/>
            </w:tcMar>
            <w:vAlign w:val="center"/>
          </w:tcPr>
          <w:p w14:paraId="0EF90016" w14:textId="77777777" w:rsidR="00E527A1" w:rsidRPr="00F73E89" w:rsidRDefault="00E527A1" w:rsidP="00FE1C82">
            <w:pPr>
              <w:contextualSpacing/>
              <w:rPr>
                <w:rFonts w:eastAsiaTheme="minorHAnsi"/>
                <w:iCs/>
                <w:sz w:val="20"/>
              </w:rPr>
            </w:pPr>
            <w:r w:rsidRPr="00F73E89">
              <w:rPr>
                <w:rFonts w:eastAsiaTheme="minorHAnsi"/>
                <w:iCs/>
                <w:sz w:val="20"/>
              </w:rPr>
              <w:t>Total=31</w:t>
            </w:r>
          </w:p>
        </w:tc>
        <w:tc>
          <w:tcPr>
            <w:tcW w:w="0" w:type="auto"/>
            <w:tcMar>
              <w:top w:w="0" w:type="dxa"/>
              <w:left w:w="108" w:type="dxa"/>
              <w:bottom w:w="0" w:type="dxa"/>
              <w:right w:w="108" w:type="dxa"/>
            </w:tcMar>
            <w:vAlign w:val="center"/>
          </w:tcPr>
          <w:p w14:paraId="0184FA9A" w14:textId="77777777" w:rsidR="00E527A1" w:rsidRPr="00F73E89" w:rsidRDefault="00E527A1" w:rsidP="00FE1C82">
            <w:pPr>
              <w:rPr>
                <w:rFonts w:eastAsia="Times New Roman"/>
                <w:iCs/>
                <w:sz w:val="20"/>
              </w:rPr>
            </w:pPr>
          </w:p>
        </w:tc>
        <w:tc>
          <w:tcPr>
            <w:tcW w:w="0" w:type="auto"/>
          </w:tcPr>
          <w:p w14:paraId="658E98AB" w14:textId="77777777" w:rsidR="00E527A1" w:rsidRPr="00F73E89" w:rsidRDefault="00E527A1" w:rsidP="00FE1C82">
            <w:pPr>
              <w:contextualSpacing/>
              <w:rPr>
                <w:rFonts w:eastAsiaTheme="minorHAnsi"/>
                <w:iCs/>
                <w:sz w:val="20"/>
              </w:rPr>
            </w:pPr>
            <w:r w:rsidRPr="00F73E89">
              <w:rPr>
                <w:rFonts w:eastAsiaTheme="minorHAnsi"/>
                <w:iCs/>
                <w:sz w:val="20"/>
              </w:rPr>
              <w:t>24</w:t>
            </w:r>
          </w:p>
        </w:tc>
        <w:tc>
          <w:tcPr>
            <w:tcW w:w="0" w:type="auto"/>
            <w:tcMar>
              <w:top w:w="0" w:type="dxa"/>
              <w:left w:w="108" w:type="dxa"/>
              <w:bottom w:w="0" w:type="dxa"/>
              <w:right w:w="108" w:type="dxa"/>
            </w:tcMar>
            <w:vAlign w:val="center"/>
          </w:tcPr>
          <w:p w14:paraId="2A83D734" w14:textId="77777777" w:rsidR="00E527A1" w:rsidRPr="00F73E89" w:rsidRDefault="00E527A1" w:rsidP="00FE1C82">
            <w:pPr>
              <w:contextualSpacing/>
              <w:rPr>
                <w:rFonts w:eastAsiaTheme="minorHAnsi"/>
                <w:iCs/>
                <w:sz w:val="20"/>
              </w:rPr>
            </w:pPr>
          </w:p>
        </w:tc>
        <w:tc>
          <w:tcPr>
            <w:tcW w:w="0" w:type="auto"/>
          </w:tcPr>
          <w:p w14:paraId="1EE3A73B" w14:textId="77777777" w:rsidR="00E527A1" w:rsidRPr="00F73E89" w:rsidRDefault="00E527A1" w:rsidP="00FE1C82">
            <w:pPr>
              <w:contextualSpacing/>
              <w:rPr>
                <w:rFonts w:eastAsiaTheme="minorHAnsi"/>
                <w:iCs/>
                <w:sz w:val="20"/>
              </w:rPr>
            </w:pPr>
            <w:r>
              <w:rPr>
                <w:rFonts w:eastAsiaTheme="minorHAnsi"/>
                <w:iCs/>
                <w:sz w:val="20"/>
              </w:rPr>
              <w:t>9</w:t>
            </w:r>
          </w:p>
        </w:tc>
      </w:tr>
    </w:tbl>
    <w:p w14:paraId="73109FF2" w14:textId="77777777" w:rsidR="00E527A1" w:rsidRDefault="00E527A1" w:rsidP="00704D98">
      <w:pPr>
        <w:rPr>
          <w:b/>
          <w:i/>
          <w:sz w:val="20"/>
          <w:lang w:val="en-US" w:eastAsia="ko-KR"/>
        </w:rPr>
      </w:pPr>
    </w:p>
    <w:p w14:paraId="08508047" w14:textId="77777777" w:rsidR="003F2B04" w:rsidRPr="003F2B04" w:rsidRDefault="00704D98" w:rsidP="00704D98">
      <w:pPr>
        <w:rPr>
          <w:i/>
          <w:sz w:val="20"/>
          <w:lang w:val="en-US" w:eastAsia="ko-KR"/>
        </w:rPr>
      </w:pPr>
      <w:r w:rsidRPr="003F2B04">
        <w:rPr>
          <w:b/>
          <w:i/>
          <w:sz w:val="20"/>
          <w:lang w:val="en-US" w:eastAsia="ko-KR"/>
        </w:rPr>
        <w:t>Proposal 8:</w:t>
      </w:r>
      <w:r w:rsidRPr="003F2B04">
        <w:rPr>
          <w:i/>
          <w:sz w:val="20"/>
          <w:lang w:val="en-US" w:eastAsia="ko-KR"/>
        </w:rPr>
        <w:t xml:space="preserve"> for NC precoders, </w:t>
      </w:r>
    </w:p>
    <w:p w14:paraId="623FAD22" w14:textId="6CBBA4D1" w:rsidR="00704D98" w:rsidRPr="003F2B04" w:rsidRDefault="00704D98" w:rsidP="0020600B">
      <w:pPr>
        <w:pStyle w:val="ListParagraph"/>
        <w:numPr>
          <w:ilvl w:val="0"/>
          <w:numId w:val="68"/>
        </w:numPr>
        <w:ind w:leftChars="0"/>
        <w:rPr>
          <w:i/>
          <w:sz w:val="20"/>
          <w:lang w:val="en-US" w:eastAsia="ko-KR"/>
        </w:rPr>
      </w:pPr>
      <w:r w:rsidRPr="003F2B04">
        <w:rPr>
          <w:i/>
          <w:sz w:val="20"/>
          <w:lang w:val="en-US" w:eastAsia="ko-KR"/>
        </w:rPr>
        <w:t>support Alt2 and number of NC precoders is at most 32</w:t>
      </w:r>
    </w:p>
    <w:p w14:paraId="75AED0FF" w14:textId="7DC11B72" w:rsidR="003F2B04" w:rsidRPr="003F2B04" w:rsidRDefault="003F2B04" w:rsidP="0020600B">
      <w:pPr>
        <w:pStyle w:val="ListParagraph"/>
        <w:numPr>
          <w:ilvl w:val="0"/>
          <w:numId w:val="68"/>
        </w:numPr>
        <w:ind w:leftChars="0"/>
        <w:rPr>
          <w:i/>
          <w:sz w:val="20"/>
          <w:lang w:val="en-US" w:eastAsia="ko-KR"/>
        </w:rPr>
      </w:pPr>
      <w:r w:rsidRPr="003F2B04">
        <w:rPr>
          <w:i/>
          <w:sz w:val="20"/>
          <w:lang w:val="en-US" w:eastAsia="ko-KR"/>
        </w:rPr>
        <w:t>support one of the following schemes</w:t>
      </w:r>
    </w:p>
    <w:p w14:paraId="7446D807" w14:textId="6ECF0DA9" w:rsidR="003F2B04" w:rsidRPr="003F2B04" w:rsidRDefault="003F2B04" w:rsidP="0020600B">
      <w:pPr>
        <w:pStyle w:val="ListParagraph"/>
        <w:numPr>
          <w:ilvl w:val="1"/>
          <w:numId w:val="68"/>
        </w:numPr>
        <w:ind w:leftChars="0"/>
        <w:rPr>
          <w:i/>
          <w:sz w:val="20"/>
          <w:lang w:val="en-US" w:eastAsia="ko-KR"/>
        </w:rPr>
      </w:pPr>
      <w:r w:rsidRPr="003F2B04">
        <w:rPr>
          <w:i/>
          <w:sz w:val="20"/>
          <w:lang w:val="en-US" w:eastAsia="ko-KR"/>
        </w:rPr>
        <w:t>Scheme 1:</w:t>
      </w:r>
      <w:r w:rsidR="00A113EC">
        <w:rPr>
          <w:i/>
          <w:sz w:val="20"/>
          <w:lang w:val="en-US" w:eastAsia="ko-KR"/>
        </w:rPr>
        <w:t xml:space="preserve"> </w:t>
      </w:r>
      <w:r w:rsidR="00A113EC" w:rsidRPr="003F2B04">
        <w:rPr>
          <w:i/>
          <w:sz w:val="20"/>
          <w:lang w:val="en-US" w:eastAsia="ko-KR"/>
        </w:rPr>
        <w:t>8Tx NC precoders are based on</w:t>
      </w:r>
      <w:r w:rsidR="00A113EC">
        <w:rPr>
          <w:i/>
          <w:sz w:val="20"/>
          <w:lang w:val="en-US" w:eastAsia="ko-KR"/>
        </w:rPr>
        <w:t xml:space="preserve"> selecting consecutive antenna ports</w:t>
      </w:r>
    </w:p>
    <w:p w14:paraId="5A4FB0B4" w14:textId="2930359F" w:rsidR="003F2B04" w:rsidRPr="003F2B04" w:rsidRDefault="003F2B04" w:rsidP="0020600B">
      <w:pPr>
        <w:pStyle w:val="ListParagraph"/>
        <w:numPr>
          <w:ilvl w:val="1"/>
          <w:numId w:val="68"/>
        </w:numPr>
        <w:ind w:leftChars="0"/>
        <w:rPr>
          <w:i/>
          <w:sz w:val="20"/>
          <w:lang w:val="en-US" w:eastAsia="ko-KR"/>
        </w:rPr>
      </w:pPr>
      <w:r w:rsidRPr="003F2B04">
        <w:rPr>
          <w:i/>
          <w:sz w:val="20"/>
          <w:lang w:val="en-US" w:eastAsia="ko-KR"/>
        </w:rPr>
        <w:t>Scheme 2: 8Tx NC precoders are based on legacy Rel.15 NC 4Tx precoders</w:t>
      </w:r>
      <w:r>
        <w:rPr>
          <w:i/>
          <w:sz w:val="20"/>
          <w:lang w:val="en-US" w:eastAsia="ko-KR"/>
        </w:rPr>
        <w:t>, as shown in</w:t>
      </w:r>
      <w:r w:rsidRPr="003F2B04">
        <w:rPr>
          <w:i/>
          <w:sz w:val="20"/>
          <w:lang w:val="en-US" w:eastAsia="ko-KR"/>
        </w:rPr>
        <w:t xml:space="preserve"> </w:t>
      </w:r>
      <w:r w:rsidRPr="003F2B04">
        <w:rPr>
          <w:i/>
          <w:sz w:val="20"/>
          <w:lang w:val="en-US" w:eastAsia="ko-KR"/>
        </w:rPr>
        <w:fldChar w:fldCharType="begin"/>
      </w:r>
      <w:r w:rsidRPr="003F2B04">
        <w:rPr>
          <w:i/>
          <w:sz w:val="20"/>
          <w:lang w:val="en-US" w:eastAsia="ko-KR"/>
        </w:rPr>
        <w:instrText xml:space="preserve"> REF _Ref134977114 \h  \* MERGEFORMAT </w:instrText>
      </w:r>
      <w:r w:rsidRPr="003F2B04">
        <w:rPr>
          <w:i/>
          <w:sz w:val="20"/>
          <w:lang w:val="en-US" w:eastAsia="ko-KR"/>
        </w:rPr>
      </w:r>
      <w:r w:rsidRPr="003F2B04">
        <w:rPr>
          <w:i/>
          <w:sz w:val="20"/>
          <w:lang w:val="en-US" w:eastAsia="ko-KR"/>
        </w:rPr>
        <w:fldChar w:fldCharType="separate"/>
      </w:r>
      <w:r w:rsidR="000C704D" w:rsidRPr="005D318F">
        <w:rPr>
          <w:rFonts w:eastAsiaTheme="minorHAnsi"/>
          <w:i/>
          <w:iCs/>
          <w:sz w:val="20"/>
        </w:rPr>
        <w:t xml:space="preserve">Table </w:t>
      </w:r>
      <w:r w:rsidR="000C704D" w:rsidRPr="005D318F">
        <w:rPr>
          <w:rFonts w:eastAsiaTheme="minorHAnsi"/>
          <w:i/>
          <w:iCs/>
          <w:noProof/>
          <w:sz w:val="20"/>
        </w:rPr>
        <w:t>7</w:t>
      </w:r>
      <w:r w:rsidRPr="003F2B04">
        <w:rPr>
          <w:i/>
          <w:sz w:val="20"/>
          <w:lang w:val="en-US" w:eastAsia="ko-KR"/>
        </w:rPr>
        <w:fldChar w:fldCharType="end"/>
      </w:r>
    </w:p>
    <w:p w14:paraId="1D7D129C" w14:textId="77777777" w:rsidR="00704D98" w:rsidRDefault="00704D98" w:rsidP="00E558B0">
      <w:pPr>
        <w:rPr>
          <w:rFonts w:ascii="Arial" w:eastAsia="Times New Roman" w:hAnsi="Arial" w:cs="Arial"/>
          <w:sz w:val="18"/>
          <w:szCs w:val="18"/>
          <w:lang w:val="en-US"/>
        </w:rPr>
      </w:pPr>
    </w:p>
    <w:p w14:paraId="34388EC0" w14:textId="48D91602" w:rsidR="00BB34C4" w:rsidRDefault="00BB34C4" w:rsidP="00BB34C4">
      <w:pPr>
        <w:pStyle w:val="Heading6"/>
      </w:pPr>
      <w:r>
        <w:t>2.1.4 Codebook subsets</w:t>
      </w:r>
    </w:p>
    <w:p w14:paraId="6068EC27"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6F7635" w:rsidRPr="006F0826" w14:paraId="0CFAE670" w14:textId="77777777" w:rsidTr="006F7635">
        <w:tc>
          <w:tcPr>
            <w:tcW w:w="9629" w:type="dxa"/>
          </w:tcPr>
          <w:p w14:paraId="5BFECFEB" w14:textId="54B2CAA3" w:rsidR="006F7635" w:rsidRPr="006F7635" w:rsidRDefault="006F7635" w:rsidP="006F7635">
            <w:pPr>
              <w:overflowPunct w:val="0"/>
              <w:autoSpaceDE w:val="0"/>
              <w:autoSpaceDN w:val="0"/>
              <w:adjustRightInd w:val="0"/>
              <w:contextualSpacing/>
              <w:textAlignment w:val="baseline"/>
              <w:rPr>
                <w:iCs/>
                <w:sz w:val="20"/>
                <w:highlight w:val="green"/>
                <w:lang w:val="en-US" w:eastAsia="zh-CN"/>
              </w:rPr>
            </w:pPr>
            <w:r w:rsidRPr="006F0826">
              <w:rPr>
                <w:rFonts w:eastAsia="SimSun"/>
                <w:b/>
                <w:bCs/>
                <w:iCs/>
                <w:sz w:val="20"/>
                <w:highlight w:val="green"/>
                <w:lang w:eastAsia="zh-CN"/>
              </w:rPr>
              <w:t>Agreement</w:t>
            </w:r>
            <w:r w:rsidR="006F0826" w:rsidRPr="006F0826">
              <w:rPr>
                <w:rFonts w:eastAsia="SimSun"/>
                <w:b/>
                <w:bCs/>
                <w:iCs/>
                <w:sz w:val="20"/>
              </w:rPr>
              <w:t xml:space="preserve"> [1]</w:t>
            </w:r>
          </w:p>
          <w:p w14:paraId="597B42C9" w14:textId="77777777" w:rsidR="006F7635" w:rsidRPr="006F7635" w:rsidRDefault="006F7635" w:rsidP="006F7635">
            <w:pPr>
              <w:overflowPunct w:val="0"/>
              <w:autoSpaceDE w:val="0"/>
              <w:autoSpaceDN w:val="0"/>
              <w:adjustRightInd w:val="0"/>
              <w:contextualSpacing/>
              <w:textAlignment w:val="baseline"/>
              <w:rPr>
                <w:rFonts w:eastAsia="SimSun"/>
                <w:iCs/>
                <w:sz w:val="20"/>
                <w:lang w:val="en-US"/>
              </w:rPr>
            </w:pPr>
            <w:r w:rsidRPr="006F0826">
              <w:rPr>
                <w:rFonts w:eastAsia="SimSun"/>
                <w:i/>
                <w:iCs/>
                <w:sz w:val="20"/>
              </w:rPr>
              <w:lastRenderedPageBreak/>
              <w:t>For codebook -based 8TX PUSCH transmission, down-select from,</w:t>
            </w:r>
          </w:p>
          <w:p w14:paraId="68BDFFBE"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 xml:space="preserve">Alt1 </w:t>
            </w:r>
          </w:p>
          <w:p w14:paraId="5C091D59"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be configured with precoders considered for at least one or more Ng cases, i.e., Ng =1, 2, 4, 8</w:t>
            </w:r>
          </w:p>
          <w:p w14:paraId="64B7CCCD"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combinations of Ng value(s), to be considered</w:t>
            </w:r>
          </w:p>
          <w:p w14:paraId="7A38BCC5"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with Ng =2 can be configured with precoders considered for at least one or more Ng cases, i.e., Ng =2, 4, 8</w:t>
            </w:r>
          </w:p>
          <w:p w14:paraId="6DAECBC6"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combinations of Ng value(s), to be considered</w:t>
            </w:r>
          </w:p>
          <w:p w14:paraId="65CC4EA8"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 xml:space="preserve">A partially-coherent UE, with Ng =4, can be configured with precoders considered for </w:t>
            </w:r>
            <w:r w:rsidRPr="006F0826">
              <w:rPr>
                <w:rFonts w:eastAsia="Calibri"/>
                <w:i/>
                <w:iCs/>
                <w:sz w:val="20"/>
                <w:lang w:val="en-US"/>
              </w:rPr>
              <w:t>at least one or more </w:t>
            </w:r>
            <w:r w:rsidRPr="006F0826">
              <w:rPr>
                <w:rFonts w:eastAsia="Calibri"/>
                <w:i/>
                <w:iCs/>
                <w:sz w:val="20"/>
              </w:rPr>
              <w:t>Ng cases, i.e., Ng= 4, 8</w:t>
            </w:r>
          </w:p>
          <w:p w14:paraId="69F27A3D"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lang w:val="en-US"/>
              </w:rPr>
              <w:t>FFS which combinations of Ng value(s), if any, to be considered</w:t>
            </w:r>
          </w:p>
          <w:p w14:paraId="164875FE"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Ng =8, can only be configured with precoders considered for Ng = 8</w:t>
            </w:r>
          </w:p>
          <w:p w14:paraId="74E3401A"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 xml:space="preserve">Alt2 </w:t>
            </w:r>
          </w:p>
          <w:p w14:paraId="4D1F1371"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only be configured with precoders considered for one of Ng cases, i.e., Ng =1, 2, 4, 8</w:t>
            </w:r>
          </w:p>
          <w:p w14:paraId="3C39A267"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Ng value(s), to be considered</w:t>
            </w:r>
          </w:p>
          <w:p w14:paraId="0A1826C8"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=2, can only be configured with precoders considered for one of Ng cases, i.e., Ng =2, 4, 8</w:t>
            </w:r>
          </w:p>
          <w:p w14:paraId="5B948692"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Ng value(s), to be considered</w:t>
            </w:r>
          </w:p>
          <w:p w14:paraId="6BFB668E"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=4, can only be configured with precoders considered for one of Ng cases, i.e., Ng =4, 8</w:t>
            </w:r>
          </w:p>
          <w:p w14:paraId="269A356C"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Ng value(s), to be considered</w:t>
            </w:r>
          </w:p>
          <w:p w14:paraId="05003001"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 with Ng =8, can only be configured with precoders considered for Ng = 8</w:t>
            </w:r>
          </w:p>
          <w:p w14:paraId="733E3994"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whether/</w:t>
            </w:r>
            <w:r w:rsidRPr="006F0826">
              <w:rPr>
                <w:rFonts w:eastAsia="Calibri"/>
                <w:i/>
                <w:iCs/>
                <w:sz w:val="20"/>
                <w:lang w:val="en-US"/>
              </w:rPr>
              <w:t xml:space="preserve">how </w:t>
            </w:r>
            <w:r w:rsidRPr="006F0826">
              <w:rPr>
                <w:rFonts w:eastAsia="Calibri"/>
                <w:i/>
                <w:iCs/>
                <w:sz w:val="20"/>
              </w:rPr>
              <w:t>the configuration can be done, via RRC or MAC-CE.</w:t>
            </w:r>
          </w:p>
          <w:p w14:paraId="3533CAD8"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Alt3</w:t>
            </w:r>
          </w:p>
          <w:p w14:paraId="1EF97F7C"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fully-coherent UE (Ng =1) can only be configured with precoders considered for Ng =1</w:t>
            </w:r>
          </w:p>
          <w:p w14:paraId="649C88AB"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partially-coherent UE, with Ng =2, can only use precoders considered for Ng =2</w:t>
            </w:r>
          </w:p>
          <w:p w14:paraId="6433F30B"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partially-coherent UE, with Ng =4, can only use precoders considered for Ng =4</w:t>
            </w:r>
          </w:p>
          <w:p w14:paraId="37FFCE8E"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non-coherent UE, with Ng =8, can only use precoders considered for Ng = 8</w:t>
            </w:r>
          </w:p>
          <w:p w14:paraId="6BA3E417"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Other alternatives are not precluded</w:t>
            </w:r>
          </w:p>
          <w:p w14:paraId="5986370D" w14:textId="431793A8" w:rsidR="006F7635" w:rsidRPr="006F0826" w:rsidRDefault="006F7635" w:rsidP="006F0826">
            <w:pPr>
              <w:overflowPunct w:val="0"/>
              <w:autoSpaceDE w:val="0"/>
              <w:autoSpaceDN w:val="0"/>
              <w:adjustRightInd w:val="0"/>
              <w:contextualSpacing/>
              <w:textAlignment w:val="baseline"/>
              <w:rPr>
                <w:rFonts w:eastAsia="SimSun"/>
                <w:iCs/>
                <w:sz w:val="20"/>
              </w:rPr>
            </w:pPr>
            <w:r w:rsidRPr="006F0826">
              <w:rPr>
                <w:rFonts w:eastAsia="SimSun"/>
                <w:i/>
                <w:iCs/>
                <w:sz w:val="20"/>
              </w:rPr>
              <w:t>Note: For an 8TX UE , Ng =8 can represent a non-coherent UE.</w:t>
            </w:r>
          </w:p>
        </w:tc>
      </w:tr>
    </w:tbl>
    <w:p w14:paraId="45A611E4" w14:textId="294A3C49" w:rsidR="006F7635" w:rsidRDefault="006F7635" w:rsidP="00E558B0">
      <w:pPr>
        <w:rPr>
          <w:rFonts w:ascii="Arial" w:eastAsia="Times New Roman" w:hAnsi="Arial" w:cs="Arial"/>
          <w:sz w:val="18"/>
          <w:szCs w:val="18"/>
          <w:lang w:val="en-US"/>
        </w:rPr>
      </w:pPr>
    </w:p>
    <w:p w14:paraId="1FF775EB" w14:textId="3865AB75" w:rsidR="00E219D8" w:rsidRDefault="00E219D8" w:rsidP="00E219D8">
      <w:pPr>
        <w:overflowPunct w:val="0"/>
        <w:autoSpaceDE w:val="0"/>
        <w:autoSpaceDN w:val="0"/>
        <w:adjustRightInd w:val="0"/>
        <w:contextualSpacing/>
        <w:textAlignment w:val="baseline"/>
        <w:rPr>
          <w:rFonts w:eastAsia="Calibri"/>
          <w:iCs/>
          <w:sz w:val="20"/>
        </w:rPr>
      </w:pPr>
      <w:r>
        <w:rPr>
          <w:rFonts w:eastAsia="Calibri"/>
          <w:iCs/>
          <w:sz w:val="20"/>
        </w:rPr>
        <w:t>Alt1 corresponds to a very large size codebook, which results in large TPMI payload and does not bring significant performance gains. Alt</w:t>
      </w:r>
      <w:r w:rsidR="005D7AFD">
        <w:rPr>
          <w:rFonts w:eastAsia="Calibri"/>
          <w:iCs/>
          <w:sz w:val="20"/>
        </w:rPr>
        <w:t>3</w:t>
      </w:r>
      <w:r>
        <w:rPr>
          <w:rFonts w:eastAsia="Calibri"/>
          <w:iCs/>
          <w:sz w:val="20"/>
        </w:rPr>
        <w:t xml:space="preserve"> on the other hand is too restrictive since it doesn’t allow some of the legacy features such as power saving (by turning antennae off) and reducing UL interference (configuring different types of precoders to different UEs within the cell). </w:t>
      </w:r>
      <w:r w:rsidRPr="00E219D8">
        <w:rPr>
          <w:rFonts w:eastAsia="Calibri"/>
          <w:iCs/>
          <w:sz w:val="20"/>
        </w:rPr>
        <w:t xml:space="preserve">Alt2 </w:t>
      </w:r>
      <w:r>
        <w:rPr>
          <w:rFonts w:eastAsia="Calibri"/>
          <w:iCs/>
          <w:sz w:val="20"/>
        </w:rPr>
        <w:t>can be a good middle ground. There are at least</w:t>
      </w:r>
      <w:r w:rsidR="005D7AFD">
        <w:rPr>
          <w:rFonts w:eastAsia="Calibri"/>
          <w:iCs/>
          <w:sz w:val="20"/>
        </w:rPr>
        <w:t xml:space="preserve"> 2</w:t>
      </w:r>
      <w:r>
        <w:rPr>
          <w:rFonts w:eastAsia="Calibri"/>
          <w:iCs/>
          <w:sz w:val="20"/>
        </w:rPr>
        <w:t xml:space="preserve"> open issues with Alt2.</w:t>
      </w:r>
    </w:p>
    <w:p w14:paraId="67D02FAB" w14:textId="77777777" w:rsidR="007E2A5D" w:rsidRDefault="000C704D" w:rsidP="0020600B">
      <w:pPr>
        <w:pStyle w:val="ListParagraph"/>
        <w:numPr>
          <w:ilvl w:val="0"/>
          <w:numId w:val="69"/>
        </w:numPr>
        <w:overflowPunct w:val="0"/>
        <w:autoSpaceDE w:val="0"/>
        <w:autoSpaceDN w:val="0"/>
        <w:adjustRightInd w:val="0"/>
        <w:ind w:leftChars="0"/>
        <w:contextualSpacing/>
        <w:textAlignment w:val="baseline"/>
        <w:rPr>
          <w:rFonts w:eastAsia="Calibri"/>
          <w:iCs/>
          <w:sz w:val="20"/>
        </w:rPr>
      </w:pP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oMath>
      <w:r w:rsidR="00E219D8">
        <w:rPr>
          <w:rFonts w:eastAsia="Calibri"/>
          <w:iCs/>
          <w:sz w:val="20"/>
        </w:rPr>
        <w:t xml:space="preserve"> valu</w:t>
      </w:r>
      <w:r w:rsidR="007E2A5D">
        <w:rPr>
          <w:rFonts w:eastAsia="Calibri"/>
          <w:iCs/>
          <w:sz w:val="20"/>
        </w:rPr>
        <w:t>e(s) for different types of UEs</w:t>
      </w:r>
    </w:p>
    <w:p w14:paraId="353CA1E0" w14:textId="77777777" w:rsidR="007E2A5D" w:rsidRDefault="000C704D" w:rsidP="0020600B">
      <w:pPr>
        <w:pStyle w:val="ListParagraph"/>
        <w:numPr>
          <w:ilvl w:val="1"/>
          <w:numId w:val="70"/>
        </w:numPr>
        <w:overflowPunct w:val="0"/>
        <w:autoSpaceDE w:val="0"/>
        <w:autoSpaceDN w:val="0"/>
        <w:adjustRightInd w:val="0"/>
        <w:ind w:leftChars="0"/>
        <w:contextualSpacing/>
        <w:textAlignment w:val="baseline"/>
        <w:rPr>
          <w:rFonts w:eastAsia="Calibri"/>
          <w:iCs/>
          <w:sz w:val="20"/>
        </w:rPr>
      </w:pP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=8</m:t>
        </m:r>
      </m:oMath>
      <w:r w:rsidR="00E219D8">
        <w:rPr>
          <w:rFonts w:eastAsia="Calibri"/>
          <w:iCs/>
          <w:sz w:val="20"/>
        </w:rPr>
        <w:t xml:space="preserve"> should be </w:t>
      </w:r>
      <w:r w:rsidR="007E2A5D">
        <w:rPr>
          <w:rFonts w:eastAsia="Calibri"/>
          <w:iCs/>
          <w:sz w:val="20"/>
        </w:rPr>
        <w:t>a possible codebook configuration</w:t>
      </w:r>
      <w:r w:rsidR="00E219D8">
        <w:rPr>
          <w:rFonts w:eastAsia="Calibri"/>
          <w:iCs/>
          <w:sz w:val="20"/>
        </w:rPr>
        <w:t xml:space="preserve"> for all types of UEs</w:t>
      </w:r>
      <w:r w:rsidR="007E2A5D">
        <w:rPr>
          <w:rFonts w:eastAsia="Calibri"/>
          <w:iCs/>
          <w:sz w:val="20"/>
        </w:rPr>
        <w:t xml:space="preserve"> for the reasons explained above</w:t>
      </w:r>
      <w:r w:rsidR="00E219D8">
        <w:rPr>
          <w:rFonts w:eastAsia="Calibri"/>
          <w:iCs/>
          <w:sz w:val="20"/>
        </w:rPr>
        <w:t>.</w:t>
      </w:r>
      <w:r w:rsidR="007E2A5D">
        <w:rPr>
          <w:rFonts w:eastAsia="Calibri"/>
          <w:iCs/>
          <w:sz w:val="20"/>
        </w:rPr>
        <w:t xml:space="preserve"> </w:t>
      </w:r>
    </w:p>
    <w:p w14:paraId="3954ED4C" w14:textId="5104D6B8" w:rsidR="007E2A5D" w:rsidRDefault="007E2A5D" w:rsidP="0020600B">
      <w:pPr>
        <w:pStyle w:val="ListParagraph"/>
        <w:numPr>
          <w:ilvl w:val="1"/>
          <w:numId w:val="70"/>
        </w:numPr>
        <w:overflowPunct w:val="0"/>
        <w:autoSpaceDE w:val="0"/>
        <w:autoSpaceDN w:val="0"/>
        <w:adjustRightInd w:val="0"/>
        <w:ind w:leftChars="0"/>
        <w:contextualSpacing/>
        <w:textAlignment w:val="baseline"/>
        <w:rPr>
          <w:rFonts w:eastAsia="Calibri"/>
          <w:iCs/>
          <w:sz w:val="20"/>
        </w:rPr>
      </w:pPr>
      <w:r>
        <w:rPr>
          <w:rFonts w:eastAsia="Calibri"/>
          <w:iCs/>
          <w:sz w:val="20"/>
        </w:rPr>
        <w:t xml:space="preserve">For a PC UE, only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=2</m:t>
        </m:r>
      </m:oMath>
      <w:r>
        <w:rPr>
          <w:rFonts w:eastAsia="Calibri"/>
          <w:iCs/>
          <w:sz w:val="20"/>
        </w:rPr>
        <w:t xml:space="preserve"> or with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=4</m:t>
        </m:r>
      </m:oMath>
      <w:r>
        <w:rPr>
          <w:rFonts w:eastAsia="Calibri"/>
          <w:iCs/>
          <w:sz w:val="20"/>
        </w:rPr>
        <w:t xml:space="preserve"> (not both) </w:t>
      </w:r>
      <w:r w:rsidR="005D7AFD">
        <w:rPr>
          <w:rFonts w:eastAsia="Calibri"/>
          <w:iCs/>
          <w:sz w:val="20"/>
        </w:rPr>
        <w:t>should be</w:t>
      </w:r>
      <w:r>
        <w:rPr>
          <w:rFonts w:eastAsia="Calibri"/>
          <w:iCs/>
          <w:sz w:val="20"/>
        </w:rPr>
        <w:t xml:space="preserve"> a possible configuration.</w:t>
      </w:r>
    </w:p>
    <w:p w14:paraId="2518F5DE" w14:textId="5358CCCE" w:rsidR="00E219D8" w:rsidRDefault="007E2A5D" w:rsidP="0020600B">
      <w:pPr>
        <w:pStyle w:val="ListParagraph"/>
        <w:numPr>
          <w:ilvl w:val="1"/>
          <w:numId w:val="70"/>
        </w:numPr>
        <w:overflowPunct w:val="0"/>
        <w:autoSpaceDE w:val="0"/>
        <w:autoSpaceDN w:val="0"/>
        <w:adjustRightInd w:val="0"/>
        <w:ind w:leftChars="0"/>
        <w:contextualSpacing/>
        <w:textAlignment w:val="baseline"/>
        <w:rPr>
          <w:rFonts w:eastAsia="Calibri"/>
          <w:iCs/>
          <w:sz w:val="20"/>
        </w:rPr>
      </w:pPr>
      <w:r w:rsidRPr="007E2A5D">
        <w:rPr>
          <w:rFonts w:eastAsia="Calibri"/>
          <w:iCs/>
          <w:sz w:val="20"/>
        </w:rPr>
        <w:t xml:space="preserve">For a FC UE, </w:t>
      </w:r>
      <w:r>
        <w:rPr>
          <w:rFonts w:eastAsia="Calibri"/>
          <w:iCs/>
          <w:sz w:val="20"/>
        </w:rPr>
        <w:t xml:space="preserve">similar to legacy,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=1,8</m:t>
        </m:r>
      </m:oMath>
      <w:r>
        <w:rPr>
          <w:rFonts w:eastAsia="Calibri"/>
          <w:iCs/>
          <w:sz w:val="20"/>
        </w:rPr>
        <w:t xml:space="preserve"> and only one of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=2</m:t>
        </m:r>
      </m:oMath>
      <w:r>
        <w:rPr>
          <w:rFonts w:eastAsia="Calibri"/>
          <w:iCs/>
          <w:sz w:val="20"/>
        </w:rPr>
        <w:t xml:space="preserve"> or 4</w:t>
      </w:r>
      <w:r w:rsidR="005D7AFD">
        <w:rPr>
          <w:rFonts w:eastAsia="Calibri"/>
          <w:iCs/>
          <w:sz w:val="20"/>
        </w:rPr>
        <w:t xml:space="preserve"> are possible configurations.</w:t>
      </w:r>
    </w:p>
    <w:p w14:paraId="10B5DFEB" w14:textId="7417EFE9" w:rsidR="005D7AFD" w:rsidRPr="007E2A5D" w:rsidRDefault="005D7AFD" w:rsidP="0020600B">
      <w:pPr>
        <w:pStyle w:val="ListParagraph"/>
        <w:numPr>
          <w:ilvl w:val="0"/>
          <w:numId w:val="70"/>
        </w:numPr>
        <w:overflowPunct w:val="0"/>
        <w:autoSpaceDE w:val="0"/>
        <w:autoSpaceDN w:val="0"/>
        <w:adjustRightInd w:val="0"/>
        <w:ind w:leftChars="0"/>
        <w:contextualSpacing/>
        <w:textAlignment w:val="baseline"/>
        <w:rPr>
          <w:rFonts w:eastAsia="Calibri"/>
          <w:iCs/>
          <w:sz w:val="20"/>
        </w:rPr>
      </w:pPr>
      <w:r>
        <w:rPr>
          <w:rFonts w:eastAsia="Calibri"/>
          <w:iCs/>
          <w:sz w:val="20"/>
        </w:rPr>
        <w:t xml:space="preserve">Configuration/signalling: reusing legacy, an RRC configuration can be used to configure one or multiple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oMath>
      <w:r>
        <w:rPr>
          <w:rFonts w:eastAsia="Calibri"/>
          <w:iCs/>
          <w:sz w:val="20"/>
        </w:rPr>
        <w:t xml:space="preserve"> values, and when multiple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oMath>
      <w:r>
        <w:rPr>
          <w:rFonts w:eastAsia="Calibri"/>
          <w:iCs/>
          <w:sz w:val="20"/>
        </w:rPr>
        <w:t xml:space="preserve"> values are configured, one of the configured values can be indicated via MAC CE.</w:t>
      </w:r>
    </w:p>
    <w:p w14:paraId="2EC66C74" w14:textId="77777777" w:rsidR="00E219D8" w:rsidRDefault="00E219D8" w:rsidP="00E558B0">
      <w:pPr>
        <w:rPr>
          <w:rFonts w:ascii="Arial" w:eastAsia="Times New Roman" w:hAnsi="Arial" w:cs="Arial"/>
          <w:sz w:val="18"/>
          <w:szCs w:val="18"/>
          <w:lang w:val="en-US"/>
        </w:rPr>
      </w:pPr>
    </w:p>
    <w:p w14:paraId="2C496A26" w14:textId="77777777" w:rsidR="00FE1C82" w:rsidRDefault="00FE1C82" w:rsidP="00FE1C82">
      <w:pPr>
        <w:rPr>
          <w:i/>
          <w:sz w:val="20"/>
          <w:lang w:val="en-US" w:eastAsia="ko-KR"/>
        </w:rPr>
      </w:pPr>
      <w:r w:rsidRPr="003F2B04">
        <w:rPr>
          <w:b/>
          <w:i/>
          <w:sz w:val="20"/>
          <w:lang w:val="en-US" w:eastAsia="ko-KR"/>
        </w:rPr>
        <w:t xml:space="preserve">Proposal </w:t>
      </w:r>
      <w:r>
        <w:rPr>
          <w:b/>
          <w:i/>
          <w:sz w:val="20"/>
          <w:lang w:val="en-US" w:eastAsia="ko-KR"/>
        </w:rPr>
        <w:t>9</w:t>
      </w:r>
      <w:r w:rsidRPr="003F2B04">
        <w:rPr>
          <w:b/>
          <w:i/>
          <w:sz w:val="20"/>
          <w:lang w:val="en-US" w:eastAsia="ko-KR"/>
        </w:rPr>
        <w:t>:</w:t>
      </w:r>
      <w:r>
        <w:rPr>
          <w:b/>
          <w:i/>
          <w:sz w:val="20"/>
          <w:lang w:val="en-US" w:eastAsia="ko-KR"/>
        </w:rPr>
        <w:t xml:space="preserve"> </w:t>
      </w:r>
      <w:r>
        <w:rPr>
          <w:i/>
          <w:sz w:val="20"/>
          <w:lang w:val="en-US" w:eastAsia="ko-KR"/>
        </w:rPr>
        <w:t>support Alt2 regarding the codebook configuration</w:t>
      </w:r>
    </w:p>
    <w:p w14:paraId="441B6BC4" w14:textId="452C4D6D"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only be configured with precoders considered for one of Ng =</w:t>
      </w:r>
      <w:r w:rsidR="004D6E9D">
        <w:rPr>
          <w:rFonts w:eastAsia="Calibri"/>
          <w:i/>
          <w:iCs/>
          <w:sz w:val="20"/>
        </w:rPr>
        <w:t xml:space="preserve"> </w:t>
      </w:r>
      <w:r w:rsidRPr="006F0826">
        <w:rPr>
          <w:rFonts w:eastAsia="Calibri"/>
          <w:i/>
          <w:iCs/>
          <w:sz w:val="20"/>
        </w:rPr>
        <w:t xml:space="preserve">1, </w:t>
      </w:r>
      <w:r>
        <w:rPr>
          <w:rFonts w:eastAsia="Calibri"/>
          <w:i/>
          <w:iCs/>
          <w:sz w:val="20"/>
        </w:rPr>
        <w:t>2</w:t>
      </w:r>
      <w:r w:rsidRPr="006F0826">
        <w:rPr>
          <w:rFonts w:eastAsia="Calibri"/>
          <w:i/>
          <w:iCs/>
          <w:sz w:val="20"/>
        </w:rPr>
        <w:t>, 8</w:t>
      </w:r>
      <w:r>
        <w:rPr>
          <w:rFonts w:eastAsia="Calibri"/>
          <w:i/>
          <w:iCs/>
          <w:sz w:val="20"/>
        </w:rPr>
        <w:t xml:space="preserve"> or </w:t>
      </w:r>
      <w:r w:rsidRPr="006F0826">
        <w:rPr>
          <w:rFonts w:eastAsia="Calibri"/>
          <w:i/>
          <w:iCs/>
          <w:sz w:val="20"/>
        </w:rPr>
        <w:t xml:space="preserve">1, </w:t>
      </w:r>
      <w:r>
        <w:rPr>
          <w:rFonts w:eastAsia="Calibri"/>
          <w:i/>
          <w:iCs/>
          <w:sz w:val="20"/>
        </w:rPr>
        <w:t>4</w:t>
      </w:r>
      <w:r w:rsidRPr="006F0826">
        <w:rPr>
          <w:rFonts w:eastAsia="Calibri"/>
          <w:i/>
          <w:iCs/>
          <w:sz w:val="20"/>
        </w:rPr>
        <w:t>, 8</w:t>
      </w:r>
      <w:r w:rsidR="004D6E9D">
        <w:rPr>
          <w:rFonts w:eastAsia="Calibri"/>
          <w:i/>
          <w:iCs/>
          <w:sz w:val="20"/>
        </w:rPr>
        <w:t xml:space="preserve"> subject to UE capability</w:t>
      </w:r>
    </w:p>
    <w:p w14:paraId="4BC2BFC3" w14:textId="61468BA1"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=2, can only be configured with precoders considered fo</w:t>
      </w:r>
      <w:r>
        <w:rPr>
          <w:rFonts w:eastAsia="Calibri"/>
          <w:i/>
          <w:iCs/>
          <w:sz w:val="20"/>
        </w:rPr>
        <w:t>r one of Ng =2,</w:t>
      </w:r>
      <w:r w:rsidRPr="006F0826">
        <w:rPr>
          <w:rFonts w:eastAsia="Calibri"/>
          <w:i/>
          <w:iCs/>
          <w:sz w:val="20"/>
        </w:rPr>
        <w:t xml:space="preserve"> 8</w:t>
      </w:r>
    </w:p>
    <w:p w14:paraId="7ABEB49F" w14:textId="1875A660"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=4, can only be configured with p</w:t>
      </w:r>
      <w:r w:rsidR="004D6E9D">
        <w:rPr>
          <w:rFonts w:eastAsia="Calibri"/>
          <w:i/>
          <w:iCs/>
          <w:sz w:val="20"/>
        </w:rPr>
        <w:t xml:space="preserve">recoders considered for one of </w:t>
      </w:r>
      <w:r w:rsidRPr="006F0826">
        <w:rPr>
          <w:rFonts w:eastAsia="Calibri"/>
          <w:i/>
          <w:iCs/>
          <w:sz w:val="20"/>
        </w:rPr>
        <w:t>Ng =4, 8</w:t>
      </w:r>
    </w:p>
    <w:p w14:paraId="66DCC0F5" w14:textId="77777777"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 with Ng =8, can only be configured with precoders considered for Ng = 8</w:t>
      </w:r>
    </w:p>
    <w:p w14:paraId="3DE35B8F" w14:textId="51CFB223" w:rsidR="00FE1C82" w:rsidRPr="00382F17" w:rsidRDefault="005D7AFD" w:rsidP="0020600B">
      <w:pPr>
        <w:numPr>
          <w:ilvl w:val="0"/>
          <w:numId w:val="54"/>
        </w:numPr>
        <w:overflowPunct w:val="0"/>
        <w:autoSpaceDE w:val="0"/>
        <w:autoSpaceDN w:val="0"/>
        <w:adjustRightInd w:val="0"/>
        <w:contextualSpacing/>
        <w:textAlignment w:val="baseline"/>
        <w:rPr>
          <w:rFonts w:eastAsia="Calibri"/>
          <w:i/>
          <w:iCs/>
          <w:sz w:val="20"/>
          <w:lang w:val="en-US"/>
        </w:rPr>
      </w:pPr>
      <w:r w:rsidRPr="00382F17">
        <w:rPr>
          <w:rFonts w:eastAsia="Calibri"/>
          <w:i/>
          <w:iCs/>
          <w:sz w:val="20"/>
          <w:lang w:val="en-US"/>
        </w:rPr>
        <w:t xml:space="preserve">MAC CE indication to indicate one of the configured </w:t>
      </w:r>
      <m:oMath>
        <m:sSub>
          <m:sSubPr>
            <m:ctrlPr>
              <w:rPr>
                <w:rFonts w:ascii="Cambria Math" w:eastAsia="Calibri" w:hAnsi="Cambria Math"/>
                <w:i/>
                <w:iCs/>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oMath>
      <w:r w:rsidRPr="00382F17">
        <w:rPr>
          <w:rFonts w:eastAsia="Calibri"/>
          <w:i/>
          <w:iCs/>
          <w:sz w:val="20"/>
          <w:lang w:val="en-US"/>
        </w:rPr>
        <w:t xml:space="preserve"> values</w:t>
      </w:r>
    </w:p>
    <w:p w14:paraId="032ED2DD" w14:textId="5199EDE4" w:rsidR="00FE1C82" w:rsidRPr="005D7AFD" w:rsidRDefault="00FE1C82" w:rsidP="00E558B0">
      <w:pPr>
        <w:rPr>
          <w:i/>
          <w:sz w:val="20"/>
          <w:lang w:val="en-US" w:eastAsia="ko-KR"/>
        </w:rPr>
      </w:pPr>
      <w:r w:rsidRPr="003F2B04">
        <w:rPr>
          <w:i/>
          <w:sz w:val="20"/>
          <w:lang w:val="en-US" w:eastAsia="ko-KR"/>
        </w:rPr>
        <w:t xml:space="preserve"> </w:t>
      </w:r>
    </w:p>
    <w:p w14:paraId="6BF542F3" w14:textId="5B50E0A2" w:rsidR="00BB34C4" w:rsidRDefault="00BB34C4" w:rsidP="00BB34C4">
      <w:pPr>
        <w:pStyle w:val="Heading6"/>
      </w:pPr>
      <w:r>
        <w:t>2.1.5 TPMI indication</w:t>
      </w:r>
    </w:p>
    <w:p w14:paraId="42E1CFFF"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6F7635" w:rsidRPr="006F0826" w14:paraId="02F5EB4B" w14:textId="77777777" w:rsidTr="006F7635">
        <w:tc>
          <w:tcPr>
            <w:tcW w:w="9629" w:type="dxa"/>
          </w:tcPr>
          <w:p w14:paraId="3654664A" w14:textId="3804D479" w:rsidR="006F7635" w:rsidRPr="006F0826" w:rsidRDefault="006F7635" w:rsidP="006F7635">
            <w:pPr>
              <w:shd w:val="clear" w:color="auto" w:fill="FFFFFF"/>
              <w:contextualSpacing/>
              <w:rPr>
                <w:rFonts w:ascii="Times" w:eastAsia="Times New Roman" w:hAnsi="Times" w:cs="Times"/>
                <w:b/>
                <w:bCs/>
                <w:sz w:val="20"/>
                <w:highlight w:val="green"/>
                <w:lang w:val="en-US"/>
              </w:rPr>
            </w:pPr>
            <w:r w:rsidRPr="006F0826">
              <w:rPr>
                <w:rFonts w:ascii="Times" w:eastAsia="Times New Roman" w:hAnsi="Times" w:cs="Times"/>
                <w:b/>
                <w:bCs/>
                <w:sz w:val="20"/>
                <w:highlight w:val="green"/>
                <w:lang w:val="en-US"/>
              </w:rPr>
              <w:t>Agreement</w:t>
            </w:r>
            <w:r w:rsidRPr="006F0826">
              <w:rPr>
                <w:rFonts w:ascii="Times" w:eastAsia="Times New Roman" w:hAnsi="Times" w:cs="Times"/>
                <w:b/>
                <w:bCs/>
                <w:sz w:val="20"/>
                <w:lang w:val="en-US"/>
              </w:rPr>
              <w:t xml:space="preserve"> [</w:t>
            </w:r>
            <w:r w:rsidR="006F0826" w:rsidRPr="006F0826">
              <w:rPr>
                <w:rFonts w:ascii="Times" w:eastAsia="Times New Roman" w:hAnsi="Times" w:cs="Times"/>
                <w:b/>
                <w:bCs/>
                <w:sz w:val="20"/>
                <w:lang w:val="en-US"/>
              </w:rPr>
              <w:t>4</w:t>
            </w:r>
            <w:r w:rsidRPr="006F0826">
              <w:rPr>
                <w:rFonts w:ascii="Times" w:eastAsia="Times New Roman" w:hAnsi="Times" w:cs="Times"/>
                <w:b/>
                <w:bCs/>
                <w:sz w:val="20"/>
                <w:lang w:val="en-US"/>
              </w:rPr>
              <w:t>]</w:t>
            </w:r>
          </w:p>
          <w:p w14:paraId="5EE4EE3C" w14:textId="77777777" w:rsidR="006F7635" w:rsidRPr="006F0826" w:rsidRDefault="006F7635" w:rsidP="006F7635">
            <w:pPr>
              <w:contextualSpacing/>
              <w:rPr>
                <w:rFonts w:eastAsiaTheme="minorHAnsi"/>
                <w:iCs/>
                <w:sz w:val="20"/>
                <w:lang w:val="en-US"/>
              </w:rPr>
            </w:pPr>
            <w:r w:rsidRPr="006F0826">
              <w:rPr>
                <w:iCs/>
                <w:sz w:val="20"/>
              </w:rPr>
              <w:t>For SRI and/or transmitter precoder matrix indication for codebook-based uplink transmission by an 8TX UE, study</w:t>
            </w:r>
          </w:p>
          <w:p w14:paraId="0F946D55" w14:textId="77777777" w:rsidR="006F7635" w:rsidRPr="006F0826" w:rsidRDefault="006F7635" w:rsidP="0020600B">
            <w:pPr>
              <w:numPr>
                <w:ilvl w:val="0"/>
                <w:numId w:val="48"/>
              </w:numPr>
              <w:contextualSpacing/>
              <w:rPr>
                <w:iCs/>
                <w:sz w:val="20"/>
              </w:rPr>
            </w:pPr>
            <w:r w:rsidRPr="006F0826">
              <w:rPr>
                <w:iCs/>
                <w:color w:val="000000"/>
                <w:sz w:val="20"/>
              </w:rPr>
              <w:t xml:space="preserve">Whether/how to indicate one or multiple TPMI/SRI, according to the number of antenna groups, coherence </w:t>
            </w:r>
            <w:r w:rsidRPr="006F0826">
              <w:rPr>
                <w:iCs/>
                <w:sz w:val="20"/>
              </w:rPr>
              <w:t xml:space="preserve">capability, </w:t>
            </w:r>
            <w:r w:rsidRPr="006F0826">
              <w:rPr>
                <w:i/>
                <w:iCs/>
                <w:sz w:val="20"/>
              </w:rPr>
              <w:t>codebooksubset</w:t>
            </w:r>
            <w:r w:rsidRPr="006F0826">
              <w:rPr>
                <w:iCs/>
                <w:sz w:val="20"/>
              </w:rPr>
              <w:t xml:space="preserve"> configuration, etc. </w:t>
            </w:r>
          </w:p>
          <w:p w14:paraId="4C33212E" w14:textId="77777777" w:rsidR="006F7635" w:rsidRPr="006F0826" w:rsidRDefault="006F7635" w:rsidP="0020600B">
            <w:pPr>
              <w:numPr>
                <w:ilvl w:val="0"/>
                <w:numId w:val="48"/>
              </w:numPr>
              <w:contextualSpacing/>
              <w:rPr>
                <w:iCs/>
                <w:sz w:val="20"/>
              </w:rPr>
            </w:pPr>
            <w:r w:rsidRPr="006F0826">
              <w:rPr>
                <w:iCs/>
                <w:sz w:val="20"/>
              </w:rPr>
              <w:lastRenderedPageBreak/>
              <w:t>Whether/how to extend Rel-17 framework, e.g., TPMI/SRI indication in MTRP PUSCH</w:t>
            </w:r>
          </w:p>
          <w:p w14:paraId="608CD09A" w14:textId="77777777" w:rsidR="006F7635" w:rsidRPr="006F0826" w:rsidRDefault="006F7635" w:rsidP="0020600B">
            <w:pPr>
              <w:numPr>
                <w:ilvl w:val="0"/>
                <w:numId w:val="48"/>
              </w:numPr>
              <w:contextualSpacing/>
              <w:rPr>
                <w:iCs/>
                <w:sz w:val="20"/>
              </w:rPr>
            </w:pPr>
            <w:r w:rsidRPr="006F0826">
              <w:rPr>
                <w:iCs/>
                <w:sz w:val="20"/>
              </w:rPr>
              <w:t>Whether/how to separate/joint indication of rank and precoding information.</w:t>
            </w:r>
          </w:p>
          <w:p w14:paraId="22AF8F9A" w14:textId="77777777" w:rsidR="006F7635" w:rsidRPr="006F0826" w:rsidRDefault="006F7635" w:rsidP="006F7635">
            <w:pPr>
              <w:rPr>
                <w:iCs/>
                <w:sz w:val="20"/>
              </w:rPr>
            </w:pPr>
            <w:r w:rsidRPr="006F0826">
              <w:rPr>
                <w:iCs/>
                <w:sz w:val="20"/>
              </w:rPr>
              <w:t>Whether/how to indicate n (&lt;=Ng) selected antenna group(s) separately from TPMI/TRI indication</w:t>
            </w:r>
          </w:p>
          <w:p w14:paraId="50B18BAA" w14:textId="77777777" w:rsidR="006F7635" w:rsidRPr="006F0826" w:rsidRDefault="006F7635" w:rsidP="006F7635">
            <w:pPr>
              <w:rPr>
                <w:iCs/>
                <w:sz w:val="20"/>
              </w:rPr>
            </w:pPr>
          </w:p>
          <w:p w14:paraId="0E451DF0" w14:textId="7A8877FB" w:rsidR="006F7635" w:rsidRPr="006F7635" w:rsidRDefault="006F7635" w:rsidP="006F7635">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6F0826">
              <w:rPr>
                <w:rFonts w:eastAsia="SimSun"/>
                <w:b/>
                <w:bCs/>
                <w:iCs/>
                <w:sz w:val="20"/>
              </w:rPr>
              <w:t xml:space="preserve"> [1]</w:t>
            </w:r>
          </w:p>
          <w:p w14:paraId="0C9A3338" w14:textId="77777777" w:rsidR="006F7635" w:rsidRPr="006F7635" w:rsidRDefault="006F7635" w:rsidP="006F7635">
            <w:pPr>
              <w:overflowPunct w:val="0"/>
              <w:autoSpaceDE w:val="0"/>
              <w:autoSpaceDN w:val="0"/>
              <w:adjustRightInd w:val="0"/>
              <w:contextualSpacing/>
              <w:textAlignment w:val="baseline"/>
              <w:rPr>
                <w:rFonts w:eastAsia="SimSun"/>
                <w:i/>
                <w:iCs/>
                <w:sz w:val="20"/>
                <w:lang w:val="en-US"/>
              </w:rPr>
            </w:pPr>
            <w:r w:rsidRPr="006F0826">
              <w:rPr>
                <w:rFonts w:eastAsia="SimSun"/>
                <w:i/>
                <w:iCs/>
                <w:sz w:val="20"/>
              </w:rPr>
              <w:t>For partially coherent 8TX precoding with Ng =2, the precoder is based on up to two full-coherent 4TX precoders.</w:t>
            </w:r>
          </w:p>
          <w:p w14:paraId="12AB9335" w14:textId="77777777" w:rsidR="006F7635" w:rsidRPr="006F7635" w:rsidRDefault="006F7635" w:rsidP="006F7635">
            <w:pPr>
              <w:overflowPunct w:val="0"/>
              <w:autoSpaceDE w:val="0"/>
              <w:autoSpaceDN w:val="0"/>
              <w:adjustRightInd w:val="0"/>
              <w:contextualSpacing/>
              <w:textAlignment w:val="baseline"/>
              <w:rPr>
                <w:rFonts w:eastAsia="SimSun"/>
                <w:i/>
                <w:iCs/>
                <w:sz w:val="20"/>
                <w:lang w:val="en-US"/>
              </w:rPr>
            </w:pPr>
            <w:r w:rsidRPr="006F0826">
              <w:rPr>
                <w:rFonts w:eastAsia="SimSun"/>
                <w:i/>
                <w:iCs/>
                <w:sz w:val="20"/>
              </w:rPr>
              <w:t>Down-select one of the following options for precoder indication,</w:t>
            </w:r>
          </w:p>
          <w:p w14:paraId="5B3B2401"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
                <w:iCs/>
                <w:sz w:val="20"/>
                <w:lang w:val="en-US"/>
              </w:rPr>
            </w:pPr>
            <w:r w:rsidRPr="006F7635">
              <w:rPr>
                <w:rFonts w:eastAsia="Calibri"/>
                <w:sz w:val="20"/>
                <w:lang w:val="en-US"/>
              </w:rPr>
              <w:t>Option</w:t>
            </w:r>
            <w:r w:rsidRPr="006F0826">
              <w:rPr>
                <w:rFonts w:eastAsia="Calibri"/>
                <w:i/>
                <w:iCs/>
                <w:sz w:val="20"/>
              </w:rPr>
              <w:t xml:space="preserve"> 3 – Up to two 4TX TPMIs are indicated,</w:t>
            </w:r>
          </w:p>
          <w:p w14:paraId="06E12CB5"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When two TMPIs are indicated, the first is applied on one of antenna group, and the second is applied on the other antenna group,</w:t>
            </w:r>
          </w:p>
          <w:p w14:paraId="077CD647"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FFS : details of TPMI indication when one antenna group is used</w:t>
            </w:r>
          </w:p>
          <w:p w14:paraId="5B350FF3"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Option 4 – A single 8TX TPMI is indicated</w:t>
            </w:r>
          </w:p>
          <w:p w14:paraId="50666322" w14:textId="0533754E" w:rsidR="006F7635" w:rsidRPr="006F0826" w:rsidRDefault="006F7635" w:rsidP="0020600B">
            <w:pPr>
              <w:numPr>
                <w:ilvl w:val="0"/>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Other options are not precluded</w:t>
            </w:r>
          </w:p>
        </w:tc>
      </w:tr>
    </w:tbl>
    <w:p w14:paraId="67433558" w14:textId="3E0D3D80" w:rsidR="006F7635" w:rsidRDefault="006F7635" w:rsidP="00E558B0">
      <w:pPr>
        <w:rPr>
          <w:rFonts w:ascii="Arial" w:eastAsia="Times New Roman" w:hAnsi="Arial" w:cs="Arial"/>
          <w:sz w:val="18"/>
          <w:szCs w:val="18"/>
          <w:lang w:val="en-US"/>
        </w:rPr>
      </w:pPr>
    </w:p>
    <w:p w14:paraId="1446BE90" w14:textId="77777777" w:rsidR="002970C8" w:rsidRPr="00EF1D4E" w:rsidRDefault="002970C8" w:rsidP="002970C8">
      <w:pPr>
        <w:rPr>
          <w:sz w:val="20"/>
          <w:lang w:eastAsia="ko-KR"/>
        </w:rPr>
      </w:pPr>
      <w:r w:rsidRPr="00EF1D4E">
        <w:rPr>
          <w:sz w:val="20"/>
          <w:lang w:eastAsia="ko-KR"/>
        </w:rPr>
        <w:t>The UL precoding indication indicates two components: (A) selection of antenna group(s), and (B) for FC or PC antenna group(s), a TPMI indicating a precoding matrix across the selected group(s). The indication about (A) and (B) can be according to the following examples:</w:t>
      </w:r>
    </w:p>
    <w:p w14:paraId="79095594" w14:textId="77777777" w:rsidR="002970C8" w:rsidRDefault="002970C8" w:rsidP="0020600B">
      <w:pPr>
        <w:pStyle w:val="ListParagraph"/>
        <w:numPr>
          <w:ilvl w:val="0"/>
          <w:numId w:val="46"/>
        </w:numPr>
        <w:ind w:leftChars="0"/>
        <w:rPr>
          <w:sz w:val="20"/>
          <w:lang w:eastAsia="ko-KR"/>
        </w:rPr>
      </w:pPr>
      <w:r>
        <w:rPr>
          <w:sz w:val="20"/>
          <w:lang w:eastAsia="ko-KR"/>
        </w:rPr>
        <w:t>Ex1: two separate indicators, one for (A) and another for (B).</w:t>
      </w:r>
    </w:p>
    <w:p w14:paraId="7625029A" w14:textId="77777777" w:rsidR="002970C8" w:rsidRPr="00AE37AB" w:rsidRDefault="002970C8" w:rsidP="0020600B">
      <w:pPr>
        <w:pStyle w:val="ListParagraph"/>
        <w:numPr>
          <w:ilvl w:val="0"/>
          <w:numId w:val="46"/>
        </w:numPr>
        <w:ind w:leftChars="0"/>
        <w:rPr>
          <w:sz w:val="20"/>
          <w:lang w:eastAsia="ko-KR"/>
        </w:rPr>
      </w:pPr>
      <w:r>
        <w:rPr>
          <w:sz w:val="20"/>
          <w:lang w:eastAsia="ko-KR"/>
        </w:rPr>
        <w:t xml:space="preserve">Ex2: a joint indicator, e.g. TPMI </w:t>
      </w:r>
    </w:p>
    <w:p w14:paraId="1CFD3D41" w14:textId="0F1D364E" w:rsidR="00834250" w:rsidRPr="003F1DF3" w:rsidRDefault="003F1DF3" w:rsidP="00E558B0">
      <w:pPr>
        <w:rPr>
          <w:sz w:val="20"/>
          <w:lang w:eastAsia="ko-KR"/>
        </w:rPr>
      </w:pPr>
      <w:r w:rsidRPr="003F1DF3">
        <w:rPr>
          <w:sz w:val="20"/>
          <w:lang w:eastAsia="ko-KR"/>
        </w:rPr>
        <w:t xml:space="preserve">As explained </w:t>
      </w:r>
      <w:r>
        <w:rPr>
          <w:sz w:val="20"/>
          <w:lang w:eastAsia="ko-KR"/>
        </w:rPr>
        <w:t>earlier</w:t>
      </w:r>
      <w:r w:rsidRPr="003F1DF3">
        <w:rPr>
          <w:sz w:val="20"/>
          <w:lang w:eastAsia="ko-KR"/>
        </w:rPr>
        <w:t xml:space="preserve">, we support Ex1 since it can help reduce the TPMI payload, and support different layer combinations. </w:t>
      </w:r>
      <w:r>
        <w:rPr>
          <w:sz w:val="20"/>
          <w:lang w:eastAsia="ko-KR"/>
        </w:rPr>
        <w:t xml:space="preserve">Based on this design, we support Option 3 for PC 8Tx precoding with Ng=2. </w:t>
      </w:r>
    </w:p>
    <w:p w14:paraId="06B249CD" w14:textId="77777777" w:rsidR="00834250" w:rsidRDefault="00834250" w:rsidP="00E558B0">
      <w:pPr>
        <w:rPr>
          <w:rFonts w:ascii="Arial" w:eastAsia="Times New Roman" w:hAnsi="Arial" w:cs="Arial"/>
          <w:sz w:val="18"/>
          <w:szCs w:val="18"/>
          <w:lang w:val="en-US"/>
        </w:rPr>
      </w:pPr>
    </w:p>
    <w:p w14:paraId="1F627BA8" w14:textId="77777777" w:rsidR="003F1DF3" w:rsidRDefault="00834250" w:rsidP="003F1DF3">
      <w:pPr>
        <w:rPr>
          <w:b/>
          <w:i/>
          <w:sz w:val="20"/>
          <w:lang w:val="en-US" w:eastAsia="ko-KR"/>
        </w:rPr>
      </w:pPr>
      <w:r w:rsidRPr="003F2B04">
        <w:rPr>
          <w:b/>
          <w:i/>
          <w:sz w:val="20"/>
          <w:lang w:val="en-US" w:eastAsia="ko-KR"/>
        </w:rPr>
        <w:t xml:space="preserve">Proposal </w:t>
      </w:r>
      <w:r>
        <w:rPr>
          <w:b/>
          <w:i/>
          <w:sz w:val="20"/>
          <w:lang w:val="en-US" w:eastAsia="ko-KR"/>
        </w:rPr>
        <w:t>10</w:t>
      </w:r>
      <w:r w:rsidRPr="003F2B04">
        <w:rPr>
          <w:b/>
          <w:i/>
          <w:sz w:val="20"/>
          <w:lang w:val="en-US" w:eastAsia="ko-KR"/>
        </w:rPr>
        <w:t>:</w:t>
      </w:r>
    </w:p>
    <w:p w14:paraId="59791F33" w14:textId="20D47E20" w:rsidR="003F1DF3" w:rsidRPr="003F1DF3" w:rsidRDefault="003F1DF3" w:rsidP="0020600B">
      <w:pPr>
        <w:pStyle w:val="ListParagraph"/>
        <w:numPr>
          <w:ilvl w:val="0"/>
          <w:numId w:val="71"/>
        </w:numPr>
        <w:ind w:leftChars="0"/>
        <w:rPr>
          <w:b/>
          <w:i/>
          <w:sz w:val="20"/>
          <w:lang w:val="en-US" w:eastAsia="ko-KR"/>
        </w:rPr>
      </w:pPr>
      <w:r w:rsidRPr="003F1DF3">
        <w:rPr>
          <w:i/>
          <w:sz w:val="20"/>
        </w:rPr>
        <w:t xml:space="preserve">support TPMI payload reduction based on efficient signalling </w:t>
      </w:r>
      <w:r w:rsidRPr="003F1DF3">
        <w:rPr>
          <w:i/>
          <w:sz w:val="20"/>
          <w:lang w:val="en-US" w:eastAsia="ko-KR"/>
        </w:rPr>
        <w:t>for the indication of (A) antenna group(s), and (B) UL precoding matrix</w:t>
      </w:r>
    </w:p>
    <w:p w14:paraId="1CADCD76" w14:textId="77777777" w:rsidR="003F1DF3" w:rsidRPr="003F1DF3" w:rsidRDefault="003F1DF3" w:rsidP="0020600B">
      <w:pPr>
        <w:pStyle w:val="ListParagraph"/>
        <w:numPr>
          <w:ilvl w:val="0"/>
          <w:numId w:val="71"/>
        </w:numPr>
        <w:ind w:leftChars="0"/>
        <w:rPr>
          <w:b/>
          <w:i/>
          <w:sz w:val="20"/>
          <w:lang w:val="en-US" w:eastAsia="ko-KR"/>
        </w:rPr>
      </w:pPr>
      <w:r w:rsidRPr="003F1DF3">
        <w:rPr>
          <w:i/>
          <w:sz w:val="20"/>
          <w:lang w:val="en-US" w:eastAsia="ko-KR"/>
        </w:rPr>
        <w:t xml:space="preserve">support Option 3 regarding </w:t>
      </w:r>
      <w:r w:rsidRPr="003F1DF3">
        <w:rPr>
          <w:rFonts w:eastAsia="SimSun"/>
          <w:i/>
          <w:iCs/>
          <w:sz w:val="20"/>
        </w:rPr>
        <w:t>partially coherent 8TX precoding with Ng =2</w:t>
      </w:r>
    </w:p>
    <w:p w14:paraId="52AFF1AC" w14:textId="77777777" w:rsidR="003F1DF3" w:rsidRPr="003F1DF3" w:rsidRDefault="003F1DF3" w:rsidP="0020600B">
      <w:pPr>
        <w:pStyle w:val="ListParagraph"/>
        <w:numPr>
          <w:ilvl w:val="1"/>
          <w:numId w:val="71"/>
        </w:numPr>
        <w:ind w:leftChars="0"/>
        <w:rPr>
          <w:b/>
          <w:i/>
          <w:sz w:val="20"/>
          <w:lang w:val="en-US" w:eastAsia="ko-KR"/>
        </w:rPr>
      </w:pPr>
      <w:r w:rsidRPr="003F1DF3">
        <w:rPr>
          <w:rFonts w:eastAsia="Times New Roman"/>
          <w:i/>
          <w:sz w:val="20"/>
          <w:szCs w:val="18"/>
          <w:lang w:val="en-US"/>
        </w:rPr>
        <w:t>When one 4Tx TPMI is indicated, the corresponding antenna group is indicated separately</w:t>
      </w:r>
    </w:p>
    <w:p w14:paraId="2B2BA7F8" w14:textId="77777777" w:rsidR="003F1DF3" w:rsidRPr="00834250" w:rsidRDefault="003F1DF3" w:rsidP="003F1DF3">
      <w:pPr>
        <w:pStyle w:val="ListParagraph"/>
        <w:ind w:leftChars="0" w:left="720"/>
        <w:rPr>
          <w:rFonts w:eastAsia="Times New Roman"/>
          <w:i/>
          <w:sz w:val="20"/>
          <w:szCs w:val="18"/>
          <w:lang w:val="en-US"/>
        </w:rPr>
      </w:pPr>
    </w:p>
    <w:p w14:paraId="48C69FDC" w14:textId="107450AA" w:rsidR="00BB34C4" w:rsidRDefault="00BB34C4" w:rsidP="00BB34C4">
      <w:pPr>
        <w:pStyle w:val="Heading6"/>
      </w:pPr>
      <w:r>
        <w:t>2.1.6 Full power modes</w:t>
      </w:r>
    </w:p>
    <w:p w14:paraId="74A238BC" w14:textId="3F34015F" w:rsidR="00524B9B" w:rsidRDefault="00524B9B"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6F0826" w14:paraId="1615E607" w14:textId="77777777" w:rsidTr="00524B9B">
        <w:tc>
          <w:tcPr>
            <w:tcW w:w="9629" w:type="dxa"/>
          </w:tcPr>
          <w:p w14:paraId="2429D922" w14:textId="77777777" w:rsidR="00524B9B" w:rsidRPr="006F0826" w:rsidRDefault="00524B9B" w:rsidP="00524B9B">
            <w:pPr>
              <w:overflowPunct w:val="0"/>
              <w:autoSpaceDE w:val="0"/>
              <w:autoSpaceDN w:val="0"/>
              <w:adjustRightInd w:val="0"/>
              <w:snapToGrid w:val="0"/>
              <w:contextualSpacing/>
              <w:textAlignment w:val="baseline"/>
              <w:rPr>
                <w:rFonts w:eastAsia="Calibri"/>
                <w:b/>
                <w:bCs/>
                <w:sz w:val="20"/>
                <w:lang w:val="en-US"/>
              </w:rPr>
            </w:pPr>
            <w:r w:rsidRPr="006F0826">
              <w:rPr>
                <w:rFonts w:eastAsia="SimSun"/>
                <w:b/>
                <w:bCs/>
                <w:iCs/>
                <w:sz w:val="20"/>
                <w:highlight w:val="green"/>
              </w:rPr>
              <w:t xml:space="preserve">Agreement </w:t>
            </w:r>
            <w:r w:rsidRPr="006F0826">
              <w:rPr>
                <w:rFonts w:eastAsia="Calibri"/>
                <w:b/>
                <w:bCs/>
                <w:sz w:val="20"/>
                <w:lang w:val="en-US"/>
              </w:rPr>
              <w:t>[1]</w:t>
            </w:r>
          </w:p>
          <w:p w14:paraId="747BB3A2"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
                <w:iCs/>
                <w:sz w:val="20"/>
              </w:rPr>
              <w:t xml:space="preserve">Framework for full power PUSCH transmission by an 8TX UE </w:t>
            </w:r>
          </w:p>
          <w:p w14:paraId="48A7363A" w14:textId="77777777" w:rsidR="00524B9B" w:rsidRPr="006F0826" w:rsidRDefault="00524B9B" w:rsidP="0020600B">
            <w:pPr>
              <w:numPr>
                <w:ilvl w:val="0"/>
                <w:numId w:val="60"/>
              </w:numPr>
              <w:overflowPunct w:val="0"/>
              <w:autoSpaceDE w:val="0"/>
              <w:autoSpaceDN w:val="0"/>
              <w:adjustRightInd w:val="0"/>
              <w:contextualSpacing/>
              <w:textAlignment w:val="baseline"/>
              <w:rPr>
                <w:rFonts w:eastAsia="Times New Roman"/>
                <w:sz w:val="20"/>
              </w:rPr>
            </w:pPr>
            <w:r w:rsidRPr="006F0826">
              <w:rPr>
                <w:rFonts w:eastAsia="Times New Roman"/>
                <w:i/>
                <w:iCs/>
                <w:sz w:val="20"/>
              </w:rPr>
              <w:t>To support full power transmission with Mode0, Rel-16 Mode0 (fullPower ) is re-used.</w:t>
            </w:r>
          </w:p>
          <w:p w14:paraId="51D829F5" w14:textId="77777777" w:rsidR="00524B9B" w:rsidRPr="006F0826" w:rsidRDefault="00524B9B" w:rsidP="0020600B">
            <w:pPr>
              <w:numPr>
                <w:ilvl w:val="1"/>
                <w:numId w:val="60"/>
              </w:numPr>
              <w:overflowPunct w:val="0"/>
              <w:autoSpaceDE w:val="0"/>
              <w:autoSpaceDN w:val="0"/>
              <w:adjustRightInd w:val="0"/>
              <w:contextualSpacing/>
              <w:textAlignment w:val="baseline"/>
              <w:rPr>
                <w:rFonts w:eastAsia="Times New Roman"/>
                <w:sz w:val="20"/>
              </w:rPr>
            </w:pPr>
            <w:r w:rsidRPr="006F0826">
              <w:rPr>
                <w:rFonts w:eastAsia="Times New Roman"/>
                <w:i/>
                <w:iCs/>
                <w:sz w:val="20"/>
              </w:rPr>
              <w:t>FFS if any change is required in the specifications.</w:t>
            </w:r>
          </w:p>
          <w:p w14:paraId="6CCE8281" w14:textId="77777777" w:rsidR="00524B9B" w:rsidRPr="006F0826" w:rsidRDefault="00524B9B" w:rsidP="0020600B">
            <w:pPr>
              <w:numPr>
                <w:ilvl w:val="0"/>
                <w:numId w:val="61"/>
              </w:numPr>
              <w:overflowPunct w:val="0"/>
              <w:autoSpaceDE w:val="0"/>
              <w:autoSpaceDN w:val="0"/>
              <w:adjustRightInd w:val="0"/>
              <w:contextualSpacing/>
              <w:textAlignment w:val="baseline"/>
              <w:rPr>
                <w:rFonts w:eastAsia="Times New Roman"/>
                <w:sz w:val="20"/>
              </w:rPr>
            </w:pPr>
            <w:r w:rsidRPr="006F0826">
              <w:rPr>
                <w:rFonts w:eastAsia="Times New Roman"/>
                <w:i/>
                <w:iCs/>
                <w:sz w:val="20"/>
                <w:highlight w:val="darkYellow"/>
              </w:rPr>
              <w:t>Working Assumption</w:t>
            </w:r>
            <w:r w:rsidRPr="006F0826">
              <w:rPr>
                <w:rFonts w:eastAsia="Times New Roman"/>
                <w:i/>
                <w:iCs/>
                <w:color w:val="FF0000"/>
                <w:sz w:val="20"/>
              </w:rPr>
              <w:t xml:space="preserve"> </w:t>
            </w:r>
            <w:r w:rsidRPr="006F0826">
              <w:rPr>
                <w:rFonts w:eastAsia="Times New Roman"/>
                <w:i/>
                <w:iCs/>
                <w:sz w:val="20"/>
              </w:rPr>
              <w:t>To support full power transmission with Mode1, Rel-16 Mode1 (fullPowerMode1) is re-used.</w:t>
            </w:r>
          </w:p>
          <w:p w14:paraId="49717B49" w14:textId="77777777" w:rsidR="00524B9B" w:rsidRPr="006F0826" w:rsidRDefault="00524B9B" w:rsidP="0020600B">
            <w:pPr>
              <w:numPr>
                <w:ilvl w:val="1"/>
                <w:numId w:val="61"/>
              </w:numPr>
              <w:overflowPunct w:val="0"/>
              <w:autoSpaceDE w:val="0"/>
              <w:autoSpaceDN w:val="0"/>
              <w:adjustRightInd w:val="0"/>
              <w:contextualSpacing/>
              <w:textAlignment w:val="baseline"/>
              <w:rPr>
                <w:rFonts w:eastAsia="Times New Roman"/>
                <w:sz w:val="20"/>
              </w:rPr>
            </w:pPr>
            <w:r w:rsidRPr="006F0826">
              <w:rPr>
                <w:rFonts w:eastAsia="Times New Roman"/>
                <w:i/>
                <w:iCs/>
                <w:sz w:val="20"/>
              </w:rPr>
              <w:t xml:space="preserve">FFS if more than one of the 8TX full coherent precoders is used </w:t>
            </w:r>
            <w:r w:rsidRPr="006F0826">
              <w:rPr>
                <w:rFonts w:eastAsia="Times New Roman"/>
                <w:i/>
                <w:iCs/>
                <w:strike/>
                <w:sz w:val="20"/>
              </w:rPr>
              <w:t>per rank</w:t>
            </w:r>
            <w:r w:rsidRPr="006F0826">
              <w:rPr>
                <w:rFonts w:eastAsia="Times New Roman"/>
                <w:i/>
                <w:iCs/>
                <w:sz w:val="20"/>
              </w:rPr>
              <w:t xml:space="preserve">. </w:t>
            </w:r>
          </w:p>
          <w:p w14:paraId="21937311" w14:textId="77777777" w:rsidR="00524B9B" w:rsidRPr="006F0826" w:rsidRDefault="00524B9B" w:rsidP="0020600B">
            <w:pPr>
              <w:numPr>
                <w:ilvl w:val="0"/>
                <w:numId w:val="62"/>
              </w:numPr>
              <w:overflowPunct w:val="0"/>
              <w:autoSpaceDE w:val="0"/>
              <w:autoSpaceDN w:val="0"/>
              <w:adjustRightInd w:val="0"/>
              <w:contextualSpacing/>
              <w:textAlignment w:val="baseline"/>
              <w:rPr>
                <w:rFonts w:eastAsia="Times New Roman"/>
                <w:sz w:val="20"/>
              </w:rPr>
            </w:pPr>
            <w:r w:rsidRPr="006F0826">
              <w:rPr>
                <w:rFonts w:eastAsia="Times New Roman"/>
                <w:i/>
                <w:iCs/>
                <w:sz w:val="20"/>
                <w:highlight w:val="darkYellow"/>
              </w:rPr>
              <w:t>Working Assumption</w:t>
            </w:r>
            <w:r w:rsidRPr="006F0826">
              <w:rPr>
                <w:rFonts w:eastAsia="Times New Roman"/>
                <w:i/>
                <w:iCs/>
                <w:sz w:val="20"/>
              </w:rPr>
              <w:t xml:space="preserve"> To support full power transmission with Mode2, Rel-16 Mode2 (fullPowerMode2) is re-used.</w:t>
            </w:r>
          </w:p>
          <w:p w14:paraId="30B21AF5" w14:textId="77777777" w:rsidR="00524B9B" w:rsidRPr="006F0826" w:rsidRDefault="00524B9B" w:rsidP="0020600B">
            <w:pPr>
              <w:numPr>
                <w:ilvl w:val="1"/>
                <w:numId w:val="62"/>
              </w:numPr>
              <w:overflowPunct w:val="0"/>
              <w:autoSpaceDE w:val="0"/>
              <w:autoSpaceDN w:val="0"/>
              <w:adjustRightInd w:val="0"/>
              <w:contextualSpacing/>
              <w:textAlignment w:val="baseline"/>
              <w:rPr>
                <w:rFonts w:eastAsia="Times New Roman"/>
                <w:sz w:val="20"/>
              </w:rPr>
            </w:pPr>
            <w:r w:rsidRPr="006F0826">
              <w:rPr>
                <w:rFonts w:eastAsia="Times New Roman"/>
                <w:i/>
                <w:iCs/>
                <w:sz w:val="20"/>
              </w:rPr>
              <w:t>FFS definition of precoder groups (G0, G1, …)</w:t>
            </w:r>
          </w:p>
          <w:p w14:paraId="60C2391D" w14:textId="3BC1034B" w:rsidR="00524B9B" w:rsidRPr="00382F17" w:rsidRDefault="00524B9B" w:rsidP="0020600B">
            <w:pPr>
              <w:pStyle w:val="ListParagraph"/>
              <w:numPr>
                <w:ilvl w:val="1"/>
                <w:numId w:val="62"/>
              </w:numPr>
              <w:ind w:leftChars="0"/>
              <w:rPr>
                <w:rFonts w:ascii="Arial" w:eastAsia="Times New Roman" w:hAnsi="Arial" w:cs="Arial"/>
                <w:sz w:val="20"/>
                <w:lang w:val="en-US"/>
              </w:rPr>
            </w:pPr>
            <w:r w:rsidRPr="00382F17">
              <w:rPr>
                <w:rFonts w:eastAsia="Times New Roman"/>
                <w:i/>
                <w:iCs/>
                <w:sz w:val="20"/>
              </w:rPr>
              <w:t>FFS enhancements for SRS configuration</w:t>
            </w:r>
          </w:p>
        </w:tc>
      </w:tr>
    </w:tbl>
    <w:p w14:paraId="02BF647F" w14:textId="30A6BEE1" w:rsidR="00524B9B" w:rsidRDefault="00524B9B" w:rsidP="00E558B0">
      <w:pPr>
        <w:rPr>
          <w:rFonts w:ascii="Arial" w:eastAsia="Times New Roman" w:hAnsi="Arial" w:cs="Arial"/>
          <w:sz w:val="18"/>
          <w:szCs w:val="18"/>
          <w:lang w:val="en-US"/>
        </w:rPr>
      </w:pPr>
    </w:p>
    <w:p w14:paraId="70AE5E00" w14:textId="0F8115FD" w:rsidR="00B30F04" w:rsidRDefault="00B30F04" w:rsidP="00B30F04">
      <w:pPr>
        <w:rPr>
          <w:sz w:val="20"/>
          <w:lang w:eastAsia="ko-KR"/>
        </w:rPr>
      </w:pPr>
      <w:r w:rsidRPr="007E4A3A">
        <w:rPr>
          <w:sz w:val="20"/>
          <w:lang w:eastAsia="ko-KR"/>
        </w:rPr>
        <w:t xml:space="preserve">Since the </w:t>
      </w:r>
      <w:r>
        <w:rPr>
          <w:sz w:val="20"/>
          <w:lang w:eastAsia="ko-KR"/>
        </w:rPr>
        <w:t>full power design depends on the PC and NC 8Tx codebook design</w:t>
      </w:r>
      <w:r w:rsidRPr="007E4A3A">
        <w:rPr>
          <w:sz w:val="20"/>
          <w:lang w:eastAsia="ko-KR"/>
        </w:rPr>
        <w:t xml:space="preserve">, the </w:t>
      </w:r>
      <w:r w:rsidR="00382F17">
        <w:rPr>
          <w:sz w:val="20"/>
          <w:lang w:eastAsia="ko-KR"/>
        </w:rPr>
        <w:t xml:space="preserve">discussion on </w:t>
      </w:r>
      <w:r>
        <w:rPr>
          <w:sz w:val="20"/>
          <w:lang w:eastAsia="ko-KR"/>
        </w:rPr>
        <w:t>f</w:t>
      </w:r>
      <w:r w:rsidRPr="007E4A3A">
        <w:rPr>
          <w:sz w:val="20"/>
          <w:lang w:eastAsia="ko-KR"/>
        </w:rPr>
        <w:t>ull power modes</w:t>
      </w:r>
      <w:r>
        <w:rPr>
          <w:sz w:val="20"/>
          <w:lang w:eastAsia="ko-KR"/>
        </w:rPr>
        <w:t xml:space="preserve"> </w:t>
      </w:r>
      <w:r w:rsidR="00382F17">
        <w:rPr>
          <w:sz w:val="20"/>
          <w:lang w:eastAsia="ko-KR"/>
        </w:rPr>
        <w:t xml:space="preserve">should start only </w:t>
      </w:r>
      <w:r w:rsidRPr="007E4A3A">
        <w:rPr>
          <w:sz w:val="20"/>
          <w:lang w:eastAsia="ko-KR"/>
        </w:rPr>
        <w:t>after the 8Tx codebook designed</w:t>
      </w:r>
      <w:r>
        <w:rPr>
          <w:sz w:val="20"/>
          <w:lang w:eastAsia="ko-KR"/>
        </w:rPr>
        <w:t xml:space="preserve"> is almost complete</w:t>
      </w:r>
      <w:r w:rsidRPr="007E4A3A">
        <w:rPr>
          <w:sz w:val="20"/>
          <w:lang w:eastAsia="ko-KR"/>
        </w:rPr>
        <w:t>.</w:t>
      </w:r>
      <w:r w:rsidR="00382F17">
        <w:rPr>
          <w:sz w:val="20"/>
          <w:lang w:eastAsia="ko-KR"/>
        </w:rPr>
        <w:t xml:space="preserve"> Regarding the three modes,</w:t>
      </w:r>
    </w:p>
    <w:p w14:paraId="1D6C0DC7" w14:textId="00AEBDDB" w:rsidR="00382F17" w:rsidRDefault="00382F17" w:rsidP="0020600B">
      <w:pPr>
        <w:pStyle w:val="ListParagraph"/>
        <w:numPr>
          <w:ilvl w:val="0"/>
          <w:numId w:val="76"/>
        </w:numPr>
        <w:ind w:leftChars="0"/>
        <w:rPr>
          <w:sz w:val="20"/>
          <w:lang w:eastAsia="ko-KR"/>
        </w:rPr>
      </w:pPr>
      <w:r>
        <w:rPr>
          <w:sz w:val="20"/>
          <w:lang w:eastAsia="ko-KR"/>
        </w:rPr>
        <w:t>Mode0: we don’t support any spec change for mode0, since the legacy spec can support, if the UE reports being capable of mode0</w:t>
      </w:r>
    </w:p>
    <w:p w14:paraId="4AB6189B" w14:textId="4C73656B" w:rsidR="00382F17" w:rsidRDefault="00382F17" w:rsidP="0020600B">
      <w:pPr>
        <w:pStyle w:val="ListParagraph"/>
        <w:numPr>
          <w:ilvl w:val="0"/>
          <w:numId w:val="76"/>
        </w:numPr>
        <w:ind w:leftChars="0"/>
        <w:rPr>
          <w:sz w:val="20"/>
          <w:lang w:eastAsia="ko-KR"/>
        </w:rPr>
      </w:pPr>
      <w:r>
        <w:rPr>
          <w:sz w:val="20"/>
          <w:lang w:eastAsia="ko-KR"/>
        </w:rPr>
        <w:t>Mode1: If WA is confirmed, for a given rank, only one FC TPMI is sufficient to make it work, we therefore do not support more than one FC TPMI.</w:t>
      </w:r>
    </w:p>
    <w:p w14:paraId="1F39C83F" w14:textId="31DB04AE" w:rsidR="00382F17" w:rsidRDefault="00382F17" w:rsidP="0020600B">
      <w:pPr>
        <w:pStyle w:val="ListParagraph"/>
        <w:numPr>
          <w:ilvl w:val="0"/>
          <w:numId w:val="76"/>
        </w:numPr>
        <w:ind w:leftChars="0"/>
        <w:rPr>
          <w:sz w:val="20"/>
          <w:lang w:eastAsia="ko-KR"/>
        </w:rPr>
      </w:pPr>
      <w:r>
        <w:rPr>
          <w:sz w:val="20"/>
          <w:lang w:eastAsia="ko-KR"/>
        </w:rPr>
        <w:t>Mode2: If WA is confirmed,</w:t>
      </w:r>
    </w:p>
    <w:p w14:paraId="3A4F6240" w14:textId="31C8CAE6" w:rsidR="00382F17" w:rsidRDefault="00382F17" w:rsidP="0020600B">
      <w:pPr>
        <w:pStyle w:val="ListParagraph"/>
        <w:numPr>
          <w:ilvl w:val="1"/>
          <w:numId w:val="76"/>
        </w:numPr>
        <w:ind w:leftChars="0"/>
        <w:rPr>
          <w:sz w:val="20"/>
          <w:lang w:eastAsia="ko-KR"/>
        </w:rPr>
      </w:pPr>
      <w:r>
        <w:rPr>
          <w:sz w:val="20"/>
          <w:lang w:eastAsia="ko-KR"/>
        </w:rPr>
        <w:t xml:space="preserve">TPMI group: for NC TPMIs, the legacy TPMI groups can be used to indicate the TPMI groups for 8Tx. For PC TPMIs, </w:t>
      </w:r>
      <w:r w:rsidR="008F00B4">
        <w:rPr>
          <w:sz w:val="20"/>
          <w:lang w:eastAsia="ko-KR"/>
        </w:rPr>
        <w:t xml:space="preserve">a TPMI group corresponds precoders </w:t>
      </w:r>
      <w:r w:rsidR="008F00B4" w:rsidRPr="008F00B4">
        <w:rPr>
          <w:sz w:val="20"/>
          <w:lang w:eastAsia="ko-KR"/>
        </w:rPr>
        <w:t>associated with</w:t>
      </w:r>
      <w:r w:rsidR="008F00B4">
        <w:rPr>
          <w:sz w:val="20"/>
          <w:lang w:eastAsia="ko-KR"/>
        </w:rPr>
        <w:t xml:space="preserve"> </w:t>
      </w:r>
      <m:oMath>
        <m:r>
          <w:rPr>
            <w:rFonts w:ascii="Cambria Math" w:hAnsi="Cambria Math"/>
            <w:sz w:val="20"/>
            <w:lang w:eastAsia="ko-KR"/>
          </w:rPr>
          <m:t>n=1,…,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m:t>
        </m:r>
      </m:oMath>
      <w:r w:rsidR="008F00B4">
        <w:rPr>
          <w:sz w:val="20"/>
          <w:lang w:eastAsia="ko-KR"/>
        </w:rPr>
        <w:t xml:space="preserve"> antenna ports selected for the precoders.</w:t>
      </w:r>
    </w:p>
    <w:p w14:paraId="0738982F" w14:textId="67500F7E" w:rsidR="00382F17" w:rsidRPr="00382F17" w:rsidRDefault="00382F17" w:rsidP="0020600B">
      <w:pPr>
        <w:pStyle w:val="ListParagraph"/>
        <w:numPr>
          <w:ilvl w:val="1"/>
          <w:numId w:val="76"/>
        </w:numPr>
        <w:ind w:leftChars="0"/>
        <w:rPr>
          <w:sz w:val="20"/>
          <w:lang w:eastAsia="ko-KR"/>
        </w:rPr>
      </w:pPr>
      <w:r>
        <w:rPr>
          <w:sz w:val="20"/>
          <w:lang w:eastAsia="ko-KR"/>
        </w:rPr>
        <w:t>SRS resource set with different number of ports:</w:t>
      </w:r>
      <w:r w:rsidR="008F00B4">
        <w:rPr>
          <w:sz w:val="20"/>
          <w:lang w:eastAsia="ko-KR"/>
        </w:rPr>
        <w:t xml:space="preserve"> the legacy SRS configuration can be extended to include a value 8 in addition to {1,2,4}.</w:t>
      </w:r>
    </w:p>
    <w:p w14:paraId="6C591424" w14:textId="77777777" w:rsidR="00B30F04" w:rsidRPr="007E4A3A" w:rsidRDefault="00B30F04" w:rsidP="00B30F04">
      <w:pPr>
        <w:rPr>
          <w:sz w:val="20"/>
          <w:lang w:eastAsia="ko-KR"/>
        </w:rPr>
      </w:pPr>
    </w:p>
    <w:p w14:paraId="07F582FA" w14:textId="77777777" w:rsidR="00B30F04" w:rsidRDefault="00B30F04" w:rsidP="00E558B0">
      <w:pPr>
        <w:rPr>
          <w:rFonts w:ascii="Arial" w:eastAsia="Times New Roman" w:hAnsi="Arial" w:cs="Arial"/>
          <w:sz w:val="18"/>
          <w:szCs w:val="18"/>
          <w:lang w:val="en-US"/>
        </w:rPr>
      </w:pPr>
    </w:p>
    <w:p w14:paraId="5E36F5CC" w14:textId="4976B491" w:rsidR="00861CEC" w:rsidRDefault="00861CEC" w:rsidP="00861CEC">
      <w:pPr>
        <w:rPr>
          <w:b/>
          <w:i/>
          <w:sz w:val="20"/>
          <w:lang w:val="en-US" w:eastAsia="ko-KR"/>
        </w:rPr>
      </w:pPr>
      <w:r w:rsidRPr="003F2B04">
        <w:rPr>
          <w:b/>
          <w:i/>
          <w:sz w:val="20"/>
          <w:lang w:val="en-US" w:eastAsia="ko-KR"/>
        </w:rPr>
        <w:t xml:space="preserve">Proposal </w:t>
      </w:r>
      <w:r>
        <w:rPr>
          <w:b/>
          <w:i/>
          <w:sz w:val="20"/>
          <w:lang w:val="en-US" w:eastAsia="ko-KR"/>
        </w:rPr>
        <w:t>11</w:t>
      </w:r>
      <w:r w:rsidRPr="003F2B04">
        <w:rPr>
          <w:b/>
          <w:i/>
          <w:sz w:val="20"/>
          <w:lang w:val="en-US" w:eastAsia="ko-KR"/>
        </w:rPr>
        <w:t>:</w:t>
      </w:r>
    </w:p>
    <w:p w14:paraId="34D3FC3B" w14:textId="2890858E" w:rsidR="00B30F04" w:rsidRPr="00B30F04" w:rsidRDefault="00B30F04" w:rsidP="0020600B">
      <w:pPr>
        <w:pStyle w:val="ListParagraph"/>
        <w:numPr>
          <w:ilvl w:val="0"/>
          <w:numId w:val="73"/>
        </w:numPr>
        <w:ind w:leftChars="0"/>
        <w:rPr>
          <w:i/>
          <w:sz w:val="20"/>
          <w:lang w:eastAsia="ko-KR"/>
        </w:rPr>
      </w:pPr>
      <w:r w:rsidRPr="00B30F04">
        <w:rPr>
          <w:i/>
          <w:sz w:val="20"/>
          <w:lang w:eastAsia="ko-KR"/>
        </w:rPr>
        <w:t>Discussion on full power modes can start after the 8Tx codebook design is sufficiently mature</w:t>
      </w:r>
    </w:p>
    <w:p w14:paraId="3B9F02B0" w14:textId="7F22D77B" w:rsidR="00861CEC" w:rsidRPr="00B30F04" w:rsidRDefault="00B30F04" w:rsidP="0020600B">
      <w:pPr>
        <w:pStyle w:val="ListParagraph"/>
        <w:numPr>
          <w:ilvl w:val="0"/>
          <w:numId w:val="72"/>
        </w:numPr>
        <w:ind w:leftChars="0"/>
        <w:rPr>
          <w:rFonts w:ascii="Arial" w:eastAsia="Times New Roman" w:hAnsi="Arial" w:cs="Arial"/>
          <w:sz w:val="18"/>
          <w:szCs w:val="18"/>
          <w:lang w:val="en-US"/>
        </w:rPr>
      </w:pPr>
      <w:r>
        <w:rPr>
          <w:i/>
          <w:sz w:val="20"/>
        </w:rPr>
        <w:t>Do not support any change in specification for Mode0</w:t>
      </w:r>
    </w:p>
    <w:p w14:paraId="0347DEE7" w14:textId="48340D6A" w:rsidR="00382F17" w:rsidRPr="00382F17" w:rsidRDefault="00B30F04" w:rsidP="0020600B">
      <w:pPr>
        <w:pStyle w:val="ListParagraph"/>
        <w:numPr>
          <w:ilvl w:val="0"/>
          <w:numId w:val="72"/>
        </w:numPr>
        <w:ind w:leftChars="0"/>
        <w:rPr>
          <w:rFonts w:ascii="Arial" w:eastAsia="Times New Roman" w:hAnsi="Arial" w:cs="Arial"/>
          <w:sz w:val="18"/>
          <w:szCs w:val="18"/>
          <w:lang w:val="en-US"/>
        </w:rPr>
      </w:pPr>
      <w:r>
        <w:rPr>
          <w:i/>
          <w:sz w:val="20"/>
        </w:rPr>
        <w:lastRenderedPageBreak/>
        <w:t>If WA on Mode1 is confirmed,</w:t>
      </w:r>
      <w:r w:rsidR="00382F17">
        <w:rPr>
          <w:i/>
          <w:sz w:val="20"/>
        </w:rPr>
        <w:t xml:space="preserve"> s</w:t>
      </w:r>
      <w:r w:rsidR="00382F17" w:rsidRPr="00382F17">
        <w:rPr>
          <w:i/>
          <w:sz w:val="20"/>
        </w:rPr>
        <w:t>upport only one FC TPMI for a given rank, and do not support more than one FC TPMIs</w:t>
      </w:r>
    </w:p>
    <w:p w14:paraId="1BD6948C" w14:textId="06D423BB" w:rsidR="00BB34C4" w:rsidRPr="008F00B4" w:rsidRDefault="00B30F04" w:rsidP="0020600B">
      <w:pPr>
        <w:pStyle w:val="ListParagraph"/>
        <w:numPr>
          <w:ilvl w:val="0"/>
          <w:numId w:val="72"/>
        </w:numPr>
        <w:ind w:leftChars="0"/>
        <w:rPr>
          <w:rFonts w:ascii="Arial" w:eastAsia="Times New Roman" w:hAnsi="Arial" w:cs="Arial"/>
          <w:sz w:val="18"/>
          <w:szCs w:val="18"/>
          <w:lang w:val="en-US"/>
        </w:rPr>
      </w:pPr>
      <w:r>
        <w:rPr>
          <w:i/>
          <w:sz w:val="20"/>
        </w:rPr>
        <w:t>If WA on Mode2 is confirmed,</w:t>
      </w:r>
    </w:p>
    <w:p w14:paraId="0B9BDF60" w14:textId="056F41B9"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rPr>
        <w:t xml:space="preserve">TPMI group: for NC TPMIs, support TPMI groups based on legacy TPMI groups; and for PC TPMIs, support TPMI groups </w:t>
      </w:r>
      <w:r w:rsidRPr="008F00B4">
        <w:rPr>
          <w:i/>
          <w:sz w:val="20"/>
        </w:rPr>
        <w:t xml:space="preserve">corresponding to </w:t>
      </w:r>
      <w:r w:rsidRPr="008F00B4">
        <w:rPr>
          <w:i/>
          <w:sz w:val="20"/>
          <w:lang w:eastAsia="ko-KR"/>
        </w:rPr>
        <w:t xml:space="preserve">precoders </w:t>
      </w:r>
      <w:r>
        <w:rPr>
          <w:i/>
          <w:sz w:val="20"/>
          <w:lang w:eastAsia="ko-KR"/>
        </w:rPr>
        <w:t xml:space="preserve">associated with </w:t>
      </w:r>
      <m:oMath>
        <m:r>
          <w:rPr>
            <w:rFonts w:ascii="Cambria Math" w:hAnsi="Cambria Math"/>
            <w:sz w:val="20"/>
            <w:lang w:eastAsia="ko-KR"/>
          </w:rPr>
          <m:t>n=1,…,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m:t>
        </m:r>
      </m:oMath>
      <w:r w:rsidRPr="008F00B4">
        <w:rPr>
          <w:i/>
          <w:sz w:val="20"/>
          <w:lang w:eastAsia="ko-KR"/>
        </w:rPr>
        <w:t xml:space="preserve"> antenna ports selected for the precoders.</w:t>
      </w:r>
    </w:p>
    <w:p w14:paraId="18390DBB" w14:textId="76B7CBF0"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lang w:eastAsia="ko-KR"/>
        </w:rPr>
        <w:t>SRS resource set: extend legacy by including a value 8 in addition to {1,2,4}</w:t>
      </w:r>
    </w:p>
    <w:p w14:paraId="4ADAC967" w14:textId="5A51575A" w:rsidR="00F17A85" w:rsidRPr="00EA1CBC" w:rsidRDefault="00F17A85" w:rsidP="00EA1CBC">
      <w:pPr>
        <w:rPr>
          <w:sz w:val="20"/>
          <w:lang w:eastAsia="ko-KR"/>
        </w:rPr>
      </w:pPr>
    </w:p>
    <w:p w14:paraId="2C271382" w14:textId="1F303F9C" w:rsidR="00E20A34" w:rsidRDefault="00E20A34" w:rsidP="00850596">
      <w:pPr>
        <w:pStyle w:val="Heading2"/>
        <w:numPr>
          <w:ilvl w:val="1"/>
          <w:numId w:val="2"/>
        </w:numPr>
      </w:pPr>
      <w:r>
        <w:t>Non-codebook-based transmission</w:t>
      </w:r>
    </w:p>
    <w:tbl>
      <w:tblPr>
        <w:tblStyle w:val="TableGrid"/>
        <w:tblW w:w="0" w:type="auto"/>
        <w:tblLook w:val="04A0" w:firstRow="1" w:lastRow="0" w:firstColumn="1" w:lastColumn="0" w:noHBand="0" w:noVBand="1"/>
      </w:tblPr>
      <w:tblGrid>
        <w:gridCol w:w="9629"/>
      </w:tblGrid>
      <w:tr w:rsidR="004C5DE5" w:rsidRPr="00792ECA" w14:paraId="37777E92" w14:textId="77777777" w:rsidTr="004C5DE5">
        <w:tc>
          <w:tcPr>
            <w:tcW w:w="9629" w:type="dxa"/>
          </w:tcPr>
          <w:p w14:paraId="473EE7BC" w14:textId="11A723D3" w:rsidR="00076843" w:rsidRPr="00015997" w:rsidRDefault="00076843" w:rsidP="00076843">
            <w:pPr>
              <w:contextualSpacing/>
              <w:rPr>
                <w:rFonts w:eastAsiaTheme="minorHAnsi"/>
                <w:b/>
                <w:bCs/>
                <w:sz w:val="20"/>
                <w:highlight w:val="green"/>
                <w:lang w:val="en-US"/>
              </w:rPr>
            </w:pPr>
            <w:r w:rsidRPr="00015997">
              <w:rPr>
                <w:b/>
                <w:bCs/>
                <w:sz w:val="20"/>
                <w:highlight w:val="green"/>
              </w:rPr>
              <w:t>Agreement</w:t>
            </w:r>
            <w:r w:rsidRPr="00015997">
              <w:rPr>
                <w:b/>
                <w:bCs/>
                <w:sz w:val="20"/>
              </w:rPr>
              <w:t xml:space="preserve"> [</w:t>
            </w:r>
            <w:r>
              <w:rPr>
                <w:b/>
                <w:bCs/>
                <w:sz w:val="20"/>
              </w:rPr>
              <w:t>4</w:t>
            </w:r>
            <w:r w:rsidRPr="00015997">
              <w:rPr>
                <w:b/>
                <w:bCs/>
                <w:sz w:val="20"/>
              </w:rPr>
              <w:t>]</w:t>
            </w:r>
          </w:p>
          <w:p w14:paraId="534CF81A" w14:textId="77777777" w:rsidR="00076843" w:rsidRPr="00015997" w:rsidRDefault="00076843" w:rsidP="00076843">
            <w:pPr>
              <w:pStyle w:val="BodyText"/>
              <w:spacing w:after="0"/>
              <w:contextualSpacing/>
              <w:rPr>
                <w:rFonts w:ascii="Times New Roman" w:eastAsia="Malgun Gothic" w:hAnsi="Times New Roman"/>
                <w:iCs/>
                <w:sz w:val="20"/>
                <w:szCs w:val="20"/>
                <w:lang w:eastAsia="ko-KR"/>
              </w:rPr>
            </w:pPr>
            <w:r w:rsidRPr="00015997">
              <w:rPr>
                <w:rFonts w:ascii="Times New Roman" w:hAnsi="Times New Roman"/>
                <w:iCs/>
                <w:sz w:val="20"/>
                <w:szCs w:val="20"/>
              </w:rPr>
              <w:t>For SRS configuration required for non-codebook-based UL transmission by an 8TX UE, Alt1 is supported, that is</w:t>
            </w:r>
          </w:p>
          <w:p w14:paraId="4AD6F15C" w14:textId="77777777" w:rsidR="00076843" w:rsidRPr="00015997" w:rsidRDefault="00076843" w:rsidP="0020600B">
            <w:pPr>
              <w:numPr>
                <w:ilvl w:val="0"/>
                <w:numId w:val="50"/>
              </w:numPr>
              <w:contextualSpacing/>
              <w:rPr>
                <w:rFonts w:asciiTheme="minorHAnsi" w:eastAsia="Times New Roman" w:hAnsiTheme="minorHAnsi"/>
                <w:iCs/>
                <w:sz w:val="20"/>
              </w:rPr>
            </w:pPr>
            <w:r w:rsidRPr="00015997">
              <w:rPr>
                <w:rFonts w:eastAsia="Times New Roman"/>
                <w:iCs/>
                <w:sz w:val="20"/>
              </w:rPr>
              <w:t>Alt1: A single SRS resource set configured with up to 8 single-port SRS resources</w:t>
            </w:r>
          </w:p>
          <w:p w14:paraId="364319BB" w14:textId="29A36C25" w:rsidR="00076843" w:rsidRPr="00076843" w:rsidRDefault="00076843" w:rsidP="0020600B">
            <w:pPr>
              <w:pStyle w:val="ListParagraph"/>
              <w:numPr>
                <w:ilvl w:val="0"/>
                <w:numId w:val="50"/>
              </w:numPr>
              <w:ind w:leftChars="0"/>
              <w:contextualSpacing/>
              <w:rPr>
                <w:rFonts w:eastAsia="Times New Roman"/>
                <w:iCs/>
                <w:sz w:val="20"/>
                <w:highlight w:val="yellow"/>
              </w:rPr>
            </w:pPr>
            <w:r w:rsidRPr="00076843">
              <w:rPr>
                <w:rFonts w:eastAsia="Times New Roman"/>
                <w:iCs/>
                <w:sz w:val="20"/>
                <w:highlight w:val="yellow"/>
              </w:rPr>
              <w:t>FFS: Configuration of up to two, or four SRS resource sets, each configured with up to 4, or 2 single-port SRS resources, respectively</w:t>
            </w:r>
          </w:p>
          <w:p w14:paraId="7D787E96" w14:textId="77777777" w:rsidR="00076843" w:rsidRDefault="00076843" w:rsidP="00076843">
            <w:pPr>
              <w:contextualSpacing/>
              <w:rPr>
                <w:rFonts w:eastAsia="SimSun"/>
                <w:b/>
                <w:bCs/>
                <w:iCs/>
                <w:sz w:val="20"/>
                <w:szCs w:val="22"/>
                <w:highlight w:val="green"/>
                <w:lang w:eastAsia="zh-CN"/>
              </w:rPr>
            </w:pPr>
          </w:p>
          <w:p w14:paraId="20F2B2D3" w14:textId="05D0CC87" w:rsidR="008E0799" w:rsidRPr="00792ECA" w:rsidRDefault="008E0799" w:rsidP="008E0799">
            <w:pPr>
              <w:contextualSpacing/>
              <w:rPr>
                <w:color w:val="1F497D"/>
                <w:sz w:val="20"/>
                <w:szCs w:val="22"/>
                <w:highlight w:val="green"/>
                <w:lang w:val="en-US" w:eastAsia="zh-CN"/>
              </w:rPr>
            </w:pPr>
            <w:r w:rsidRPr="00792ECA">
              <w:rPr>
                <w:rFonts w:eastAsia="SimSun"/>
                <w:b/>
                <w:bCs/>
                <w:iCs/>
                <w:sz w:val="20"/>
                <w:szCs w:val="22"/>
                <w:highlight w:val="green"/>
                <w:lang w:eastAsia="zh-CN"/>
              </w:rPr>
              <w:t>Agreement [1]</w:t>
            </w:r>
          </w:p>
          <w:p w14:paraId="19C30F8A" w14:textId="77777777" w:rsidR="008E0799" w:rsidRPr="008E0799" w:rsidRDefault="008E0799" w:rsidP="008E0799">
            <w:pPr>
              <w:overflowPunct w:val="0"/>
              <w:autoSpaceDE w:val="0"/>
              <w:autoSpaceDN w:val="0"/>
              <w:adjustRightInd w:val="0"/>
              <w:contextualSpacing/>
              <w:textAlignment w:val="baseline"/>
              <w:rPr>
                <w:rFonts w:eastAsia="SimSun"/>
                <w:iCs/>
                <w:sz w:val="20"/>
                <w:szCs w:val="22"/>
              </w:rPr>
            </w:pPr>
            <w:r w:rsidRPr="008E0799">
              <w:rPr>
                <w:rFonts w:eastAsia="SimSun"/>
                <w:iCs/>
                <w:sz w:val="20"/>
                <w:szCs w:val="22"/>
              </w:rPr>
              <w:t xml:space="preserve">For NCB-based 8TX PUSCH transmission with </w:t>
            </w:r>
            <m:oMath>
              <m:sSub>
                <m:sSubPr>
                  <m:ctrlPr>
                    <w:rPr>
                      <w:rFonts w:ascii="Cambria Math" w:eastAsia="SimSun" w:hAnsi="Cambria Math"/>
                      <w:i/>
                      <w:iCs/>
                      <w:sz w:val="20"/>
                      <w:szCs w:val="22"/>
                    </w:rPr>
                  </m:ctrlPr>
                </m:sSubPr>
                <m:e>
                  <m:r>
                    <w:rPr>
                      <w:rFonts w:ascii="Cambria Math" w:eastAsia="SimSun" w:hAnsi="Cambria Math"/>
                      <w:sz w:val="20"/>
                      <w:szCs w:val="22"/>
                    </w:rPr>
                    <m:t>N</m:t>
                  </m:r>
                </m:e>
                <m:sub>
                  <m:r>
                    <w:rPr>
                      <w:rFonts w:ascii="Cambria Math" w:eastAsia="SimSun" w:hAnsi="Cambria Math"/>
                      <w:sz w:val="20"/>
                      <w:szCs w:val="22"/>
                    </w:rPr>
                    <m:t>SRS</m:t>
                  </m:r>
                </m:sub>
              </m:sSub>
              <m:r>
                <w:rPr>
                  <w:rFonts w:ascii="Cambria Math" w:eastAsia="SimSun" w:hAnsi="Cambria Math"/>
                  <w:sz w:val="20"/>
                  <w:szCs w:val="22"/>
                </w:rPr>
                <m:t>&gt;4</m:t>
              </m:r>
            </m:oMath>
            <w:r w:rsidRPr="008E0799">
              <w:rPr>
                <w:rFonts w:eastAsia="SimSun"/>
                <w:iCs/>
                <w:sz w:val="20"/>
                <w:szCs w:val="22"/>
              </w:rPr>
              <w:t xml:space="preserve">, where </w:t>
            </w:r>
            <m:oMath>
              <m:sSub>
                <m:sSubPr>
                  <m:ctrlPr>
                    <w:rPr>
                      <w:rFonts w:ascii="Cambria Math" w:eastAsia="SimSun" w:hAnsi="Cambria Math"/>
                      <w:i/>
                      <w:iCs/>
                      <w:sz w:val="20"/>
                      <w:szCs w:val="22"/>
                    </w:rPr>
                  </m:ctrlPr>
                </m:sSubPr>
                <m:e>
                  <m:r>
                    <w:rPr>
                      <w:rFonts w:ascii="Cambria Math" w:eastAsia="SimSun" w:hAnsi="Cambria Math"/>
                      <w:sz w:val="20"/>
                      <w:szCs w:val="22"/>
                    </w:rPr>
                    <m:t>N</m:t>
                  </m:r>
                </m:e>
                <m:sub>
                  <m:r>
                    <w:rPr>
                      <w:rFonts w:ascii="Cambria Math" w:eastAsia="SimSun" w:hAnsi="Cambria Math"/>
                      <w:sz w:val="20"/>
                      <w:szCs w:val="22"/>
                    </w:rPr>
                    <m:t>SRS</m:t>
                  </m:r>
                </m:sub>
              </m:sSub>
            </m:oMath>
            <w:r w:rsidRPr="008E0799">
              <w:rPr>
                <w:rFonts w:eastAsia="SimSun"/>
                <w:iCs/>
                <w:sz w:val="20"/>
                <w:szCs w:val="22"/>
              </w:rPr>
              <w:t xml:space="preserve"> is the number of configured single-port SRS resources in a resource set,</w:t>
            </w:r>
          </w:p>
          <w:p w14:paraId="40F5F9A8" w14:textId="32FEDC57" w:rsidR="004C5DE5" w:rsidRPr="00792ECA" w:rsidRDefault="008E0799" w:rsidP="0020600B">
            <w:pPr>
              <w:numPr>
                <w:ilvl w:val="0"/>
                <w:numId w:val="74"/>
              </w:numPr>
              <w:overflowPunct w:val="0"/>
              <w:autoSpaceDE w:val="0"/>
              <w:autoSpaceDN w:val="0"/>
              <w:adjustRightInd w:val="0"/>
              <w:contextualSpacing/>
              <w:textAlignment w:val="baseline"/>
              <w:rPr>
                <w:rFonts w:eastAsia="SimSun"/>
                <w:iCs/>
                <w:sz w:val="20"/>
                <w:szCs w:val="22"/>
              </w:rPr>
            </w:pPr>
            <w:r w:rsidRPr="008E0799">
              <w:rPr>
                <w:rFonts w:eastAsia="SimSun"/>
                <w:bCs/>
                <w:iCs/>
                <w:sz w:val="20"/>
                <w:szCs w:val="22"/>
              </w:rPr>
              <w:t>Support Option 2 where a legacy-based solution is used by extending the existing SRI indication tables to include N</w:t>
            </w:r>
            <w:r w:rsidRPr="008E0799">
              <w:rPr>
                <w:rFonts w:eastAsia="SimSun"/>
                <w:bCs/>
                <w:iCs/>
                <w:sz w:val="20"/>
                <w:szCs w:val="22"/>
                <w:vertAlign w:val="subscript"/>
              </w:rPr>
              <w:t>SRS</w:t>
            </w:r>
            <w:r w:rsidRPr="008E0799">
              <w:rPr>
                <w:rFonts w:eastAsia="SimSun"/>
                <w:bCs/>
                <w:iCs/>
                <w:sz w:val="20"/>
                <w:szCs w:val="22"/>
              </w:rPr>
              <w:t>=8 and lmax=8</w:t>
            </w:r>
          </w:p>
        </w:tc>
      </w:tr>
    </w:tbl>
    <w:p w14:paraId="41D1991B" w14:textId="77777777" w:rsidR="004C5DE5" w:rsidRDefault="004C5DE5" w:rsidP="00E20A34">
      <w:pPr>
        <w:rPr>
          <w:sz w:val="20"/>
          <w:lang w:eastAsia="ko-KR"/>
        </w:rPr>
      </w:pPr>
    </w:p>
    <w:p w14:paraId="705090A7" w14:textId="0FACFF10"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 xml:space="preserve">CB based UL, </w:t>
      </w:r>
      <w:r w:rsidR="007E5675">
        <w:rPr>
          <w:sz w:val="20"/>
          <w:lang w:eastAsia="ko-KR"/>
        </w:rPr>
        <w:t>there are two open issues</w:t>
      </w:r>
      <w:r>
        <w:rPr>
          <w:sz w:val="20"/>
          <w:lang w:eastAsia="ko-KR"/>
        </w:rPr>
        <w:t>.</w:t>
      </w:r>
    </w:p>
    <w:p w14:paraId="3CC74D5B" w14:textId="1D972FCC" w:rsidR="00591EC2" w:rsidRPr="00591EC2" w:rsidRDefault="00591EC2" w:rsidP="006E19EF">
      <w:pPr>
        <w:pStyle w:val="ListParagraph"/>
        <w:numPr>
          <w:ilvl w:val="0"/>
          <w:numId w:val="43"/>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w:t>
      </w:r>
      <w:r w:rsidR="00076843">
        <w:rPr>
          <w:sz w:val="20"/>
          <w:lang w:eastAsia="ko-KR"/>
        </w:rPr>
        <w:t>propose</w:t>
      </w:r>
      <w:r w:rsidR="008627D3">
        <w:rPr>
          <w:sz w:val="20"/>
          <w:lang w:eastAsia="ko-KR"/>
        </w:rPr>
        <w:t xml:space="preserve"> to </w:t>
      </w:r>
      <w:r w:rsidR="00E319FA">
        <w:rPr>
          <w:sz w:val="20"/>
          <w:lang w:eastAsia="ko-KR"/>
        </w:rPr>
        <w:t xml:space="preserve">exploit number of SRS resource sets, and </w:t>
      </w:r>
      <w:r w:rsidR="008627D3">
        <w:rPr>
          <w:sz w:val="20"/>
          <w:lang w:eastAsia="ko-KR"/>
        </w:rPr>
        <w:t>consider both one and two SRS resource sets for NCB based UL</w:t>
      </w:r>
      <w:r w:rsidR="00E76B7E">
        <w:rPr>
          <w:sz w:val="20"/>
          <w:lang w:eastAsia="ko-KR"/>
        </w:rPr>
        <w:t>.</w:t>
      </w:r>
    </w:p>
    <w:p w14:paraId="79F184A1" w14:textId="77777777" w:rsidR="00076843" w:rsidRDefault="00591EC2" w:rsidP="006E19EF">
      <w:pPr>
        <w:pStyle w:val="ListParagraph"/>
        <w:numPr>
          <w:ilvl w:val="0"/>
          <w:numId w:val="43"/>
        </w:numPr>
        <w:ind w:leftChars="0"/>
        <w:rPr>
          <w:sz w:val="20"/>
          <w:lang w:eastAsia="ko-KR"/>
        </w:rPr>
      </w:pPr>
      <w:r w:rsidRPr="00591EC2">
        <w:rPr>
          <w:sz w:val="20"/>
          <w:lang w:eastAsia="ko-KR"/>
        </w:rPr>
        <w:t>SRI indication</w:t>
      </w:r>
      <w:r w:rsidR="007E0DF7">
        <w:rPr>
          <w:sz w:val="20"/>
          <w:lang w:eastAsia="ko-KR"/>
        </w:rPr>
        <w:t xml:space="preserve">: </w:t>
      </w:r>
      <w:r w:rsidR="00E319FA">
        <w:rPr>
          <w:sz w:val="20"/>
          <w:lang w:eastAsia="ko-KR"/>
        </w:rPr>
        <w:t>the SRI indication</w:t>
      </w:r>
      <w:r w:rsidR="00792ECA">
        <w:rPr>
          <w:sz w:val="20"/>
          <w:lang w:eastAsia="ko-KR"/>
        </w:rPr>
        <w:t xml:space="preserve"> based on legacy SRI tables has been agreed</w:t>
      </w:r>
      <w:r w:rsidR="00E319FA">
        <w:rPr>
          <w:sz w:val="20"/>
          <w:lang w:eastAsia="ko-KR"/>
        </w:rPr>
        <w:t>.</w:t>
      </w:r>
      <w:r w:rsidR="00792ECA">
        <w:rPr>
          <w:sz w:val="20"/>
          <w:lang w:eastAsia="ko-KR"/>
        </w:rPr>
        <w:t xml:space="preserve"> There</w:t>
      </w:r>
      <w:r w:rsidR="00076843">
        <w:rPr>
          <w:sz w:val="20"/>
          <w:lang w:eastAsia="ko-KR"/>
        </w:rPr>
        <w:t xml:space="preserve"> are two ways this can be supported.</w:t>
      </w:r>
    </w:p>
    <w:p w14:paraId="541BEAB6" w14:textId="5FBB1729" w:rsidR="00076843" w:rsidRPr="003856AB" w:rsidRDefault="00076843" w:rsidP="003856AB">
      <w:pPr>
        <w:pStyle w:val="ListParagraph"/>
        <w:numPr>
          <w:ilvl w:val="1"/>
          <w:numId w:val="43"/>
        </w:numPr>
        <w:ind w:leftChars="0"/>
        <w:rPr>
          <w:sz w:val="20"/>
          <w:lang w:eastAsia="ko-KR"/>
        </w:rPr>
      </w:pPr>
      <w:r>
        <w:rPr>
          <w:sz w:val="20"/>
          <w:lang w:eastAsia="ko-KR"/>
        </w:rPr>
        <w:t xml:space="preserve">Alt1: (a) extending legacy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=1,…,4</m:t>
        </m:r>
      </m:oMath>
      <w:r>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=5,…,8</m:t>
        </m:r>
      </m:oMath>
      <w:r>
        <w:rPr>
          <w:sz w:val="20"/>
          <w:lang w:eastAsia="ko-KR"/>
        </w:rPr>
        <w:t xml:space="preserve">, and (b) introducing new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=5,…,8</m:t>
        </m:r>
      </m:oMath>
      <w:r>
        <w:rPr>
          <w:sz w:val="20"/>
          <w:lang w:eastAsia="ko-KR"/>
        </w:rPr>
        <w:t xml:space="preserve">. </w:t>
      </w:r>
      <w:r w:rsidR="003856AB">
        <w:rPr>
          <w:sz w:val="20"/>
          <w:lang w:eastAsia="ko-KR"/>
        </w:rPr>
        <w:t xml:space="preserve">As shown in </w:t>
      </w:r>
      <w:r w:rsidR="003856AB">
        <w:rPr>
          <w:sz w:val="20"/>
          <w:lang w:eastAsia="ko-KR"/>
        </w:rPr>
        <w:fldChar w:fldCharType="begin"/>
      </w:r>
      <w:r w:rsidR="003856AB">
        <w:rPr>
          <w:sz w:val="20"/>
          <w:lang w:eastAsia="ko-KR"/>
        </w:rPr>
        <w:instrText xml:space="preserve"> REF _Ref134985823 \h </w:instrText>
      </w:r>
      <w:r w:rsidR="003856AB">
        <w:rPr>
          <w:sz w:val="20"/>
          <w:lang w:eastAsia="ko-KR"/>
        </w:rPr>
      </w:r>
      <w:r w:rsidR="003856AB">
        <w:rPr>
          <w:sz w:val="20"/>
          <w:lang w:eastAsia="ko-KR"/>
        </w:rPr>
        <w:fldChar w:fldCharType="separate"/>
      </w:r>
      <w:r w:rsidR="000C704D" w:rsidRPr="003856AB">
        <w:rPr>
          <w:sz w:val="20"/>
        </w:rPr>
        <w:t xml:space="preserve">Table </w:t>
      </w:r>
      <w:r w:rsidR="000C704D">
        <w:rPr>
          <w:noProof/>
          <w:sz w:val="20"/>
        </w:rPr>
        <w:t>8</w:t>
      </w:r>
      <w:r w:rsidR="003856AB">
        <w:rPr>
          <w:sz w:val="20"/>
          <w:lang w:eastAsia="ko-KR"/>
        </w:rPr>
        <w:fldChar w:fldCharType="end"/>
      </w:r>
      <w:r w:rsidR="003856AB">
        <w:rPr>
          <w:sz w:val="20"/>
          <w:lang w:eastAsia="ko-KR"/>
        </w:rPr>
        <w:t xml:space="preserve">, </w:t>
      </w:r>
      <w:r w:rsidRPr="003856AB">
        <w:rPr>
          <w:sz w:val="20"/>
        </w:rPr>
        <w:t xml:space="preserve">there is no overhead saving with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&gt;3</m:t>
        </m:r>
      </m:oMath>
      <w:r w:rsidRPr="003856AB">
        <w:rPr>
          <w:sz w:val="20"/>
        </w:rPr>
        <w:t xml:space="preserve">.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r>
          <w:rPr>
            <w:rFonts w:ascii="Cambria Math" w:hAnsi="Cambria Math"/>
            <w:sz w:val="20"/>
          </w:rPr>
          <m:t>≤3</m:t>
        </m:r>
      </m:oMath>
      <w:r w:rsidRPr="003856AB">
        <w:rPr>
          <w:sz w:val="20"/>
        </w:rPr>
        <w:t xml:space="preserve">, there is some saving, but the same can be achieved by reducing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SRS</m:t>
            </m:r>
          </m:sub>
        </m:sSub>
      </m:oMath>
      <w:r w:rsidRPr="003856AB">
        <w:rPr>
          <w:sz w:val="20"/>
        </w:rPr>
        <w:t xml:space="preserve"> to 4. For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r>
          <w:rPr>
            <w:rFonts w:ascii="Cambria Math" w:hAnsi="Cambria Math"/>
            <w:sz w:val="20"/>
          </w:rPr>
          <m:t>≤3</m:t>
        </m:r>
      </m:oMath>
      <w:r w:rsidRPr="003856AB">
        <w:rPr>
          <w:sz w:val="20"/>
        </w:rPr>
        <w:t xml:space="preserve">, there </w:t>
      </w:r>
      <w:r w:rsidR="003856AB">
        <w:rPr>
          <w:sz w:val="20"/>
        </w:rPr>
        <w:t xml:space="preserve">will not </w:t>
      </w:r>
      <w:r w:rsidRPr="003856AB">
        <w:rPr>
          <w:sz w:val="20"/>
        </w:rPr>
        <w:t xml:space="preserve">be much difference between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=4</m:t>
        </m:r>
      </m:oMath>
      <w:r w:rsidRPr="003856AB">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&gt;4</m:t>
        </m:r>
      </m:oMath>
      <w:r w:rsidRPr="003856AB">
        <w:rPr>
          <w:sz w:val="20"/>
        </w:rPr>
        <w:t xml:space="preserve">. </w:t>
      </w:r>
      <w:r w:rsidRPr="003856AB">
        <w:rPr>
          <w:rFonts w:eastAsiaTheme="minorEastAsia"/>
          <w:bCs/>
          <w:iCs/>
          <w:color w:val="000000"/>
          <w:sz w:val="20"/>
          <w:lang w:eastAsia="zh-CN"/>
          <w14:ligatures w14:val="standardContextual"/>
        </w:rPr>
        <w:t xml:space="preserve">The NW </w:t>
      </w:r>
      <w:r w:rsidR="003856AB">
        <w:rPr>
          <w:rFonts w:eastAsiaTheme="minorEastAsia"/>
          <w:bCs/>
          <w:iCs/>
          <w:color w:val="000000"/>
          <w:sz w:val="20"/>
          <w:lang w:eastAsia="zh-CN"/>
          <w14:ligatures w14:val="standardContextual"/>
        </w:rPr>
        <w:t>can</w:t>
      </w:r>
      <w:r w:rsidRPr="003856AB">
        <w:rPr>
          <w:rFonts w:eastAsiaTheme="minorEastAsia"/>
          <w:bCs/>
          <w:iCs/>
          <w:color w:val="000000"/>
          <w:sz w:val="20"/>
          <w:lang w:eastAsia="zh-CN"/>
          <w14:ligatures w14:val="standardContextual"/>
        </w:rPr>
        <w:t xml:space="preserve"> configure &lt;=4 SRS resources when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≤4</m:t>
        </m:r>
      </m:oMath>
      <w:r w:rsidR="003856AB">
        <w:rPr>
          <w:rFonts w:eastAsiaTheme="minorEastAsia"/>
          <w:bCs/>
          <w:iCs/>
          <w:color w:val="000000"/>
          <w:sz w:val="20"/>
          <w:lang w:eastAsia="zh-CN"/>
          <w14:ligatures w14:val="standardContextual"/>
        </w:rPr>
        <w:t>, and save SRS resource</w:t>
      </w:r>
      <w:r w:rsidRPr="003856AB">
        <w:rPr>
          <w:rFonts w:eastAsiaTheme="minorEastAsia"/>
          <w:bCs/>
          <w:iCs/>
          <w:color w:val="000000"/>
          <w:sz w:val="20"/>
          <w:lang w:eastAsia="zh-CN"/>
          <w14:ligatures w14:val="standardContextual"/>
        </w:rPr>
        <w:t>.</w:t>
      </w:r>
      <w:r w:rsidR="003856AB">
        <w:rPr>
          <w:rFonts w:eastAsiaTheme="minorEastAsia"/>
          <w:bCs/>
          <w:iCs/>
          <w:color w:val="000000"/>
          <w:sz w:val="20"/>
          <w:lang w:eastAsia="zh-CN"/>
          <w14:ligatures w14:val="standardContextual"/>
        </w:rPr>
        <w:t xml:space="preserve"> We therefore propose to specify new tables only for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sidR="003856AB">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≥5</m:t>
        </m:r>
      </m:oMath>
      <w:r w:rsidR="003856AB">
        <w:rPr>
          <w:rFonts w:eastAsiaTheme="minorEastAsia"/>
          <w:bCs/>
          <w:iCs/>
          <w:color w:val="000000"/>
          <w:sz w:val="20"/>
          <w:lang w:eastAsia="zh-CN"/>
          <w14:ligatures w14:val="standardContextual"/>
        </w:rPr>
        <w:t xml:space="preserve">. </w:t>
      </w:r>
    </w:p>
    <w:p w14:paraId="2BA667AC" w14:textId="64648978" w:rsidR="00076843" w:rsidRPr="003856AB" w:rsidRDefault="00A408EC" w:rsidP="0020600B">
      <w:pPr>
        <w:pStyle w:val="ListParagraph"/>
        <w:numPr>
          <w:ilvl w:val="0"/>
          <w:numId w:val="75"/>
        </w:numPr>
        <w:ind w:leftChars="0"/>
        <w:contextualSpacing/>
        <w:rPr>
          <w:sz w:val="20"/>
        </w:rPr>
      </w:pPr>
      <w:r>
        <w:rPr>
          <w:sz w:val="20"/>
        </w:rPr>
        <w:t xml:space="preserve">Alt2: when number of SRS </w:t>
      </w:r>
      <w:r w:rsidR="00CC5197">
        <w:rPr>
          <w:sz w:val="20"/>
        </w:rPr>
        <w:t>resource sets is two, then SRI indication is based on legacy SRI tables for each of the two sets.</w:t>
      </w:r>
    </w:p>
    <w:p w14:paraId="5E691747" w14:textId="43E095C8" w:rsidR="003856AB" w:rsidRPr="003856AB" w:rsidRDefault="003856AB" w:rsidP="003856AB">
      <w:pPr>
        <w:pStyle w:val="Caption"/>
        <w:keepNext/>
        <w:jc w:val="center"/>
        <w:rPr>
          <w:sz w:val="20"/>
        </w:rPr>
      </w:pPr>
      <w:bookmarkStart w:id="8" w:name="_Ref134985823"/>
      <w:r w:rsidRPr="003856AB">
        <w:rPr>
          <w:sz w:val="20"/>
        </w:rPr>
        <w:t xml:space="preserve">Table </w:t>
      </w:r>
      <w:r w:rsidRPr="003856AB">
        <w:rPr>
          <w:sz w:val="20"/>
        </w:rPr>
        <w:fldChar w:fldCharType="begin"/>
      </w:r>
      <w:r w:rsidRPr="003856AB">
        <w:rPr>
          <w:sz w:val="20"/>
        </w:rPr>
        <w:instrText xml:space="preserve"> SEQ Table \* ARABIC </w:instrText>
      </w:r>
      <w:r w:rsidRPr="003856AB">
        <w:rPr>
          <w:sz w:val="20"/>
        </w:rPr>
        <w:fldChar w:fldCharType="separate"/>
      </w:r>
      <w:r w:rsidR="000C704D">
        <w:rPr>
          <w:noProof/>
          <w:sz w:val="20"/>
        </w:rPr>
        <w:t>8</w:t>
      </w:r>
      <w:r w:rsidRPr="003856AB">
        <w:rPr>
          <w:sz w:val="20"/>
        </w:rPr>
        <w:fldChar w:fldCharType="end"/>
      </w:r>
      <w:bookmarkEnd w:id="8"/>
    </w:p>
    <w:tbl>
      <w:tblPr>
        <w:tblStyle w:val="TableGrid"/>
        <w:tblW w:w="0" w:type="auto"/>
        <w:jc w:val="center"/>
        <w:tblLook w:val="04A0" w:firstRow="1" w:lastRow="0" w:firstColumn="1" w:lastColumn="0" w:noHBand="0" w:noVBand="1"/>
      </w:tblPr>
      <w:tblGrid>
        <w:gridCol w:w="757"/>
        <w:gridCol w:w="918"/>
        <w:gridCol w:w="306"/>
        <w:gridCol w:w="306"/>
        <w:gridCol w:w="306"/>
        <w:gridCol w:w="306"/>
        <w:gridCol w:w="306"/>
        <w:gridCol w:w="306"/>
        <w:gridCol w:w="306"/>
      </w:tblGrid>
      <w:tr w:rsidR="00AC0A82" w:rsidRPr="00AC0A82" w14:paraId="4A91AFB1" w14:textId="08DAE7F5" w:rsidTr="00AC0A82">
        <w:trPr>
          <w:jc w:val="center"/>
        </w:trPr>
        <w:tc>
          <w:tcPr>
            <w:tcW w:w="0" w:type="auto"/>
          </w:tcPr>
          <w:p w14:paraId="29E40DDF"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N_SRS</w:t>
            </w:r>
          </w:p>
        </w:tc>
        <w:tc>
          <w:tcPr>
            <w:tcW w:w="0" w:type="auto"/>
          </w:tcPr>
          <w:p w14:paraId="2CF4FC6E" w14:textId="4CEC2DA3"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L_max=1</w:t>
            </w:r>
          </w:p>
        </w:tc>
        <w:tc>
          <w:tcPr>
            <w:tcW w:w="0" w:type="auto"/>
          </w:tcPr>
          <w:p w14:paraId="51014658" w14:textId="7C3242D6"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2</w:t>
            </w:r>
          </w:p>
        </w:tc>
        <w:tc>
          <w:tcPr>
            <w:tcW w:w="0" w:type="auto"/>
          </w:tcPr>
          <w:p w14:paraId="38F486FB" w14:textId="2F3B0FD8"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3</w:t>
            </w:r>
          </w:p>
        </w:tc>
        <w:tc>
          <w:tcPr>
            <w:tcW w:w="0" w:type="auto"/>
          </w:tcPr>
          <w:p w14:paraId="17EB27A6" w14:textId="07DB8DF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4</w:t>
            </w:r>
          </w:p>
        </w:tc>
        <w:tc>
          <w:tcPr>
            <w:tcW w:w="0" w:type="auto"/>
          </w:tcPr>
          <w:p w14:paraId="335CC454" w14:textId="0CE0FA12"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5</w:t>
            </w:r>
          </w:p>
        </w:tc>
        <w:tc>
          <w:tcPr>
            <w:tcW w:w="0" w:type="auto"/>
          </w:tcPr>
          <w:p w14:paraId="08E486C3" w14:textId="2DE63BC3"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6</w:t>
            </w:r>
          </w:p>
        </w:tc>
        <w:tc>
          <w:tcPr>
            <w:tcW w:w="0" w:type="auto"/>
          </w:tcPr>
          <w:p w14:paraId="42129BD0" w14:textId="748F7CA8"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7</w:t>
            </w:r>
          </w:p>
        </w:tc>
        <w:tc>
          <w:tcPr>
            <w:tcW w:w="0" w:type="auto"/>
          </w:tcPr>
          <w:p w14:paraId="5EF06482" w14:textId="3FAE2A8C"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8</w:t>
            </w:r>
          </w:p>
        </w:tc>
      </w:tr>
      <w:tr w:rsidR="00AC0A82" w:rsidRPr="00AC0A82" w14:paraId="3331EA11" w14:textId="474CC949" w:rsidTr="00AC0A82">
        <w:trPr>
          <w:jc w:val="center"/>
        </w:trPr>
        <w:tc>
          <w:tcPr>
            <w:tcW w:w="0" w:type="auto"/>
          </w:tcPr>
          <w:p w14:paraId="520DEB0C"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5</w:t>
            </w:r>
          </w:p>
        </w:tc>
        <w:tc>
          <w:tcPr>
            <w:tcW w:w="0" w:type="auto"/>
          </w:tcPr>
          <w:p w14:paraId="7AFF0BB7" w14:textId="6F21E399"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2</w:t>
            </w:r>
          </w:p>
        </w:tc>
        <w:tc>
          <w:tcPr>
            <w:tcW w:w="0" w:type="auto"/>
          </w:tcPr>
          <w:p w14:paraId="67D2CB3C" w14:textId="17A31DE5"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1CCBB536" w14:textId="67BE9648"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4DF3881F" w14:textId="15983BEC"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12B9ED3F" w14:textId="0C3F989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1CF5784" w14:textId="7ECC9F4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A5D1D53" w14:textId="0B0683BE"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13ABFBD" w14:textId="13F8BEB5"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r w:rsidR="00AC0A82" w:rsidRPr="00AC0A82" w14:paraId="5AAAAFBA" w14:textId="35DA842D" w:rsidTr="00AC0A82">
        <w:trPr>
          <w:jc w:val="center"/>
        </w:trPr>
        <w:tc>
          <w:tcPr>
            <w:tcW w:w="0" w:type="auto"/>
          </w:tcPr>
          <w:p w14:paraId="1CED50DD"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6</w:t>
            </w:r>
          </w:p>
        </w:tc>
        <w:tc>
          <w:tcPr>
            <w:tcW w:w="0" w:type="auto"/>
          </w:tcPr>
          <w:p w14:paraId="5743FB16" w14:textId="646BD39C"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3</w:t>
            </w:r>
          </w:p>
        </w:tc>
        <w:tc>
          <w:tcPr>
            <w:tcW w:w="0" w:type="auto"/>
          </w:tcPr>
          <w:p w14:paraId="1B0D8ABA" w14:textId="48B8DF73"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718FD197" w14:textId="7761135E"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5688DC2" w14:textId="6231001F"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71327B8" w14:textId="0CDE9296"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4E761F7" w14:textId="51AA387E"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BA5E2F9" w14:textId="0A4615DD"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660144AB" w14:textId="3DC17BD4"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r w:rsidR="00AC0A82" w:rsidRPr="00AC0A82" w14:paraId="500368F3" w14:textId="59B448A2" w:rsidTr="00AC0A82">
        <w:trPr>
          <w:jc w:val="center"/>
        </w:trPr>
        <w:tc>
          <w:tcPr>
            <w:tcW w:w="0" w:type="auto"/>
          </w:tcPr>
          <w:p w14:paraId="61245194"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7</w:t>
            </w:r>
          </w:p>
        </w:tc>
        <w:tc>
          <w:tcPr>
            <w:tcW w:w="0" w:type="auto"/>
          </w:tcPr>
          <w:p w14:paraId="495A80E5" w14:textId="0C78524C"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4</w:t>
            </w:r>
          </w:p>
        </w:tc>
        <w:tc>
          <w:tcPr>
            <w:tcW w:w="0" w:type="auto"/>
          </w:tcPr>
          <w:p w14:paraId="745359FF" w14:textId="42B844DD"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2</w:t>
            </w:r>
          </w:p>
        </w:tc>
        <w:tc>
          <w:tcPr>
            <w:tcW w:w="0" w:type="auto"/>
          </w:tcPr>
          <w:p w14:paraId="3CB08219" w14:textId="3236ABC0"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5A7BD9AA" w14:textId="7667B9F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5C5A2DC4" w14:textId="0455408D"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A9A9E55" w14:textId="559A0736"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68B8EC75" w14:textId="11137FFB"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19542C95" w14:textId="34218019"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r w:rsidR="00AC0A82" w:rsidRPr="00AC0A82" w14:paraId="0BCC1852" w14:textId="4D3F0F11" w:rsidTr="00AC0A82">
        <w:trPr>
          <w:jc w:val="center"/>
        </w:trPr>
        <w:tc>
          <w:tcPr>
            <w:tcW w:w="0" w:type="auto"/>
          </w:tcPr>
          <w:p w14:paraId="2DDE21B2"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8</w:t>
            </w:r>
          </w:p>
        </w:tc>
        <w:tc>
          <w:tcPr>
            <w:tcW w:w="0" w:type="auto"/>
          </w:tcPr>
          <w:p w14:paraId="3DBF8753" w14:textId="5B21B2F8"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5</w:t>
            </w:r>
          </w:p>
        </w:tc>
        <w:tc>
          <w:tcPr>
            <w:tcW w:w="0" w:type="auto"/>
          </w:tcPr>
          <w:p w14:paraId="0731EF33" w14:textId="043C169A"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2</w:t>
            </w:r>
          </w:p>
        </w:tc>
        <w:tc>
          <w:tcPr>
            <w:tcW w:w="0" w:type="auto"/>
          </w:tcPr>
          <w:p w14:paraId="21B219D9" w14:textId="103BCB6B"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489654A7" w14:textId="60F7878F"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4A3A54B2" w14:textId="131861ED"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AD01C30" w14:textId="297186EF"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5CD62A03" w14:textId="03523D65"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1F16A75C" w14:textId="0509F282"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bl>
    <w:p w14:paraId="71AEA5CF" w14:textId="77777777" w:rsidR="00076843" w:rsidRPr="00177E6F" w:rsidRDefault="00076843" w:rsidP="00792ECA">
      <w:pPr>
        <w:pStyle w:val="ListParagraph"/>
        <w:ind w:leftChars="0" w:left="720"/>
        <w:rPr>
          <w:sz w:val="20"/>
          <w:lang w:eastAsia="ko-KR"/>
        </w:rPr>
      </w:pPr>
    </w:p>
    <w:p w14:paraId="7FAE617D" w14:textId="07AA7BD2" w:rsidR="00591EC2" w:rsidRDefault="00591EC2" w:rsidP="00E20A34">
      <w:pPr>
        <w:rPr>
          <w:sz w:val="20"/>
          <w:lang w:eastAsia="ko-KR"/>
        </w:rPr>
      </w:pPr>
    </w:p>
    <w:p w14:paraId="2AF91FA1" w14:textId="38C0C71C"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602E13">
        <w:rPr>
          <w:b/>
          <w:i/>
          <w:sz w:val="20"/>
          <w:lang w:eastAsia="ko-KR"/>
        </w:rPr>
        <w:t>1</w:t>
      </w:r>
      <w:r w:rsidR="00EE4834">
        <w:rPr>
          <w:b/>
          <w:i/>
          <w:sz w:val="20"/>
          <w:lang w:eastAsia="ko-KR"/>
        </w:rPr>
        <w:t>2</w:t>
      </w:r>
      <w:r w:rsidR="008627D3">
        <w:rPr>
          <w:i/>
          <w:sz w:val="20"/>
          <w:lang w:eastAsia="ko-KR"/>
        </w:rPr>
        <w:t>: regarding 8Tx NCB based UL transmission,</w:t>
      </w:r>
    </w:p>
    <w:p w14:paraId="349682BC" w14:textId="08B4D965" w:rsidR="00CC5197" w:rsidRPr="00CC5197" w:rsidRDefault="00CC5197" w:rsidP="006E19EF">
      <w:pPr>
        <w:pStyle w:val="ListParagraph"/>
        <w:numPr>
          <w:ilvl w:val="0"/>
          <w:numId w:val="44"/>
        </w:numPr>
        <w:ind w:leftChars="0"/>
        <w:rPr>
          <w:i/>
          <w:sz w:val="20"/>
          <w:lang w:eastAsia="ko-KR"/>
        </w:rPr>
      </w:pPr>
      <w:r>
        <w:rPr>
          <w:i/>
          <w:sz w:val="20"/>
          <w:lang w:eastAsia="ko-KR"/>
        </w:rPr>
        <w:t xml:space="preserve">Specify new SRI indication for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≥5</m:t>
        </m:r>
      </m:oMath>
    </w:p>
    <w:p w14:paraId="1D04A89F" w14:textId="5DEDA3E3" w:rsidR="00CC5197" w:rsidRDefault="00CC5197" w:rsidP="006E19EF">
      <w:pPr>
        <w:pStyle w:val="ListParagraph"/>
        <w:numPr>
          <w:ilvl w:val="0"/>
          <w:numId w:val="44"/>
        </w:numPr>
        <w:ind w:leftChars="0"/>
        <w:rPr>
          <w:i/>
          <w:sz w:val="20"/>
          <w:lang w:eastAsia="ko-KR"/>
        </w:rPr>
      </w:pPr>
      <w:r>
        <w:rPr>
          <w:i/>
          <w:sz w:val="20"/>
          <w:lang w:eastAsia="ko-KR"/>
        </w:rPr>
        <w:t xml:space="preserve">Do not support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≤4</m:t>
        </m:r>
      </m:oMath>
    </w:p>
    <w:p w14:paraId="4C1CB8A7" w14:textId="465E8EBB" w:rsidR="00E20A34" w:rsidRDefault="00B25503" w:rsidP="006E19EF">
      <w:pPr>
        <w:pStyle w:val="ListParagraph"/>
        <w:numPr>
          <w:ilvl w:val="0"/>
          <w:numId w:val="44"/>
        </w:numPr>
        <w:ind w:leftChars="0"/>
        <w:rPr>
          <w:i/>
          <w:sz w:val="20"/>
          <w:lang w:eastAsia="ko-KR"/>
        </w:rPr>
      </w:pPr>
      <w:r>
        <w:rPr>
          <w:i/>
          <w:sz w:val="20"/>
          <w:lang w:eastAsia="ko-KR"/>
        </w:rPr>
        <w:t>s</w:t>
      </w:r>
      <w:r w:rsidR="008627D3">
        <w:rPr>
          <w:i/>
          <w:sz w:val="20"/>
          <w:lang w:eastAsia="ko-KR"/>
        </w:rPr>
        <w:t>upport</w:t>
      </w:r>
      <w:r w:rsidR="008627D3" w:rsidRPr="008627D3">
        <w:rPr>
          <w:i/>
          <w:sz w:val="20"/>
          <w:lang w:eastAsia="ko-KR"/>
        </w:rPr>
        <w:t xml:space="preserve"> </w:t>
      </w:r>
      <w:r w:rsidR="00E20A34" w:rsidRPr="008627D3">
        <w:rPr>
          <w:i/>
          <w:sz w:val="20"/>
          <w:lang w:eastAsia="ko-KR"/>
        </w:rPr>
        <w:t>two SRS resource set</w:t>
      </w:r>
      <w:r w:rsidR="008627D3" w:rsidRPr="008627D3">
        <w:rPr>
          <w:i/>
          <w:sz w:val="20"/>
          <w:lang w:eastAsia="ko-KR"/>
        </w:rPr>
        <w:t>s</w:t>
      </w:r>
      <w:r w:rsidR="00E76B7E">
        <w:rPr>
          <w:i/>
          <w:sz w:val="20"/>
          <w:lang w:eastAsia="ko-KR"/>
        </w:rPr>
        <w:t xml:space="preserve"> </w:t>
      </w:r>
    </w:p>
    <w:p w14:paraId="51B8FAB6" w14:textId="22F25974" w:rsidR="00CC5197" w:rsidRPr="008627D3" w:rsidRDefault="00CC5197" w:rsidP="00CC5197">
      <w:pPr>
        <w:pStyle w:val="ListParagraph"/>
        <w:numPr>
          <w:ilvl w:val="1"/>
          <w:numId w:val="44"/>
        </w:numPr>
        <w:ind w:leftChars="0"/>
        <w:rPr>
          <w:i/>
          <w:sz w:val="20"/>
          <w:lang w:eastAsia="ko-KR"/>
        </w:rPr>
      </w:pPr>
      <w:r>
        <w:rPr>
          <w:i/>
          <w:sz w:val="20"/>
          <w:lang w:eastAsia="ko-KR"/>
        </w:rPr>
        <w:t xml:space="preserve">SRI indication is based on legacy SRI tables </w:t>
      </w:r>
    </w:p>
    <w:p w14:paraId="3700F22D" w14:textId="77777777" w:rsidR="008627D3" w:rsidRPr="008627D3" w:rsidRDefault="008627D3" w:rsidP="008627D3">
      <w:pPr>
        <w:pStyle w:val="ListParagraph"/>
        <w:ind w:leftChars="0" w:left="720"/>
        <w:rPr>
          <w:i/>
          <w:sz w:val="20"/>
          <w:lang w:eastAsia="ko-KR"/>
        </w:rPr>
      </w:pPr>
    </w:p>
    <w:p w14:paraId="3F577712" w14:textId="41620479" w:rsidR="00850596" w:rsidRDefault="007B6098" w:rsidP="00850596">
      <w:pPr>
        <w:pStyle w:val="Heading2"/>
        <w:numPr>
          <w:ilvl w:val="1"/>
          <w:numId w:val="2"/>
        </w:numPr>
      </w:pPr>
      <w:r>
        <w:t>2</w:t>
      </w:r>
      <w:r w:rsidR="00EF2A45">
        <w:t xml:space="preserve"> </w:t>
      </w:r>
      <w:r w:rsidR="003C1EBF">
        <w:t>CWs</w:t>
      </w:r>
    </w:p>
    <w:p w14:paraId="06227D7A" w14:textId="77777777" w:rsidR="00EC62BF" w:rsidRDefault="00EC62BF" w:rsidP="00EC62BF">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EC62BF" w:rsidRPr="006F0826" w14:paraId="7C2415BB" w14:textId="77777777" w:rsidTr="000C704D">
        <w:tc>
          <w:tcPr>
            <w:tcW w:w="9629" w:type="dxa"/>
          </w:tcPr>
          <w:p w14:paraId="5198D623" w14:textId="1E72012B" w:rsidR="00EC62BF" w:rsidRPr="00BD3A26" w:rsidRDefault="00EC62BF" w:rsidP="00EC62BF">
            <w:pPr>
              <w:contextualSpacing/>
              <w:rPr>
                <w:rFonts w:ascii="Calibri" w:eastAsia="Calibri" w:hAnsi="Calibri" w:cs="Arial"/>
                <w:b/>
                <w:bCs/>
                <w:iCs/>
                <w:sz w:val="20"/>
                <w:highlight w:val="darkYellow"/>
                <w:lang w:val="en-US"/>
              </w:rPr>
            </w:pPr>
            <w:r w:rsidRPr="00BD3A26">
              <w:rPr>
                <w:rFonts w:ascii="Calibri" w:eastAsia="Calibri" w:hAnsi="Calibri" w:cs="Arial"/>
                <w:b/>
                <w:bCs/>
                <w:iCs/>
                <w:sz w:val="20"/>
                <w:highlight w:val="darkYellow"/>
                <w:lang w:val="en-US"/>
              </w:rPr>
              <w:t>Working Assumption</w:t>
            </w:r>
            <w:r>
              <w:rPr>
                <w:rFonts w:ascii="Calibri" w:eastAsia="Calibri" w:hAnsi="Calibri" w:cs="Arial"/>
                <w:b/>
                <w:bCs/>
                <w:iCs/>
                <w:sz w:val="20"/>
                <w:lang w:val="en-US"/>
              </w:rPr>
              <w:t xml:space="preserve"> [2</w:t>
            </w:r>
            <w:r w:rsidRPr="00BD3A26">
              <w:rPr>
                <w:rFonts w:ascii="Calibri" w:eastAsia="Calibri" w:hAnsi="Calibri" w:cs="Arial"/>
                <w:b/>
                <w:bCs/>
                <w:iCs/>
                <w:sz w:val="20"/>
                <w:lang w:val="en-US"/>
              </w:rPr>
              <w:t>]</w:t>
            </w:r>
          </w:p>
          <w:p w14:paraId="1FA79C4E" w14:textId="35EB16FD" w:rsidR="00EC62BF" w:rsidRPr="00F64A03" w:rsidRDefault="00EC62BF" w:rsidP="00F64A03">
            <w:pPr>
              <w:contextualSpacing/>
              <w:rPr>
                <w:rFonts w:ascii="Calibri" w:eastAsia="Calibri" w:hAnsi="Calibri" w:cs="Arial"/>
                <w:iCs/>
                <w:sz w:val="20"/>
                <w:lang w:val="en-US"/>
              </w:rPr>
            </w:pPr>
            <w:r w:rsidRPr="00BD3A26">
              <w:rPr>
                <w:rFonts w:ascii="Calibri" w:eastAsia="Calibri" w:hAnsi="Calibri" w:cs="Arial"/>
                <w:iCs/>
                <w:sz w:val="20"/>
                <w:lang w:val="en-US"/>
              </w:rPr>
              <w:t>For uplink transmission with rank&gt;4, support dual CW transmission.</w:t>
            </w:r>
          </w:p>
        </w:tc>
      </w:tr>
    </w:tbl>
    <w:p w14:paraId="0F629186" w14:textId="77777777" w:rsidR="00EC62BF" w:rsidRDefault="00EC62BF" w:rsidP="00EC62BF">
      <w:pPr>
        <w:rPr>
          <w:sz w:val="20"/>
        </w:rPr>
      </w:pPr>
    </w:p>
    <w:p w14:paraId="537570CF" w14:textId="4981FC81" w:rsidR="00EC62BF" w:rsidRPr="00554E1E" w:rsidRDefault="00EC62BF" w:rsidP="00EC62BF">
      <w:pPr>
        <w:rPr>
          <w:rStyle w:val="Emphasis"/>
          <w:i w:val="0"/>
          <w:sz w:val="20"/>
        </w:rPr>
      </w:pPr>
      <w:r w:rsidRPr="00554E1E">
        <w:rPr>
          <w:rStyle w:val="Emphasis"/>
          <w:i w:val="0"/>
          <w:sz w:val="20"/>
        </w:rPr>
        <w:lastRenderedPageBreak/>
        <w:t xml:space="preserve">For &gt;4 layers PUSCH transmission, we support to confirm the working assumption on 2 CWs. </w:t>
      </w:r>
    </w:p>
    <w:p w14:paraId="5B7598B4" w14:textId="77777777" w:rsidR="00EC62BF" w:rsidRPr="00554E1E" w:rsidRDefault="00EC62BF" w:rsidP="00EC62BF">
      <w:pPr>
        <w:rPr>
          <w:rStyle w:val="Emphasis"/>
          <w:i w:val="0"/>
          <w:sz w:val="20"/>
        </w:rPr>
      </w:pPr>
    </w:p>
    <w:p w14:paraId="5A763DE8" w14:textId="1AC0C57F" w:rsidR="00EC62BF" w:rsidRPr="008E0799" w:rsidRDefault="00EC62BF" w:rsidP="008E0799">
      <w:pPr>
        <w:rPr>
          <w:rStyle w:val="Emphasis"/>
          <w:sz w:val="20"/>
        </w:rPr>
      </w:pPr>
      <w:r w:rsidRPr="00BC6BAC">
        <w:rPr>
          <w:rStyle w:val="Emphasis"/>
          <w:b/>
          <w:sz w:val="20"/>
        </w:rPr>
        <w:t xml:space="preserve">Proposal </w:t>
      </w:r>
      <w:r>
        <w:rPr>
          <w:rStyle w:val="Emphasis"/>
          <w:b/>
          <w:sz w:val="20"/>
        </w:rPr>
        <w:t>1</w:t>
      </w:r>
      <w:r w:rsidR="00EE4834">
        <w:rPr>
          <w:rStyle w:val="Emphasis"/>
          <w:b/>
          <w:sz w:val="20"/>
        </w:rPr>
        <w:t>3</w:t>
      </w:r>
      <w:r w:rsidRPr="00BC6BAC">
        <w:rPr>
          <w:rStyle w:val="Emphasis"/>
          <w:sz w:val="20"/>
        </w:rPr>
        <w:t>: regarding 2 CWs for &gt; 4 layers</w:t>
      </w:r>
      <w:r w:rsidR="008E0799">
        <w:rPr>
          <w:rStyle w:val="Emphasis"/>
          <w:sz w:val="20"/>
        </w:rPr>
        <w:t>,</w:t>
      </w:r>
      <w:r w:rsidR="00826AE3">
        <w:rPr>
          <w:rStyle w:val="Emphasis"/>
          <w:sz w:val="20"/>
        </w:rPr>
        <w:t xml:space="preserve"> </w:t>
      </w:r>
      <w:r w:rsidRPr="008E0799">
        <w:rPr>
          <w:rStyle w:val="Emphasis"/>
          <w:sz w:val="20"/>
        </w:rPr>
        <w:t>confirm the working assumption</w:t>
      </w:r>
    </w:p>
    <w:p w14:paraId="3C4A36BB" w14:textId="77777777" w:rsidR="00EC62BF" w:rsidRDefault="00EC62BF" w:rsidP="00E20A34">
      <w:pPr>
        <w:rPr>
          <w:rStyle w:val="Emphasis"/>
          <w:i w:val="0"/>
          <w:sz w:val="20"/>
        </w:rPr>
      </w:pPr>
    </w:p>
    <w:p w14:paraId="367A4CE4" w14:textId="4528C040" w:rsidR="00071D6E" w:rsidRDefault="00896A19" w:rsidP="002553B2">
      <w:pPr>
        <w:pStyle w:val="01Section1"/>
        <w:rPr>
          <w:lang w:val="en-US"/>
        </w:rPr>
      </w:pPr>
      <w:r>
        <w:rPr>
          <w:lang w:val="en-US"/>
        </w:rPr>
        <w:t>SLS results</w:t>
      </w:r>
    </w:p>
    <w:p w14:paraId="0D3F1862" w14:textId="3EFEBCE2" w:rsidR="00EB5F20" w:rsidRPr="00AD3582" w:rsidRDefault="00EB5F20" w:rsidP="005C6BDA">
      <w:pPr>
        <w:rPr>
          <w:rStyle w:val="Emphasis"/>
          <w:sz w:val="20"/>
          <w:u w:val="single"/>
        </w:rPr>
      </w:pPr>
      <w:r>
        <w:rPr>
          <w:rStyle w:val="Emphasis"/>
          <w:sz w:val="20"/>
          <w:u w:val="single"/>
        </w:rPr>
        <w:t>Result</w:t>
      </w:r>
      <w:r w:rsidRPr="00AD3582">
        <w:rPr>
          <w:rStyle w:val="Emphasis"/>
          <w:sz w:val="20"/>
          <w:u w:val="single"/>
        </w:rPr>
        <w:t xml:space="preserve"> 1 (full-coherent precoder)</w:t>
      </w:r>
    </w:p>
    <w:p w14:paraId="470FBB13" w14:textId="77777777" w:rsidR="00EB5F20" w:rsidRDefault="00EB5F20" w:rsidP="005C6BDA">
      <w:pPr>
        <w:rPr>
          <w:rStyle w:val="Emphasis"/>
          <w:i w:val="0"/>
          <w:sz w:val="20"/>
        </w:rPr>
      </w:pPr>
    </w:p>
    <w:p w14:paraId="47FE060C" w14:textId="3AA2796B" w:rsidR="002C4E29" w:rsidRPr="001B4A6A" w:rsidRDefault="00D15387" w:rsidP="005C6BDA">
      <w:pPr>
        <w:rPr>
          <w:rStyle w:val="Emphasis"/>
          <w:i w:val="0"/>
          <w:sz w:val="20"/>
        </w:rPr>
      </w:pPr>
      <w:r w:rsidRPr="001B4A6A">
        <w:rPr>
          <w:rStyle w:val="Emphasis"/>
          <w:i w:val="0"/>
          <w:sz w:val="20"/>
        </w:rPr>
        <w:t xml:space="preserve">The SLS results according to the agreed EVM in RAN1#109-e </w:t>
      </w:r>
      <w:r w:rsidR="00CC624A" w:rsidRPr="001B4A6A">
        <w:rPr>
          <w:rStyle w:val="Emphasis"/>
          <w:i w:val="0"/>
          <w:sz w:val="20"/>
        </w:rPr>
        <w:t>(</w:t>
      </w:r>
      <w:r w:rsidR="00CC624A" w:rsidRPr="001B4A6A">
        <w:rPr>
          <w:rStyle w:val="Emphasis"/>
          <w:i w:val="0"/>
          <w:sz w:val="20"/>
        </w:rPr>
        <w:fldChar w:fldCharType="begin"/>
      </w:r>
      <w:r w:rsidR="00CC624A" w:rsidRPr="001B4A6A">
        <w:rPr>
          <w:rStyle w:val="Emphasis"/>
          <w:i w:val="0"/>
          <w:sz w:val="20"/>
        </w:rPr>
        <w:instrText xml:space="preserve"> REF _Ref115350059 \h </w:instrText>
      </w:r>
      <w:r w:rsidR="001B4A6A">
        <w:rPr>
          <w:rStyle w:val="Emphasis"/>
          <w:i w:val="0"/>
          <w:sz w:val="20"/>
        </w:rPr>
        <w:instrText xml:space="preserve"> \* MERGEFORMAT </w:instrText>
      </w:r>
      <w:r w:rsidR="00CC624A" w:rsidRPr="001B4A6A">
        <w:rPr>
          <w:rStyle w:val="Emphasis"/>
          <w:i w:val="0"/>
          <w:sz w:val="20"/>
        </w:rPr>
      </w:r>
      <w:r w:rsidR="00CC624A" w:rsidRPr="001B4A6A">
        <w:rPr>
          <w:rStyle w:val="Emphasis"/>
          <w:i w:val="0"/>
          <w:sz w:val="20"/>
        </w:rPr>
        <w:fldChar w:fldCharType="separate"/>
      </w:r>
      <w:r w:rsidR="000C704D" w:rsidRPr="005D318F">
        <w:rPr>
          <w:sz w:val="20"/>
        </w:rPr>
        <w:t xml:space="preserve">Table </w:t>
      </w:r>
      <w:r w:rsidR="000C704D" w:rsidRPr="005D318F">
        <w:rPr>
          <w:noProof/>
          <w:sz w:val="20"/>
        </w:rPr>
        <w:t>11</w:t>
      </w:r>
      <w:r w:rsidR="00CC624A" w:rsidRPr="001B4A6A">
        <w:rPr>
          <w:rStyle w:val="Emphasis"/>
          <w:i w:val="0"/>
          <w:sz w:val="20"/>
        </w:rPr>
        <w:fldChar w:fldCharType="end"/>
      </w:r>
      <w:r w:rsidR="00CC624A" w:rsidRPr="001B4A6A">
        <w:rPr>
          <w:rStyle w:val="Emphasis"/>
          <w:i w:val="0"/>
          <w:sz w:val="20"/>
        </w:rPr>
        <w:t xml:space="preserve"> in Appendix B)</w:t>
      </w:r>
      <w:r w:rsidR="002A3043" w:rsidRPr="001B4A6A">
        <w:rPr>
          <w:rStyle w:val="Emphasis"/>
          <w:i w:val="0"/>
          <w:sz w:val="20"/>
        </w:rPr>
        <w:t xml:space="preserve"> are</w:t>
      </w:r>
      <w:r w:rsidRPr="001B4A6A">
        <w:rPr>
          <w:rStyle w:val="Emphasis"/>
          <w:i w:val="0"/>
          <w:sz w:val="20"/>
        </w:rPr>
        <w:t xml:space="preserve"> provided in this section</w:t>
      </w:r>
      <w:r w:rsidR="009D2582" w:rsidRPr="001B4A6A">
        <w:rPr>
          <w:rStyle w:val="Emphasis"/>
          <w:i w:val="0"/>
          <w:sz w:val="20"/>
        </w:rPr>
        <w:t xml:space="preserve"> for the following setting:</w:t>
      </w:r>
    </w:p>
    <w:p w14:paraId="3153503D" w14:textId="0FBF389D" w:rsidR="00636350" w:rsidRPr="001B4A6A" w:rsidRDefault="00636350" w:rsidP="0020600B">
      <w:pPr>
        <w:pStyle w:val="ListParagraph"/>
        <w:numPr>
          <w:ilvl w:val="0"/>
          <w:numId w:val="47"/>
        </w:numPr>
        <w:ind w:leftChars="0"/>
        <w:rPr>
          <w:sz w:val="20"/>
        </w:rPr>
      </w:pPr>
      <w:r w:rsidRPr="001B4A6A">
        <w:rPr>
          <w:sz w:val="20"/>
        </w:rPr>
        <w:t>8Tx antenna layout: Alt 1-b (Ng=1, (M,</w:t>
      </w:r>
      <w:r w:rsidR="009D2582" w:rsidRPr="001B4A6A">
        <w:rPr>
          <w:sz w:val="20"/>
        </w:rPr>
        <w:t xml:space="preserve"> </w:t>
      </w:r>
      <w:r w:rsidRPr="001B4A6A">
        <w:rPr>
          <w:sz w:val="20"/>
        </w:rPr>
        <w:t>N</w:t>
      </w:r>
      <w:r w:rsidR="009D2582" w:rsidRPr="001B4A6A">
        <w:rPr>
          <w:sz w:val="20"/>
        </w:rPr>
        <w:t xml:space="preserve"> </w:t>
      </w:r>
      <w:r w:rsidRPr="001B4A6A">
        <w:rPr>
          <w:sz w:val="20"/>
        </w:rPr>
        <w:t>,P)=(1,4,2)</w:t>
      </w:r>
    </w:p>
    <w:p w14:paraId="27A05D42" w14:textId="03294682" w:rsidR="00EE6787" w:rsidRDefault="002E0141" w:rsidP="0020600B">
      <w:pPr>
        <w:pStyle w:val="ListParagraph"/>
        <w:numPr>
          <w:ilvl w:val="0"/>
          <w:numId w:val="47"/>
        </w:numPr>
        <w:ind w:leftChars="0"/>
        <w:rPr>
          <w:sz w:val="20"/>
        </w:rPr>
      </w:pPr>
      <w:r w:rsidRPr="001B4A6A">
        <w:rPr>
          <w:sz w:val="20"/>
        </w:rPr>
        <w:t>Full-coherent precoders based on DL Type I codebook</w:t>
      </w:r>
      <w:r w:rsidR="00636350" w:rsidRPr="001B4A6A">
        <w:rPr>
          <w:sz w:val="20"/>
        </w:rPr>
        <w:t xml:space="preserve">: </w:t>
      </w:r>
      <w:r w:rsidR="000A7B1A" w:rsidRPr="001B4A6A">
        <w:rPr>
          <w:sz w:val="20"/>
        </w:rPr>
        <w:t xml:space="preserve">only </w:t>
      </w:r>
      <w:r w:rsidR="00EE6787" w:rsidRPr="001B4A6A">
        <w:rPr>
          <w:sz w:val="20"/>
        </w:rPr>
        <w:t>full coherent precoding matrices</w:t>
      </w:r>
      <w:r w:rsidR="000A7B1A" w:rsidRPr="001B4A6A">
        <w:rPr>
          <w:sz w:val="20"/>
        </w:rPr>
        <w:t xml:space="preserve"> are considered, and the following </w:t>
      </w:r>
      <w:r w:rsidRPr="001B4A6A">
        <w:rPr>
          <w:sz w:val="20"/>
        </w:rPr>
        <w:t>alternatives for the</w:t>
      </w:r>
      <w:r w:rsidR="000A7B1A" w:rsidRPr="001B4A6A">
        <w:rPr>
          <w:sz w:val="20"/>
        </w:rPr>
        <w:t xml:space="preserve"> codebooks (CBs) are compared.</w:t>
      </w:r>
      <w:r w:rsidR="00837E13" w:rsidRPr="001B4A6A">
        <w:rPr>
          <w:sz w:val="20"/>
        </w:rPr>
        <w:t xml:space="preserve"> A summary is provided in </w:t>
      </w:r>
      <w:r w:rsidR="00837E13" w:rsidRPr="001B4A6A">
        <w:rPr>
          <w:sz w:val="20"/>
        </w:rPr>
        <w:fldChar w:fldCharType="begin"/>
      </w:r>
      <w:r w:rsidR="00837E13" w:rsidRPr="001B4A6A">
        <w:rPr>
          <w:sz w:val="20"/>
        </w:rPr>
        <w:instrText xml:space="preserve"> REF _Ref127482745 \h </w:instrText>
      </w:r>
      <w:r w:rsidR="002A3043" w:rsidRPr="001B4A6A">
        <w:rPr>
          <w:sz w:val="20"/>
        </w:rPr>
        <w:instrText xml:space="preserve"> \* MERGEFORMAT </w:instrText>
      </w:r>
      <w:r w:rsidR="00837E13" w:rsidRPr="001B4A6A">
        <w:rPr>
          <w:sz w:val="20"/>
        </w:rPr>
      </w:r>
      <w:r w:rsidR="00837E13" w:rsidRPr="001B4A6A">
        <w:rPr>
          <w:sz w:val="20"/>
        </w:rPr>
        <w:fldChar w:fldCharType="separate"/>
      </w:r>
      <w:r w:rsidR="000C704D" w:rsidRPr="005D318F">
        <w:rPr>
          <w:sz w:val="20"/>
        </w:rPr>
        <w:t xml:space="preserve">Table </w:t>
      </w:r>
      <w:r w:rsidR="000C704D" w:rsidRPr="005D318F">
        <w:rPr>
          <w:noProof/>
          <w:sz w:val="20"/>
        </w:rPr>
        <w:t>9</w:t>
      </w:r>
      <w:r w:rsidR="00837E13" w:rsidRPr="001B4A6A">
        <w:rPr>
          <w:sz w:val="20"/>
        </w:rPr>
        <w:fldChar w:fldCharType="end"/>
      </w:r>
      <w:r w:rsidR="00837E13" w:rsidRPr="001B4A6A">
        <w:rPr>
          <w:sz w:val="20"/>
        </w:rPr>
        <w:t xml:space="preserve">. </w:t>
      </w:r>
    </w:p>
    <w:p w14:paraId="2736ABC3" w14:textId="77777777" w:rsidR="001B4A6A" w:rsidRPr="001B4A6A" w:rsidRDefault="001B4A6A" w:rsidP="0020600B">
      <w:pPr>
        <w:pStyle w:val="ListParagraph"/>
        <w:numPr>
          <w:ilvl w:val="1"/>
          <w:numId w:val="47"/>
        </w:numPr>
        <w:ind w:leftChars="0"/>
        <w:rPr>
          <w:sz w:val="20"/>
        </w:rPr>
      </w:pPr>
      <w:r w:rsidRPr="001B4A6A">
        <w:rPr>
          <w:sz w:val="20"/>
        </w:rPr>
        <w:t xml:space="preserve">O=1: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77682F21" w14:textId="77777777" w:rsidR="001B4A6A" w:rsidRPr="001B4A6A" w:rsidRDefault="001B4A6A" w:rsidP="0020600B">
      <w:pPr>
        <w:pStyle w:val="ListParagraph"/>
        <w:numPr>
          <w:ilvl w:val="1"/>
          <w:numId w:val="47"/>
        </w:numPr>
        <w:ind w:leftChars="0"/>
        <w:rPr>
          <w:sz w:val="20"/>
        </w:rPr>
      </w:pPr>
      <w:r w:rsidRPr="001B4A6A">
        <w:rPr>
          <w:sz w:val="20"/>
        </w:rPr>
        <w:t xml:space="preserve">O=1: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689CE32D" w14:textId="7A6011BD" w:rsidR="002E0141" w:rsidRPr="001B4A6A" w:rsidRDefault="008A5D3F" w:rsidP="0020600B">
      <w:pPr>
        <w:pStyle w:val="ListParagraph"/>
        <w:numPr>
          <w:ilvl w:val="0"/>
          <w:numId w:val="47"/>
        </w:numPr>
        <w:ind w:leftChars="0"/>
        <w:rPr>
          <w:sz w:val="20"/>
        </w:rPr>
      </w:pPr>
      <w:r>
        <w:rPr>
          <w:sz w:val="20"/>
        </w:rPr>
        <w:t>SU, d</w:t>
      </w:r>
      <w:r w:rsidR="00837E13" w:rsidRPr="001B4A6A">
        <w:rPr>
          <w:sz w:val="20"/>
        </w:rPr>
        <w:t>ynamic rank 1-4</w:t>
      </w:r>
    </w:p>
    <w:p w14:paraId="5E83EEDE" w14:textId="7CA1DFB4" w:rsidR="007500BF" w:rsidRDefault="007500BF" w:rsidP="0020600B">
      <w:pPr>
        <w:pStyle w:val="ListParagraph"/>
        <w:numPr>
          <w:ilvl w:val="0"/>
          <w:numId w:val="47"/>
        </w:numPr>
        <w:ind w:leftChars="0"/>
        <w:rPr>
          <w:sz w:val="20"/>
        </w:rPr>
      </w:pPr>
      <w:r w:rsidRPr="001B4A6A">
        <w:rPr>
          <w:sz w:val="20"/>
        </w:rPr>
        <w:t>UE Tx power: 23dBm</w:t>
      </w:r>
    </w:p>
    <w:p w14:paraId="4962F2E8" w14:textId="59D92508" w:rsidR="001E0AB2" w:rsidRPr="00AE68A3" w:rsidRDefault="007500BF" w:rsidP="0020600B">
      <w:pPr>
        <w:pStyle w:val="ListParagraph"/>
        <w:numPr>
          <w:ilvl w:val="0"/>
          <w:numId w:val="47"/>
        </w:numPr>
        <w:ind w:leftChars="0"/>
        <w:rPr>
          <w:sz w:val="20"/>
        </w:rPr>
      </w:pPr>
      <w:r>
        <w:rPr>
          <w:sz w:val="20"/>
        </w:rPr>
        <w:t>Modulation: 64QAM</w:t>
      </w:r>
    </w:p>
    <w:p w14:paraId="6C593D9D" w14:textId="3798DF88" w:rsidR="00850596" w:rsidRDefault="00850596" w:rsidP="00850596">
      <w:pPr>
        <w:rPr>
          <w:rStyle w:val="Emphasis"/>
          <w:sz w:val="20"/>
        </w:rPr>
      </w:pPr>
    </w:p>
    <w:p w14:paraId="3BD30F73" w14:textId="19A84670" w:rsidR="00837E13" w:rsidRDefault="00837E13" w:rsidP="00837E13">
      <w:pPr>
        <w:pStyle w:val="Caption"/>
        <w:keepNext/>
        <w:jc w:val="center"/>
      </w:pPr>
      <w:bookmarkStart w:id="9" w:name="_Ref127482745"/>
      <w:r>
        <w:t xml:space="preserve">Table </w:t>
      </w:r>
      <w:r>
        <w:fldChar w:fldCharType="begin"/>
      </w:r>
      <w:r>
        <w:instrText xml:space="preserve"> SEQ Table \* ARABIC </w:instrText>
      </w:r>
      <w:r>
        <w:fldChar w:fldCharType="separate"/>
      </w:r>
      <w:r w:rsidR="000C704D">
        <w:rPr>
          <w:noProof/>
        </w:rPr>
        <w:t>9</w:t>
      </w:r>
      <w:r>
        <w:fldChar w:fldCharType="end"/>
      </w:r>
      <w:bookmarkEnd w:id="9"/>
    </w:p>
    <w:tbl>
      <w:tblPr>
        <w:tblStyle w:val="TableGrid"/>
        <w:tblW w:w="0" w:type="auto"/>
        <w:jc w:val="center"/>
        <w:tblLook w:val="04A0" w:firstRow="1" w:lastRow="0" w:firstColumn="1" w:lastColumn="0" w:noHBand="0" w:noVBand="1"/>
      </w:tblPr>
      <w:tblGrid>
        <w:gridCol w:w="583"/>
        <w:gridCol w:w="3005"/>
        <w:gridCol w:w="3005"/>
      </w:tblGrid>
      <w:tr w:rsidR="001B4A6A" w14:paraId="0E035441" w14:textId="26DE5559" w:rsidTr="001B4A6A">
        <w:trPr>
          <w:jc w:val="center"/>
        </w:trPr>
        <w:tc>
          <w:tcPr>
            <w:tcW w:w="0" w:type="auto"/>
          </w:tcPr>
          <w:p w14:paraId="60447E41" w14:textId="77777777" w:rsidR="001B4A6A" w:rsidRPr="001A4E9E" w:rsidRDefault="001B4A6A" w:rsidP="00850596">
            <w:pPr>
              <w:rPr>
                <w:rStyle w:val="Emphasis"/>
                <w:i w:val="0"/>
                <w:sz w:val="20"/>
              </w:rPr>
            </w:pPr>
          </w:p>
        </w:tc>
        <w:tc>
          <w:tcPr>
            <w:tcW w:w="0" w:type="auto"/>
          </w:tcPr>
          <w:p w14:paraId="3EAC6B3D" w14:textId="7808A5DF" w:rsidR="001B4A6A" w:rsidRPr="001A4E9E" w:rsidRDefault="001B4A6A" w:rsidP="00850596">
            <w:pPr>
              <w:rPr>
                <w:rStyle w:val="Emphasis"/>
                <w:i w:val="0"/>
                <w:sz w:val="20"/>
              </w:rPr>
            </w:pPr>
            <w:r w:rsidRPr="001A4E9E">
              <w:rPr>
                <w:rStyle w:val="Emphasis"/>
                <w:i w:val="0"/>
                <w:sz w:val="20"/>
              </w:rPr>
              <w:t>Rank 1</w:t>
            </w:r>
            <w:r>
              <w:rPr>
                <w:rStyle w:val="Emphasis"/>
                <w:i w:val="0"/>
                <w:sz w:val="20"/>
              </w:rPr>
              <w:t>-2</w:t>
            </w:r>
          </w:p>
        </w:tc>
        <w:tc>
          <w:tcPr>
            <w:tcW w:w="0" w:type="auto"/>
          </w:tcPr>
          <w:p w14:paraId="779AE503" w14:textId="2CDBB697" w:rsidR="001B4A6A" w:rsidRPr="001A4E9E" w:rsidRDefault="001B4A6A" w:rsidP="00850596">
            <w:pPr>
              <w:rPr>
                <w:rStyle w:val="Emphasis"/>
                <w:i w:val="0"/>
                <w:sz w:val="20"/>
              </w:rPr>
            </w:pPr>
            <w:r w:rsidRPr="001A4E9E">
              <w:rPr>
                <w:rStyle w:val="Emphasis"/>
                <w:i w:val="0"/>
                <w:sz w:val="20"/>
              </w:rPr>
              <w:t>Rank 3-4</w:t>
            </w:r>
          </w:p>
        </w:tc>
      </w:tr>
      <w:tr w:rsidR="001B4A6A" w14:paraId="1BCAD816" w14:textId="69D2249F" w:rsidTr="001B4A6A">
        <w:trPr>
          <w:jc w:val="center"/>
        </w:trPr>
        <w:tc>
          <w:tcPr>
            <w:tcW w:w="0" w:type="auto"/>
          </w:tcPr>
          <w:p w14:paraId="30C3F22B" w14:textId="2F5F659B" w:rsidR="001B4A6A" w:rsidRPr="001A4E9E" w:rsidRDefault="001B4A6A" w:rsidP="001A4E9E">
            <w:pPr>
              <w:rPr>
                <w:rStyle w:val="Emphasis"/>
                <w:i w:val="0"/>
                <w:sz w:val="20"/>
              </w:rPr>
            </w:pPr>
            <w:r w:rsidRPr="001A4E9E">
              <w:rPr>
                <w:rStyle w:val="Emphasis"/>
                <w:i w:val="0"/>
                <w:sz w:val="20"/>
              </w:rPr>
              <w:t>CB0</w:t>
            </w:r>
          </w:p>
        </w:tc>
        <w:tc>
          <w:tcPr>
            <w:tcW w:w="0" w:type="auto"/>
          </w:tcPr>
          <w:p w14:paraId="682E2A12" w14:textId="7FFCF24B" w:rsidR="001B4A6A" w:rsidRPr="001A4E9E" w:rsidRDefault="001B4A6A" w:rsidP="001A4E9E">
            <w:pPr>
              <w:rPr>
                <w:rStyle w:val="Emphasis"/>
                <w:i w:val="0"/>
                <w:sz w:val="20"/>
              </w:rPr>
            </w:pPr>
            <w:r w:rsidRPr="001A4E9E">
              <w:rPr>
                <w:rStyle w:val="Emphasis"/>
                <w:i w:val="0"/>
                <w:sz w:val="20"/>
              </w:rPr>
              <w:t>No subsampling</w:t>
            </w:r>
          </w:p>
        </w:tc>
        <w:tc>
          <w:tcPr>
            <w:tcW w:w="0" w:type="auto"/>
          </w:tcPr>
          <w:p w14:paraId="4E10D532" w14:textId="7B2BA722" w:rsidR="001B4A6A" w:rsidRPr="001A4E9E" w:rsidRDefault="001B4A6A" w:rsidP="001A4E9E">
            <w:pPr>
              <w:rPr>
                <w:rStyle w:val="Emphasis"/>
                <w:i w:val="0"/>
                <w:sz w:val="20"/>
              </w:rPr>
            </w:pPr>
            <w:r w:rsidRPr="001A4E9E">
              <w:rPr>
                <w:rStyle w:val="Emphasis"/>
                <w:i w:val="0"/>
                <w:sz w:val="20"/>
              </w:rPr>
              <w:t>No subsampling</w:t>
            </w:r>
          </w:p>
        </w:tc>
      </w:tr>
      <w:tr w:rsidR="001B4A6A" w14:paraId="5913825D" w14:textId="031B1B91" w:rsidTr="001B4A6A">
        <w:trPr>
          <w:jc w:val="center"/>
        </w:trPr>
        <w:tc>
          <w:tcPr>
            <w:tcW w:w="0" w:type="auto"/>
          </w:tcPr>
          <w:p w14:paraId="4FD08DF2" w14:textId="20C556B3" w:rsidR="001B4A6A" w:rsidRPr="001A4E9E" w:rsidRDefault="001B4A6A" w:rsidP="001A4E9E">
            <w:pPr>
              <w:rPr>
                <w:rStyle w:val="Emphasis"/>
                <w:i w:val="0"/>
                <w:sz w:val="20"/>
              </w:rPr>
            </w:pPr>
            <w:r w:rsidRPr="001A4E9E">
              <w:rPr>
                <w:rStyle w:val="Emphasis"/>
                <w:i w:val="0"/>
                <w:sz w:val="20"/>
              </w:rPr>
              <w:t>CB1</w:t>
            </w:r>
          </w:p>
        </w:tc>
        <w:tc>
          <w:tcPr>
            <w:tcW w:w="0" w:type="auto"/>
          </w:tcPr>
          <w:p w14:paraId="0EE26179" w14:textId="5038E9D8" w:rsidR="001B4A6A" w:rsidRPr="001A4E9E" w:rsidRDefault="001B4A6A" w:rsidP="001A4E9E">
            <w:pPr>
              <w:rPr>
                <w:rStyle w:val="Emphasis"/>
                <w:i w:val="0"/>
                <w:sz w:val="20"/>
              </w:rPr>
            </w:pPr>
            <w:r w:rsidRPr="001A4E9E">
              <w:rPr>
                <w:rStyle w:val="Emphasis"/>
                <w:i w:val="0"/>
                <w:sz w:val="20"/>
              </w:rPr>
              <w:t>No subsampling</w:t>
            </w:r>
          </w:p>
        </w:tc>
        <w:tc>
          <w:tcPr>
            <w:tcW w:w="0" w:type="auto"/>
          </w:tcPr>
          <w:p w14:paraId="1DC2094B" w14:textId="2684F644" w:rsidR="001B4A6A" w:rsidRPr="001A4E9E" w:rsidRDefault="001B4A6A" w:rsidP="001A4E9E">
            <w:pPr>
              <w:rPr>
                <w:rStyle w:val="Emphasis"/>
                <w:i w:val="0"/>
                <w:sz w:val="20"/>
              </w:rPr>
            </w:pPr>
            <w:r w:rsidRPr="001A4E9E">
              <w:rPr>
                <w:rStyle w:val="Emphasis"/>
                <w:i w:val="0"/>
                <w:sz w:val="20"/>
              </w:rPr>
              <w:t>Subsampling by 2, even-numbered</w:t>
            </w:r>
          </w:p>
        </w:tc>
      </w:tr>
      <w:tr w:rsidR="001B4A6A" w14:paraId="679388E4" w14:textId="2884F0D9" w:rsidTr="001B4A6A">
        <w:trPr>
          <w:jc w:val="center"/>
        </w:trPr>
        <w:tc>
          <w:tcPr>
            <w:tcW w:w="0" w:type="auto"/>
          </w:tcPr>
          <w:p w14:paraId="5C7D1707" w14:textId="0FDA25C9" w:rsidR="001B4A6A" w:rsidRPr="001A4E9E" w:rsidRDefault="001B4A6A" w:rsidP="001A4E9E">
            <w:pPr>
              <w:rPr>
                <w:rStyle w:val="Emphasis"/>
                <w:i w:val="0"/>
                <w:sz w:val="20"/>
              </w:rPr>
            </w:pPr>
            <w:r w:rsidRPr="001A4E9E">
              <w:rPr>
                <w:rStyle w:val="Emphasis"/>
                <w:i w:val="0"/>
                <w:sz w:val="20"/>
              </w:rPr>
              <w:t>CB2</w:t>
            </w:r>
          </w:p>
        </w:tc>
        <w:tc>
          <w:tcPr>
            <w:tcW w:w="0" w:type="auto"/>
          </w:tcPr>
          <w:p w14:paraId="45E9614D" w14:textId="79725DEB" w:rsidR="001B4A6A" w:rsidRPr="001A4E9E" w:rsidRDefault="001B4A6A" w:rsidP="001A4E9E">
            <w:pPr>
              <w:rPr>
                <w:rStyle w:val="Emphasis"/>
                <w:i w:val="0"/>
                <w:sz w:val="20"/>
              </w:rPr>
            </w:pPr>
            <w:r w:rsidRPr="001A4E9E">
              <w:rPr>
                <w:rStyle w:val="Emphasis"/>
                <w:i w:val="0"/>
                <w:sz w:val="20"/>
              </w:rPr>
              <w:t>No subsampling</w:t>
            </w:r>
          </w:p>
        </w:tc>
        <w:tc>
          <w:tcPr>
            <w:tcW w:w="0" w:type="auto"/>
          </w:tcPr>
          <w:p w14:paraId="2546A72F" w14:textId="75DB8330" w:rsidR="001B4A6A" w:rsidRPr="001A4E9E" w:rsidRDefault="001B4A6A" w:rsidP="001A4E9E">
            <w:pPr>
              <w:rPr>
                <w:rStyle w:val="Emphasis"/>
                <w:i w:val="0"/>
                <w:sz w:val="20"/>
              </w:rPr>
            </w:pPr>
            <w:r w:rsidRPr="001A4E9E">
              <w:rPr>
                <w:rStyle w:val="Emphasis"/>
                <w:i w:val="0"/>
                <w:sz w:val="20"/>
              </w:rPr>
              <w:t>Subsampling by 2, odd-numbered</w:t>
            </w:r>
          </w:p>
        </w:tc>
      </w:tr>
      <w:tr w:rsidR="001B4A6A" w14:paraId="588FF8EE" w14:textId="3954AE9E" w:rsidTr="001B4A6A">
        <w:trPr>
          <w:jc w:val="center"/>
        </w:trPr>
        <w:tc>
          <w:tcPr>
            <w:tcW w:w="0" w:type="auto"/>
          </w:tcPr>
          <w:p w14:paraId="21F780E6" w14:textId="103DC092" w:rsidR="001B4A6A" w:rsidRPr="001A4E9E" w:rsidRDefault="001B4A6A" w:rsidP="001A4E9E">
            <w:pPr>
              <w:rPr>
                <w:rStyle w:val="Emphasis"/>
                <w:i w:val="0"/>
                <w:sz w:val="20"/>
              </w:rPr>
            </w:pPr>
            <w:r w:rsidRPr="001A4E9E">
              <w:rPr>
                <w:rStyle w:val="Emphasis"/>
                <w:i w:val="0"/>
                <w:sz w:val="20"/>
              </w:rPr>
              <w:t>CB3</w:t>
            </w:r>
          </w:p>
        </w:tc>
        <w:tc>
          <w:tcPr>
            <w:tcW w:w="0" w:type="auto"/>
          </w:tcPr>
          <w:p w14:paraId="2F18CAE0" w14:textId="3A25EBB1" w:rsidR="001B4A6A" w:rsidRPr="001A4E9E" w:rsidRDefault="001B4A6A" w:rsidP="001A4E9E">
            <w:pPr>
              <w:rPr>
                <w:rStyle w:val="Emphasis"/>
                <w:i w:val="0"/>
                <w:sz w:val="20"/>
              </w:rPr>
            </w:pPr>
            <w:r w:rsidRPr="001A4E9E">
              <w:rPr>
                <w:rStyle w:val="Emphasis"/>
                <w:i w:val="0"/>
                <w:sz w:val="20"/>
              </w:rPr>
              <w:t>No subsampling</w:t>
            </w:r>
          </w:p>
        </w:tc>
        <w:tc>
          <w:tcPr>
            <w:tcW w:w="0" w:type="auto"/>
          </w:tcPr>
          <w:p w14:paraId="652BCC9D" w14:textId="64EE821A" w:rsidR="001B4A6A" w:rsidRPr="001A4E9E" w:rsidRDefault="001B4A6A" w:rsidP="001A4E9E">
            <w:pPr>
              <w:rPr>
                <w:rStyle w:val="Emphasis"/>
                <w:i w:val="0"/>
                <w:sz w:val="20"/>
              </w:rPr>
            </w:pPr>
            <w:r w:rsidRPr="001A4E9E">
              <w:rPr>
                <w:rStyle w:val="Emphasis"/>
                <w:i w:val="0"/>
                <w:sz w:val="20"/>
              </w:rPr>
              <w:t>Subsampling by 2, random</w:t>
            </w:r>
          </w:p>
        </w:tc>
      </w:tr>
      <w:tr w:rsidR="001B4A6A" w14:paraId="3CDE9489" w14:textId="3D0FC211" w:rsidTr="001B4A6A">
        <w:trPr>
          <w:jc w:val="center"/>
        </w:trPr>
        <w:tc>
          <w:tcPr>
            <w:tcW w:w="0" w:type="auto"/>
          </w:tcPr>
          <w:p w14:paraId="264DB40E" w14:textId="089E5335" w:rsidR="001B4A6A" w:rsidRPr="001A4E9E" w:rsidRDefault="001B4A6A" w:rsidP="001A4E9E">
            <w:pPr>
              <w:rPr>
                <w:rStyle w:val="Emphasis"/>
                <w:i w:val="0"/>
                <w:sz w:val="20"/>
              </w:rPr>
            </w:pPr>
            <w:r w:rsidRPr="001A4E9E">
              <w:rPr>
                <w:rStyle w:val="Emphasis"/>
                <w:i w:val="0"/>
                <w:sz w:val="20"/>
              </w:rPr>
              <w:t>CB4</w:t>
            </w:r>
          </w:p>
        </w:tc>
        <w:tc>
          <w:tcPr>
            <w:tcW w:w="0" w:type="auto"/>
          </w:tcPr>
          <w:p w14:paraId="0E013EA7" w14:textId="0EC3B6E3" w:rsidR="001B4A6A" w:rsidRPr="001A4E9E" w:rsidRDefault="001B4A6A" w:rsidP="001A4E9E">
            <w:pPr>
              <w:rPr>
                <w:rStyle w:val="Emphasis"/>
                <w:i w:val="0"/>
                <w:sz w:val="20"/>
              </w:rPr>
            </w:pPr>
            <w:r w:rsidRPr="001A4E9E">
              <w:rPr>
                <w:rStyle w:val="Emphasis"/>
                <w:i w:val="0"/>
                <w:sz w:val="20"/>
              </w:rPr>
              <w:t>Subsampling by 2, even-numbered</w:t>
            </w:r>
          </w:p>
        </w:tc>
        <w:tc>
          <w:tcPr>
            <w:tcW w:w="0" w:type="auto"/>
          </w:tcPr>
          <w:p w14:paraId="60CD3DAB" w14:textId="07601470" w:rsidR="001B4A6A" w:rsidRPr="001A4E9E" w:rsidRDefault="001B4A6A" w:rsidP="001A4E9E">
            <w:pPr>
              <w:rPr>
                <w:rStyle w:val="Emphasis"/>
                <w:i w:val="0"/>
                <w:sz w:val="20"/>
              </w:rPr>
            </w:pPr>
            <w:r w:rsidRPr="001A4E9E">
              <w:rPr>
                <w:rStyle w:val="Emphasis"/>
                <w:i w:val="0"/>
                <w:sz w:val="20"/>
              </w:rPr>
              <w:t>Subsampling by 4, even-numbered</w:t>
            </w:r>
          </w:p>
        </w:tc>
      </w:tr>
      <w:tr w:rsidR="001B4A6A" w14:paraId="740F70D9" w14:textId="0882CC31" w:rsidTr="001B4A6A">
        <w:trPr>
          <w:jc w:val="center"/>
        </w:trPr>
        <w:tc>
          <w:tcPr>
            <w:tcW w:w="0" w:type="auto"/>
          </w:tcPr>
          <w:p w14:paraId="41F50DA2" w14:textId="3DFB4616" w:rsidR="001B4A6A" w:rsidRPr="001A4E9E" w:rsidRDefault="001B4A6A" w:rsidP="001A4E9E">
            <w:pPr>
              <w:rPr>
                <w:rStyle w:val="Emphasis"/>
                <w:i w:val="0"/>
                <w:sz w:val="20"/>
              </w:rPr>
            </w:pPr>
            <w:r w:rsidRPr="001A4E9E">
              <w:rPr>
                <w:rStyle w:val="Emphasis"/>
                <w:i w:val="0"/>
                <w:sz w:val="20"/>
              </w:rPr>
              <w:t>CB5</w:t>
            </w:r>
          </w:p>
        </w:tc>
        <w:tc>
          <w:tcPr>
            <w:tcW w:w="0" w:type="auto"/>
          </w:tcPr>
          <w:p w14:paraId="7118CCBA" w14:textId="054BE2A5" w:rsidR="001B4A6A" w:rsidRPr="001A4E9E" w:rsidRDefault="001B4A6A" w:rsidP="001A4E9E">
            <w:pPr>
              <w:rPr>
                <w:rStyle w:val="Emphasis"/>
                <w:i w:val="0"/>
                <w:sz w:val="20"/>
              </w:rPr>
            </w:pPr>
            <w:r w:rsidRPr="001A4E9E">
              <w:rPr>
                <w:rStyle w:val="Emphasis"/>
                <w:i w:val="0"/>
                <w:sz w:val="20"/>
              </w:rPr>
              <w:t>Subsampling by 2, odd-numbered</w:t>
            </w:r>
          </w:p>
        </w:tc>
        <w:tc>
          <w:tcPr>
            <w:tcW w:w="0" w:type="auto"/>
          </w:tcPr>
          <w:p w14:paraId="5F72E358" w14:textId="10503927" w:rsidR="001B4A6A" w:rsidRPr="001A4E9E" w:rsidRDefault="001B4A6A" w:rsidP="001A4E9E">
            <w:pPr>
              <w:rPr>
                <w:rStyle w:val="Emphasis"/>
                <w:i w:val="0"/>
                <w:sz w:val="20"/>
              </w:rPr>
            </w:pPr>
            <w:r w:rsidRPr="001A4E9E">
              <w:rPr>
                <w:rStyle w:val="Emphasis"/>
                <w:i w:val="0"/>
                <w:sz w:val="20"/>
              </w:rPr>
              <w:t>Subsampling by 4, odd-numbered</w:t>
            </w:r>
          </w:p>
        </w:tc>
      </w:tr>
      <w:tr w:rsidR="001B4A6A" w14:paraId="2B7BCA13" w14:textId="5CB1B316" w:rsidTr="001B4A6A">
        <w:trPr>
          <w:jc w:val="center"/>
        </w:trPr>
        <w:tc>
          <w:tcPr>
            <w:tcW w:w="0" w:type="auto"/>
          </w:tcPr>
          <w:p w14:paraId="0F691E42" w14:textId="467F1104" w:rsidR="001B4A6A" w:rsidRPr="001A4E9E" w:rsidRDefault="001B4A6A" w:rsidP="001A4E9E">
            <w:pPr>
              <w:rPr>
                <w:rStyle w:val="Emphasis"/>
                <w:i w:val="0"/>
                <w:sz w:val="20"/>
              </w:rPr>
            </w:pPr>
            <w:r w:rsidRPr="001A4E9E">
              <w:rPr>
                <w:rStyle w:val="Emphasis"/>
                <w:i w:val="0"/>
                <w:sz w:val="20"/>
              </w:rPr>
              <w:t>CB6</w:t>
            </w:r>
          </w:p>
        </w:tc>
        <w:tc>
          <w:tcPr>
            <w:tcW w:w="0" w:type="auto"/>
          </w:tcPr>
          <w:p w14:paraId="4EBA9355" w14:textId="4B428A4D" w:rsidR="001B4A6A" w:rsidRPr="001A4E9E" w:rsidRDefault="001B4A6A" w:rsidP="001A4E9E">
            <w:pPr>
              <w:rPr>
                <w:rStyle w:val="Emphasis"/>
                <w:i w:val="0"/>
                <w:sz w:val="20"/>
              </w:rPr>
            </w:pPr>
            <w:r w:rsidRPr="001A4E9E">
              <w:rPr>
                <w:rStyle w:val="Emphasis"/>
                <w:i w:val="0"/>
                <w:sz w:val="20"/>
              </w:rPr>
              <w:t>Subsampling by 2, random</w:t>
            </w:r>
          </w:p>
        </w:tc>
        <w:tc>
          <w:tcPr>
            <w:tcW w:w="0" w:type="auto"/>
          </w:tcPr>
          <w:p w14:paraId="66B2F70C" w14:textId="2871F86F" w:rsidR="001B4A6A" w:rsidRPr="001A4E9E" w:rsidRDefault="001B4A6A" w:rsidP="001A4E9E">
            <w:pPr>
              <w:rPr>
                <w:rStyle w:val="Emphasis"/>
                <w:i w:val="0"/>
                <w:sz w:val="20"/>
              </w:rPr>
            </w:pPr>
            <w:r w:rsidRPr="001A4E9E">
              <w:rPr>
                <w:rStyle w:val="Emphasis"/>
                <w:i w:val="0"/>
                <w:sz w:val="20"/>
              </w:rPr>
              <w:t>Subsampling by 2, random</w:t>
            </w:r>
          </w:p>
        </w:tc>
      </w:tr>
      <w:tr w:rsidR="001B4A6A" w14:paraId="4B00D81D" w14:textId="5DD55AC9" w:rsidTr="001B4A6A">
        <w:trPr>
          <w:jc w:val="center"/>
        </w:trPr>
        <w:tc>
          <w:tcPr>
            <w:tcW w:w="0" w:type="auto"/>
          </w:tcPr>
          <w:p w14:paraId="651C65A6" w14:textId="4824663C" w:rsidR="001B4A6A" w:rsidRPr="001A4E9E" w:rsidRDefault="001B4A6A" w:rsidP="001A4E9E">
            <w:pPr>
              <w:rPr>
                <w:rStyle w:val="Emphasis"/>
                <w:i w:val="0"/>
                <w:sz w:val="20"/>
              </w:rPr>
            </w:pPr>
            <w:r w:rsidRPr="001A4E9E">
              <w:rPr>
                <w:rStyle w:val="Emphasis"/>
                <w:i w:val="0"/>
                <w:sz w:val="20"/>
              </w:rPr>
              <w:t>CB7</w:t>
            </w:r>
          </w:p>
        </w:tc>
        <w:tc>
          <w:tcPr>
            <w:tcW w:w="0" w:type="auto"/>
          </w:tcPr>
          <w:p w14:paraId="0D748419" w14:textId="77777777" w:rsidR="001B4A6A" w:rsidRPr="001A4E9E" w:rsidRDefault="001B4A6A" w:rsidP="001A4E9E">
            <w:pPr>
              <w:rPr>
                <w:rStyle w:val="Emphasis"/>
                <w:i w:val="0"/>
                <w:sz w:val="20"/>
              </w:rPr>
            </w:pPr>
            <w:r w:rsidRPr="001A4E9E">
              <w:rPr>
                <w:rStyle w:val="Emphasis"/>
                <w:i w:val="0"/>
                <w:sz w:val="20"/>
              </w:rPr>
              <w:t>Subsampling by 2, even-numbered</w:t>
            </w:r>
          </w:p>
        </w:tc>
        <w:tc>
          <w:tcPr>
            <w:tcW w:w="0" w:type="auto"/>
          </w:tcPr>
          <w:p w14:paraId="49FC7C83" w14:textId="0331F105" w:rsidR="001B4A6A" w:rsidRPr="001A4E9E" w:rsidRDefault="001B4A6A" w:rsidP="001A4E9E">
            <w:pPr>
              <w:rPr>
                <w:rStyle w:val="Emphasis"/>
                <w:i w:val="0"/>
                <w:sz w:val="20"/>
              </w:rPr>
            </w:pPr>
            <w:r w:rsidRPr="001A4E9E">
              <w:rPr>
                <w:rStyle w:val="Emphasis"/>
                <w:i w:val="0"/>
                <w:sz w:val="20"/>
              </w:rPr>
              <w:t>Subsampling by 8, even-numbered</w:t>
            </w:r>
          </w:p>
        </w:tc>
      </w:tr>
      <w:tr w:rsidR="001B4A6A" w14:paraId="508A2546" w14:textId="3574D335" w:rsidTr="001B4A6A">
        <w:trPr>
          <w:jc w:val="center"/>
        </w:trPr>
        <w:tc>
          <w:tcPr>
            <w:tcW w:w="0" w:type="auto"/>
          </w:tcPr>
          <w:p w14:paraId="7A6FBFF3" w14:textId="419A893D" w:rsidR="001B4A6A" w:rsidRPr="001A4E9E" w:rsidRDefault="001B4A6A" w:rsidP="001A4E9E">
            <w:pPr>
              <w:rPr>
                <w:rStyle w:val="Emphasis"/>
                <w:i w:val="0"/>
                <w:sz w:val="20"/>
              </w:rPr>
            </w:pPr>
            <w:r w:rsidRPr="001A4E9E">
              <w:rPr>
                <w:rStyle w:val="Emphasis"/>
                <w:i w:val="0"/>
                <w:sz w:val="20"/>
              </w:rPr>
              <w:t>CB8</w:t>
            </w:r>
          </w:p>
        </w:tc>
        <w:tc>
          <w:tcPr>
            <w:tcW w:w="0" w:type="auto"/>
          </w:tcPr>
          <w:p w14:paraId="2C23D14D" w14:textId="77777777" w:rsidR="001B4A6A" w:rsidRPr="001A4E9E" w:rsidRDefault="001B4A6A" w:rsidP="001A4E9E">
            <w:pPr>
              <w:rPr>
                <w:rStyle w:val="Emphasis"/>
                <w:i w:val="0"/>
                <w:sz w:val="20"/>
              </w:rPr>
            </w:pPr>
            <w:r w:rsidRPr="001A4E9E">
              <w:rPr>
                <w:rStyle w:val="Emphasis"/>
                <w:i w:val="0"/>
                <w:sz w:val="20"/>
              </w:rPr>
              <w:t>Subsampling by 2, odd-numbered</w:t>
            </w:r>
          </w:p>
        </w:tc>
        <w:tc>
          <w:tcPr>
            <w:tcW w:w="0" w:type="auto"/>
          </w:tcPr>
          <w:p w14:paraId="752152E8" w14:textId="3CF05F8E" w:rsidR="001B4A6A" w:rsidRPr="001A4E9E" w:rsidRDefault="001B4A6A" w:rsidP="001A4E9E">
            <w:pPr>
              <w:rPr>
                <w:rStyle w:val="Emphasis"/>
                <w:i w:val="0"/>
                <w:sz w:val="20"/>
              </w:rPr>
            </w:pPr>
            <w:r w:rsidRPr="001A4E9E">
              <w:rPr>
                <w:rStyle w:val="Emphasis"/>
                <w:i w:val="0"/>
                <w:sz w:val="20"/>
              </w:rPr>
              <w:t>Subsampling by 8, odd-numbered</w:t>
            </w:r>
          </w:p>
        </w:tc>
      </w:tr>
      <w:tr w:rsidR="001B4A6A" w14:paraId="3C1F6E34" w14:textId="2E210A4E" w:rsidTr="001B4A6A">
        <w:trPr>
          <w:jc w:val="center"/>
        </w:trPr>
        <w:tc>
          <w:tcPr>
            <w:tcW w:w="0" w:type="auto"/>
          </w:tcPr>
          <w:p w14:paraId="5EC4D514" w14:textId="2170B4B3" w:rsidR="001B4A6A" w:rsidRPr="001A4E9E" w:rsidRDefault="001B4A6A" w:rsidP="001A4E9E">
            <w:pPr>
              <w:rPr>
                <w:rStyle w:val="Emphasis"/>
                <w:i w:val="0"/>
                <w:sz w:val="20"/>
              </w:rPr>
            </w:pPr>
            <w:r w:rsidRPr="001A4E9E">
              <w:rPr>
                <w:rStyle w:val="Emphasis"/>
                <w:i w:val="0"/>
                <w:sz w:val="20"/>
              </w:rPr>
              <w:t>CB9</w:t>
            </w:r>
          </w:p>
        </w:tc>
        <w:tc>
          <w:tcPr>
            <w:tcW w:w="0" w:type="auto"/>
          </w:tcPr>
          <w:p w14:paraId="402F5AA0" w14:textId="77777777" w:rsidR="001B4A6A" w:rsidRPr="001A4E9E" w:rsidRDefault="001B4A6A" w:rsidP="001A4E9E">
            <w:pPr>
              <w:rPr>
                <w:rStyle w:val="Emphasis"/>
                <w:i w:val="0"/>
                <w:sz w:val="20"/>
              </w:rPr>
            </w:pPr>
            <w:r w:rsidRPr="001A4E9E">
              <w:rPr>
                <w:rStyle w:val="Emphasis"/>
                <w:i w:val="0"/>
                <w:sz w:val="20"/>
              </w:rPr>
              <w:t>Subsampling by 2, random</w:t>
            </w:r>
          </w:p>
        </w:tc>
        <w:tc>
          <w:tcPr>
            <w:tcW w:w="0" w:type="auto"/>
          </w:tcPr>
          <w:p w14:paraId="73B4775A" w14:textId="0E5C2EB3" w:rsidR="001B4A6A" w:rsidRPr="001A4E9E" w:rsidRDefault="001B4A6A" w:rsidP="001A4E9E">
            <w:pPr>
              <w:rPr>
                <w:rStyle w:val="Emphasis"/>
                <w:i w:val="0"/>
                <w:sz w:val="20"/>
              </w:rPr>
            </w:pPr>
            <w:r w:rsidRPr="001A4E9E">
              <w:rPr>
                <w:rStyle w:val="Emphasis"/>
                <w:i w:val="0"/>
                <w:sz w:val="20"/>
              </w:rPr>
              <w:t>Subsampling by 8, random</w:t>
            </w:r>
          </w:p>
        </w:tc>
      </w:tr>
    </w:tbl>
    <w:p w14:paraId="7EC43FBE" w14:textId="77777777" w:rsidR="001A4E9E" w:rsidRPr="009D2582" w:rsidRDefault="001A4E9E" w:rsidP="00850596">
      <w:pPr>
        <w:rPr>
          <w:rStyle w:val="Emphasis"/>
          <w:sz w:val="20"/>
        </w:rPr>
      </w:pPr>
    </w:p>
    <w:p w14:paraId="46E8FD25" w14:textId="6983656B" w:rsidR="009D2582" w:rsidRPr="009D2582" w:rsidRDefault="007500BF" w:rsidP="00850596">
      <w:pPr>
        <w:rPr>
          <w:rStyle w:val="Emphasis"/>
          <w:i w:val="0"/>
          <w:sz w:val="20"/>
        </w:rPr>
      </w:pPr>
      <w:r>
        <w:rPr>
          <w:rStyle w:val="Emphasis"/>
          <w:i w:val="0"/>
          <w:sz w:val="20"/>
        </w:rPr>
        <w:t>The</w:t>
      </w:r>
      <w:r w:rsidR="002403CD">
        <w:rPr>
          <w:rStyle w:val="Emphasis"/>
          <w:i w:val="0"/>
          <w:sz w:val="20"/>
        </w:rPr>
        <w:t xml:space="preserve"> avg.</w:t>
      </w:r>
      <w:r>
        <w:rPr>
          <w:rStyle w:val="Emphasis"/>
          <w:i w:val="0"/>
          <w:sz w:val="20"/>
        </w:rPr>
        <w:t xml:space="preserve"> UPT</w:t>
      </w:r>
      <w:r w:rsidR="00AB5679">
        <w:rPr>
          <w:rStyle w:val="Emphasis"/>
          <w:i w:val="0"/>
          <w:sz w:val="20"/>
        </w:rPr>
        <w:t xml:space="preserve"> gain</w:t>
      </w:r>
      <w:r>
        <w:rPr>
          <w:rStyle w:val="Emphasis"/>
          <w:i w:val="0"/>
          <w:sz w:val="20"/>
        </w:rPr>
        <w:t xml:space="preserve"> vs </w:t>
      </w:r>
      <w:r w:rsidR="00AB5679">
        <w:rPr>
          <w:rStyle w:val="Emphasis"/>
          <w:i w:val="0"/>
          <w:sz w:val="20"/>
        </w:rPr>
        <w:t>CB size</w:t>
      </w:r>
      <w:r>
        <w:rPr>
          <w:rStyle w:val="Emphasis"/>
          <w:i w:val="0"/>
          <w:sz w:val="20"/>
        </w:rPr>
        <w:t xml:space="preserve"> trade-offs are shown in </w:t>
      </w:r>
      <w:r w:rsidR="001B4A6A">
        <w:rPr>
          <w:rStyle w:val="Emphasis"/>
          <w:i w:val="0"/>
          <w:sz w:val="20"/>
        </w:rPr>
        <w:fldChar w:fldCharType="begin"/>
      </w:r>
      <w:r w:rsidR="001B4A6A">
        <w:rPr>
          <w:rStyle w:val="Emphasis"/>
          <w:i w:val="0"/>
          <w:sz w:val="20"/>
        </w:rPr>
        <w:instrText xml:space="preserve"> REF _Ref127483067 \h </w:instrText>
      </w:r>
      <w:r w:rsidR="001B4A6A">
        <w:rPr>
          <w:rStyle w:val="Emphasis"/>
          <w:i w:val="0"/>
          <w:sz w:val="20"/>
        </w:rPr>
      </w:r>
      <w:r w:rsidR="001B4A6A">
        <w:rPr>
          <w:rStyle w:val="Emphasis"/>
          <w:i w:val="0"/>
          <w:sz w:val="20"/>
        </w:rPr>
        <w:fldChar w:fldCharType="separate"/>
      </w:r>
      <w:r w:rsidR="000C704D" w:rsidRPr="00540F57">
        <w:rPr>
          <w:sz w:val="20"/>
        </w:rPr>
        <w:t xml:space="preserve">Figure </w:t>
      </w:r>
      <w:r w:rsidR="000C704D">
        <w:rPr>
          <w:noProof/>
          <w:sz w:val="20"/>
        </w:rPr>
        <w:t>1</w:t>
      </w:r>
      <w:r w:rsidR="001B4A6A">
        <w:rPr>
          <w:rStyle w:val="Emphasis"/>
          <w:i w:val="0"/>
          <w:sz w:val="20"/>
        </w:rPr>
        <w:fldChar w:fldCharType="end"/>
      </w:r>
      <w:r w:rsidR="00AB5679">
        <w:rPr>
          <w:rStyle w:val="Emphasis"/>
          <w:i w:val="0"/>
          <w:sz w:val="20"/>
        </w:rPr>
        <w:t>. We can observe the following.</w:t>
      </w:r>
    </w:p>
    <w:p w14:paraId="30146ED1" w14:textId="77777777" w:rsidR="009D2582" w:rsidRPr="009D2582" w:rsidRDefault="009D2582" w:rsidP="00850596">
      <w:pPr>
        <w:rPr>
          <w:rStyle w:val="Emphasis"/>
          <w:i w:val="0"/>
          <w:sz w:val="20"/>
        </w:rPr>
      </w:pPr>
    </w:p>
    <w:p w14:paraId="7597CF85" w14:textId="00F0F14C" w:rsidR="00194117" w:rsidRPr="001516C5" w:rsidRDefault="004D2020" w:rsidP="008A5D3F">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008F00B4">
        <w:rPr>
          <w:b/>
          <w:i/>
          <w:sz w:val="20"/>
          <w:lang w:val="en-US" w:eastAsia="ko-KR"/>
        </w:rPr>
        <w:t>3</w:t>
      </w:r>
      <w:r w:rsidR="00850596" w:rsidRPr="009D2582">
        <w:rPr>
          <w:i/>
          <w:sz w:val="20"/>
          <w:lang w:val="en-US" w:eastAsia="ko-KR"/>
        </w:rPr>
        <w:t>:</w:t>
      </w:r>
      <w:r w:rsidR="002A2405" w:rsidRPr="002A2405">
        <w:rPr>
          <w:i/>
          <w:sz w:val="20"/>
          <w:lang w:eastAsia="ko-KR"/>
        </w:rPr>
        <w:t xml:space="preserve"> </w:t>
      </w:r>
      <w:r w:rsidR="009A7BE0">
        <w:rPr>
          <w:i/>
          <w:sz w:val="20"/>
          <w:lang w:eastAsia="ko-KR"/>
        </w:rPr>
        <w:t>for full-coherent precoder,</w:t>
      </w:r>
      <w:r w:rsidR="008A5D3F">
        <w:rPr>
          <w:i/>
          <w:sz w:val="20"/>
          <w:lang w:eastAsia="ko-KR"/>
        </w:rPr>
        <w:t xml:space="preserve"> CB0 (no subsampling)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m:t>
        </m:r>
      </m:oMath>
      <w:r w:rsidR="008A5D3F">
        <w:rPr>
          <w:i/>
          <w:sz w:val="20"/>
          <w:lang w:eastAsia="ko-KR"/>
        </w:rPr>
        <w:t xml:space="preserve"> achieves better UPT vs overhead trade-off than CBs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=0,1,2</m:t>
        </m:r>
      </m:oMath>
      <w:r w:rsidR="008A5D3F">
        <w:rPr>
          <w:i/>
          <w:sz w:val="20"/>
          <w:lang w:eastAsia="ko-KR"/>
        </w:rPr>
        <w:t xml:space="preserve">. </w:t>
      </w:r>
      <w:r w:rsidR="00194117">
        <w:rPr>
          <w:i/>
          <w:sz w:val="20"/>
          <w:lang w:eastAsia="ko-KR"/>
        </w:rPr>
        <w:t xml:space="preserve"> </w:t>
      </w:r>
    </w:p>
    <w:p w14:paraId="622CF485" w14:textId="77777777" w:rsidR="001516C5" w:rsidRPr="009D2582" w:rsidRDefault="001516C5" w:rsidP="00D15387">
      <w:pPr>
        <w:rPr>
          <w:i/>
          <w:sz w:val="20"/>
          <w:lang w:val="en-US" w:eastAsia="ko-KR"/>
        </w:rPr>
      </w:pPr>
    </w:p>
    <w:p w14:paraId="600C22C9" w14:textId="77777777" w:rsidR="00AF10FD" w:rsidRPr="00AF10FD" w:rsidRDefault="00AF10FD" w:rsidP="00AF10FD"/>
    <w:p w14:paraId="51C7F30B" w14:textId="45EF5EC1" w:rsidR="00ED5993" w:rsidRPr="0017330D" w:rsidRDefault="00ED5993" w:rsidP="00ED5993">
      <w:pPr>
        <w:jc w:val="center"/>
      </w:pPr>
      <w:r>
        <w:rPr>
          <w:noProof/>
          <w:lang w:val="en-US"/>
        </w:rPr>
        <w:drawing>
          <wp:inline distT="0" distB="0" distL="0" distR="0" wp14:anchorId="0B12FA91" wp14:editId="747909B7">
            <wp:extent cx="5067300" cy="27432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EC3D405" w14:textId="6C26D749" w:rsidR="00ED5993" w:rsidRPr="00540F57" w:rsidRDefault="00ED5993" w:rsidP="00ED5993">
      <w:pPr>
        <w:pStyle w:val="Caption"/>
        <w:jc w:val="center"/>
        <w:rPr>
          <w:sz w:val="20"/>
        </w:rPr>
      </w:pPr>
      <w:bookmarkStart w:id="10" w:name="_Ref12748306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0C704D">
        <w:rPr>
          <w:noProof/>
          <w:sz w:val="20"/>
        </w:rPr>
        <w:t>1</w:t>
      </w:r>
      <w:r w:rsidRPr="00540F57">
        <w:rPr>
          <w:sz w:val="20"/>
        </w:rPr>
        <w:fldChar w:fldCharType="end"/>
      </w:r>
      <w:bookmarkEnd w:id="10"/>
    </w:p>
    <w:p w14:paraId="2C98E102" w14:textId="309D59D7" w:rsidR="00EB5F20" w:rsidRPr="00300A6D" w:rsidRDefault="00EB5F20" w:rsidP="00EB5F20">
      <w:pPr>
        <w:rPr>
          <w:rStyle w:val="Emphasis"/>
          <w:sz w:val="20"/>
          <w:u w:val="single"/>
        </w:rPr>
      </w:pPr>
      <w:r>
        <w:rPr>
          <w:rStyle w:val="Emphasis"/>
          <w:sz w:val="20"/>
          <w:u w:val="single"/>
        </w:rPr>
        <w:t>Result 2</w:t>
      </w:r>
      <w:r w:rsidRPr="00300A6D">
        <w:rPr>
          <w:rStyle w:val="Emphasis"/>
          <w:sz w:val="20"/>
          <w:u w:val="single"/>
        </w:rPr>
        <w:t xml:space="preserve"> (</w:t>
      </w:r>
      <w:r>
        <w:rPr>
          <w:rStyle w:val="Emphasis"/>
          <w:sz w:val="20"/>
          <w:u w:val="single"/>
        </w:rPr>
        <w:t>partial</w:t>
      </w:r>
      <w:r w:rsidRPr="00300A6D">
        <w:rPr>
          <w:rStyle w:val="Emphasis"/>
          <w:sz w:val="20"/>
          <w:u w:val="single"/>
        </w:rPr>
        <w:t>-coherent precoder</w:t>
      </w:r>
      <w:r>
        <w:rPr>
          <w:rStyle w:val="Emphasis"/>
          <w:sz w:val="20"/>
          <w:u w:val="single"/>
        </w:rPr>
        <w:t>, Ng=2</w:t>
      </w:r>
      <w:r w:rsidRPr="00300A6D">
        <w:rPr>
          <w:rStyle w:val="Emphasis"/>
          <w:sz w:val="20"/>
          <w:u w:val="single"/>
        </w:rPr>
        <w:t>)</w:t>
      </w:r>
    </w:p>
    <w:p w14:paraId="2A44CDD3" w14:textId="77777777" w:rsidR="00EB5F20" w:rsidRDefault="00EB5F20" w:rsidP="00EB5F20">
      <w:pPr>
        <w:rPr>
          <w:rStyle w:val="Emphasis"/>
          <w:i w:val="0"/>
          <w:sz w:val="20"/>
        </w:rPr>
      </w:pPr>
    </w:p>
    <w:p w14:paraId="22B9DDFD" w14:textId="75DE9CE7" w:rsidR="00EB5F20" w:rsidRPr="00D037DE" w:rsidRDefault="00EB5F20" w:rsidP="00EB5F20">
      <w:pPr>
        <w:rPr>
          <w:rStyle w:val="Emphasis"/>
          <w:i w:val="0"/>
          <w:sz w:val="20"/>
        </w:rPr>
      </w:pPr>
      <w:r w:rsidRPr="00D037DE">
        <w:rPr>
          <w:rStyle w:val="Emphasis"/>
          <w:i w:val="0"/>
          <w:sz w:val="20"/>
        </w:rPr>
        <w:t>The SLS results according to the agreed EVM in RAN1#109-e (</w:t>
      </w:r>
      <w:r w:rsidRPr="00D037DE">
        <w:rPr>
          <w:rStyle w:val="Emphasis"/>
          <w:i w:val="0"/>
          <w:sz w:val="20"/>
        </w:rPr>
        <w:fldChar w:fldCharType="begin"/>
      </w:r>
      <w:r w:rsidRPr="00D037DE">
        <w:rPr>
          <w:rStyle w:val="Emphasis"/>
          <w:i w:val="0"/>
          <w:sz w:val="20"/>
        </w:rPr>
        <w:instrText xml:space="preserve"> REF _Ref115350059 \h </w:instrText>
      </w:r>
      <w:r w:rsidR="00D037DE">
        <w:rPr>
          <w:rStyle w:val="Emphasis"/>
          <w:i w:val="0"/>
          <w:sz w:val="20"/>
        </w:rPr>
        <w:instrText xml:space="preserve"> \* MERGEFORMAT </w:instrText>
      </w:r>
      <w:r w:rsidRPr="00D037DE">
        <w:rPr>
          <w:rStyle w:val="Emphasis"/>
          <w:i w:val="0"/>
          <w:sz w:val="20"/>
        </w:rPr>
      </w:r>
      <w:r w:rsidRPr="00D037DE">
        <w:rPr>
          <w:rStyle w:val="Emphasis"/>
          <w:i w:val="0"/>
          <w:sz w:val="20"/>
        </w:rPr>
        <w:fldChar w:fldCharType="separate"/>
      </w:r>
      <w:r w:rsidR="000C704D" w:rsidRPr="005D318F">
        <w:rPr>
          <w:sz w:val="20"/>
        </w:rPr>
        <w:t xml:space="preserve">Table </w:t>
      </w:r>
      <w:r w:rsidR="000C704D" w:rsidRPr="005D318F">
        <w:rPr>
          <w:noProof/>
          <w:sz w:val="20"/>
        </w:rPr>
        <w:t>11</w:t>
      </w:r>
      <w:r w:rsidRPr="00D037DE">
        <w:rPr>
          <w:rStyle w:val="Emphasis"/>
          <w:i w:val="0"/>
          <w:sz w:val="20"/>
        </w:rPr>
        <w:fldChar w:fldCharType="end"/>
      </w:r>
      <w:r w:rsidRPr="00D037DE">
        <w:rPr>
          <w:rStyle w:val="Emphasis"/>
          <w:i w:val="0"/>
          <w:sz w:val="20"/>
        </w:rPr>
        <w:t xml:space="preserve"> in Appendix B) are provided in this section for the following setting:</w:t>
      </w:r>
    </w:p>
    <w:p w14:paraId="4F85FDD6" w14:textId="7347FAE1" w:rsidR="00EB5F20" w:rsidRPr="00D037DE" w:rsidRDefault="00EB5F20" w:rsidP="0020600B">
      <w:pPr>
        <w:pStyle w:val="ListParagraph"/>
        <w:numPr>
          <w:ilvl w:val="0"/>
          <w:numId w:val="47"/>
        </w:numPr>
        <w:ind w:leftChars="0"/>
        <w:rPr>
          <w:sz w:val="20"/>
        </w:rPr>
      </w:pPr>
      <w:r w:rsidRPr="00D037DE">
        <w:rPr>
          <w:sz w:val="20"/>
        </w:rPr>
        <w:t>8Tx antenna layout: Alt 2-b (Ng=2, (M, N ,P)=(1,2,2)</w:t>
      </w:r>
    </w:p>
    <w:p w14:paraId="013E00EF" w14:textId="54E0635B" w:rsidR="007C4588" w:rsidRPr="00D037DE" w:rsidRDefault="00EB5F20" w:rsidP="0020600B">
      <w:pPr>
        <w:pStyle w:val="ListParagraph"/>
        <w:numPr>
          <w:ilvl w:val="0"/>
          <w:numId w:val="47"/>
        </w:numPr>
        <w:ind w:leftChars="0"/>
        <w:rPr>
          <w:sz w:val="20"/>
        </w:rPr>
      </w:pPr>
      <w:r w:rsidRPr="00D037DE">
        <w:rPr>
          <w:sz w:val="20"/>
        </w:rPr>
        <w:t xml:space="preserve">Partial-coherent precoders based on Rel.15 4Tx FC TPMIs: the following alternatives for the codebooks (CBs) are compared. </w:t>
      </w:r>
      <w:r w:rsidR="007C4588" w:rsidRPr="00D037DE">
        <w:rPr>
          <w:sz w:val="20"/>
        </w:rPr>
        <w:t>A summary is provided in</w:t>
      </w:r>
      <w:r w:rsidR="006255D3" w:rsidRPr="00D037DE">
        <w:rPr>
          <w:sz w:val="20"/>
        </w:rPr>
        <w:t xml:space="preserve"> </w:t>
      </w:r>
      <w:r w:rsidR="006255D3" w:rsidRPr="00D037DE">
        <w:rPr>
          <w:sz w:val="20"/>
        </w:rPr>
        <w:fldChar w:fldCharType="begin"/>
      </w:r>
      <w:r w:rsidR="006255D3" w:rsidRPr="00D037DE">
        <w:rPr>
          <w:sz w:val="20"/>
        </w:rPr>
        <w:instrText xml:space="preserve"> REF _Ref132305432 \h </w:instrText>
      </w:r>
      <w:r w:rsidR="00D037DE">
        <w:rPr>
          <w:sz w:val="20"/>
        </w:rPr>
        <w:instrText xml:space="preserve"> \* MERGEFORMAT </w:instrText>
      </w:r>
      <w:r w:rsidR="006255D3" w:rsidRPr="00D037DE">
        <w:rPr>
          <w:sz w:val="20"/>
        </w:rPr>
      </w:r>
      <w:r w:rsidR="006255D3" w:rsidRPr="00D037DE">
        <w:rPr>
          <w:sz w:val="20"/>
        </w:rPr>
        <w:fldChar w:fldCharType="separate"/>
      </w:r>
      <w:r w:rsidR="000C704D" w:rsidRPr="005D318F">
        <w:rPr>
          <w:sz w:val="20"/>
        </w:rPr>
        <w:t xml:space="preserve">Table </w:t>
      </w:r>
      <w:r w:rsidR="000C704D" w:rsidRPr="005D318F">
        <w:rPr>
          <w:noProof/>
          <w:sz w:val="20"/>
        </w:rPr>
        <w:t>10</w:t>
      </w:r>
      <w:r w:rsidR="006255D3" w:rsidRPr="00D037DE">
        <w:rPr>
          <w:sz w:val="20"/>
        </w:rPr>
        <w:fldChar w:fldCharType="end"/>
      </w:r>
      <w:r w:rsidR="007C4588" w:rsidRPr="00D037DE">
        <w:rPr>
          <w:sz w:val="20"/>
        </w:rPr>
        <w:t>.</w:t>
      </w:r>
    </w:p>
    <w:p w14:paraId="485959DB" w14:textId="645C9143" w:rsidR="007C4588" w:rsidRPr="00D037DE" w:rsidRDefault="007C4588" w:rsidP="0020600B">
      <w:pPr>
        <w:pStyle w:val="ListParagraph"/>
        <w:numPr>
          <w:ilvl w:val="1"/>
          <w:numId w:val="47"/>
        </w:numPr>
        <w:ind w:leftChars="0"/>
        <w:rPr>
          <w:sz w:val="20"/>
        </w:rPr>
      </w:pPr>
      <w:r w:rsidRPr="00D037DE">
        <w:rPr>
          <w:sz w:val="20"/>
        </w:rPr>
        <w:t>CB0-CB12</w:t>
      </w:r>
      <w:r w:rsidR="006255D3" w:rsidRPr="00D037DE">
        <w:rPr>
          <w:sz w:val="20"/>
        </w:rPr>
        <w:t>, depending on subsampling of Rel.15 4Tx FC TPMIs, and whether subsampling applied to all layer splits, or only when L1&gt;0,L2&gt;0 (both groups are used).</w:t>
      </w:r>
    </w:p>
    <w:p w14:paraId="6267ED28" w14:textId="6EE43DDF" w:rsidR="00EB5F20" w:rsidRPr="00D037DE" w:rsidRDefault="00EB5F20" w:rsidP="0020600B">
      <w:pPr>
        <w:pStyle w:val="ListParagraph"/>
        <w:numPr>
          <w:ilvl w:val="0"/>
          <w:numId w:val="47"/>
        </w:numPr>
        <w:ind w:leftChars="0"/>
        <w:rPr>
          <w:sz w:val="20"/>
        </w:rPr>
      </w:pPr>
      <w:r w:rsidRPr="00D037DE">
        <w:rPr>
          <w:sz w:val="20"/>
        </w:rPr>
        <w:t xml:space="preserve">Three different evaluations are performed. </w:t>
      </w:r>
    </w:p>
    <w:p w14:paraId="4801FF62" w14:textId="02597A8C" w:rsidR="00EB5F20" w:rsidRPr="00D037DE" w:rsidRDefault="00EB5F20" w:rsidP="0020600B">
      <w:pPr>
        <w:pStyle w:val="ListParagraph"/>
        <w:numPr>
          <w:ilvl w:val="1"/>
          <w:numId w:val="47"/>
        </w:numPr>
        <w:ind w:leftChars="0"/>
        <w:rPr>
          <w:sz w:val="20"/>
        </w:rPr>
      </w:pPr>
      <w:r w:rsidRPr="00D037DE">
        <w:rPr>
          <w:sz w:val="20"/>
        </w:rPr>
        <w:t>Evaluation 1: maxRank=2</w:t>
      </w:r>
    </w:p>
    <w:p w14:paraId="10D4C060" w14:textId="38A9B51B" w:rsidR="00EB5F20" w:rsidRPr="00D037DE" w:rsidRDefault="00EB5F20" w:rsidP="0020600B">
      <w:pPr>
        <w:pStyle w:val="ListParagraph"/>
        <w:numPr>
          <w:ilvl w:val="1"/>
          <w:numId w:val="47"/>
        </w:numPr>
        <w:ind w:leftChars="0"/>
        <w:rPr>
          <w:sz w:val="20"/>
        </w:rPr>
      </w:pPr>
      <w:r w:rsidRPr="00D037DE">
        <w:rPr>
          <w:sz w:val="20"/>
        </w:rPr>
        <w:t>Evaluation 2: maxRank=4</w:t>
      </w:r>
    </w:p>
    <w:p w14:paraId="4AA42768" w14:textId="46E08D6A" w:rsidR="00EB5F20" w:rsidRPr="00D037DE" w:rsidRDefault="00EB5F20" w:rsidP="0020600B">
      <w:pPr>
        <w:pStyle w:val="ListParagraph"/>
        <w:numPr>
          <w:ilvl w:val="1"/>
          <w:numId w:val="47"/>
        </w:numPr>
        <w:ind w:leftChars="0"/>
        <w:rPr>
          <w:sz w:val="20"/>
        </w:rPr>
      </w:pPr>
      <w:r w:rsidRPr="00D037DE">
        <w:rPr>
          <w:sz w:val="20"/>
        </w:rPr>
        <w:t>Evaluation 3: maxRank=8</w:t>
      </w:r>
    </w:p>
    <w:p w14:paraId="16B25466" w14:textId="77777777" w:rsidR="00EB5F20" w:rsidRDefault="00EB5F20" w:rsidP="00AD3582">
      <w:pPr>
        <w:rPr>
          <w:rStyle w:val="Emphasis"/>
          <w:sz w:val="20"/>
        </w:rPr>
      </w:pPr>
    </w:p>
    <w:p w14:paraId="525C7BF6" w14:textId="192F4656" w:rsidR="00EB5F20" w:rsidRDefault="00EB5F20" w:rsidP="00EB5F20">
      <w:pPr>
        <w:pStyle w:val="Caption"/>
        <w:keepNext/>
        <w:jc w:val="center"/>
      </w:pPr>
      <w:bookmarkStart w:id="11" w:name="_Ref132305432"/>
      <w:r>
        <w:t xml:space="preserve">Table </w:t>
      </w:r>
      <w:r>
        <w:fldChar w:fldCharType="begin"/>
      </w:r>
      <w:r>
        <w:instrText xml:space="preserve"> SEQ Table \* ARABIC </w:instrText>
      </w:r>
      <w:r>
        <w:fldChar w:fldCharType="separate"/>
      </w:r>
      <w:r w:rsidR="000C704D">
        <w:rPr>
          <w:noProof/>
        </w:rPr>
        <w:t>10</w:t>
      </w:r>
      <w:r>
        <w:fldChar w:fldCharType="end"/>
      </w:r>
      <w:bookmarkEnd w:id="11"/>
    </w:p>
    <w:tbl>
      <w:tblPr>
        <w:tblStyle w:val="TableGrid"/>
        <w:tblW w:w="0" w:type="auto"/>
        <w:jc w:val="center"/>
        <w:tblLook w:val="04A0" w:firstRow="1" w:lastRow="0" w:firstColumn="1" w:lastColumn="0" w:noHBand="0" w:noVBand="1"/>
      </w:tblPr>
      <w:tblGrid>
        <w:gridCol w:w="1755"/>
        <w:gridCol w:w="683"/>
        <w:gridCol w:w="2750"/>
        <w:gridCol w:w="2526"/>
      </w:tblGrid>
      <w:tr w:rsidR="00F0389D" w14:paraId="50747C41" w14:textId="77777777" w:rsidTr="00AD3582">
        <w:trPr>
          <w:jc w:val="center"/>
        </w:trPr>
        <w:tc>
          <w:tcPr>
            <w:tcW w:w="0" w:type="auto"/>
            <w:vAlign w:val="center"/>
          </w:tcPr>
          <w:p w14:paraId="52915160" w14:textId="113FC321" w:rsidR="00F0389D" w:rsidRPr="001A4E9E" w:rsidRDefault="00F0389D" w:rsidP="00EB5F20">
            <w:pPr>
              <w:rPr>
                <w:rStyle w:val="Emphasis"/>
                <w:i w:val="0"/>
                <w:sz w:val="20"/>
              </w:rPr>
            </w:pPr>
            <w:r>
              <w:rPr>
                <w:rStyle w:val="Emphasis"/>
                <w:i w:val="0"/>
                <w:sz w:val="20"/>
              </w:rPr>
              <w:t>Layer split (L1,L2)</w:t>
            </w:r>
          </w:p>
        </w:tc>
        <w:tc>
          <w:tcPr>
            <w:tcW w:w="0" w:type="auto"/>
            <w:vAlign w:val="center"/>
          </w:tcPr>
          <w:p w14:paraId="410C5AF8" w14:textId="3ACFD7A9" w:rsidR="00F0389D" w:rsidRPr="001A4E9E" w:rsidRDefault="00F0389D" w:rsidP="00EB5F20">
            <w:pPr>
              <w:rPr>
                <w:rStyle w:val="Emphasis"/>
                <w:i w:val="0"/>
                <w:sz w:val="20"/>
              </w:rPr>
            </w:pPr>
          </w:p>
        </w:tc>
        <w:tc>
          <w:tcPr>
            <w:tcW w:w="0" w:type="auto"/>
            <w:vAlign w:val="center"/>
          </w:tcPr>
          <w:p w14:paraId="120AA454" w14:textId="0FCCF467" w:rsidR="00F0389D" w:rsidRPr="001A4E9E" w:rsidRDefault="00F0389D" w:rsidP="001237B5">
            <w:pPr>
              <w:rPr>
                <w:rStyle w:val="Emphasis"/>
                <w:i w:val="0"/>
                <w:sz w:val="20"/>
              </w:rPr>
            </w:pPr>
            <w:r>
              <w:rPr>
                <w:rStyle w:val="Emphasis"/>
                <w:i w:val="0"/>
                <w:sz w:val="20"/>
              </w:rPr>
              <w:t>4Tx FC r</w:t>
            </w:r>
            <w:r w:rsidRPr="001A4E9E">
              <w:rPr>
                <w:rStyle w:val="Emphasis"/>
                <w:i w:val="0"/>
                <w:sz w:val="20"/>
              </w:rPr>
              <w:t>ank 1</w:t>
            </w:r>
            <w:r>
              <w:rPr>
                <w:rStyle w:val="Emphasis"/>
                <w:i w:val="0"/>
                <w:sz w:val="20"/>
              </w:rPr>
              <w:t>,2,3</w:t>
            </w:r>
            <w:r w:rsidR="00C17AE3">
              <w:rPr>
                <w:rStyle w:val="Emphasis"/>
                <w:i w:val="0"/>
                <w:sz w:val="20"/>
              </w:rPr>
              <w:t xml:space="preserve"> subsampling</w:t>
            </w:r>
          </w:p>
        </w:tc>
        <w:tc>
          <w:tcPr>
            <w:tcW w:w="0" w:type="auto"/>
            <w:vAlign w:val="center"/>
          </w:tcPr>
          <w:p w14:paraId="3D4EE1E3" w14:textId="5C3B907B" w:rsidR="00F0389D" w:rsidRPr="001A4E9E" w:rsidRDefault="00F0389D" w:rsidP="00EB5F20">
            <w:pPr>
              <w:rPr>
                <w:rStyle w:val="Emphasis"/>
                <w:i w:val="0"/>
                <w:sz w:val="20"/>
              </w:rPr>
            </w:pPr>
            <w:r>
              <w:rPr>
                <w:rStyle w:val="Emphasis"/>
                <w:i w:val="0"/>
                <w:sz w:val="20"/>
              </w:rPr>
              <w:t>TPMIs</w:t>
            </w:r>
          </w:p>
        </w:tc>
      </w:tr>
      <w:tr w:rsidR="00C17AE3" w14:paraId="34186790" w14:textId="77777777" w:rsidTr="00AD3582">
        <w:trPr>
          <w:jc w:val="center"/>
        </w:trPr>
        <w:tc>
          <w:tcPr>
            <w:tcW w:w="0" w:type="auto"/>
            <w:vMerge w:val="restart"/>
            <w:vAlign w:val="center"/>
          </w:tcPr>
          <w:p w14:paraId="7028B8B5" w14:textId="77777777" w:rsidR="00C17AE3" w:rsidRDefault="00C17AE3" w:rsidP="00EB5F20">
            <w:pPr>
              <w:rPr>
                <w:rStyle w:val="Emphasis"/>
                <w:i w:val="0"/>
                <w:sz w:val="20"/>
              </w:rPr>
            </w:pPr>
            <w:r>
              <w:rPr>
                <w:rStyle w:val="Emphasis"/>
                <w:i w:val="0"/>
                <w:sz w:val="20"/>
              </w:rPr>
              <w:t xml:space="preserve">Only for </w:t>
            </w:r>
          </w:p>
          <w:p w14:paraId="0A8D06A6" w14:textId="025774CE" w:rsidR="00C17AE3" w:rsidRPr="001A4E9E" w:rsidRDefault="00C17AE3" w:rsidP="00EB5F20">
            <w:pPr>
              <w:rPr>
                <w:rStyle w:val="Emphasis"/>
                <w:i w:val="0"/>
                <w:sz w:val="20"/>
              </w:rPr>
            </w:pPr>
            <w:r>
              <w:rPr>
                <w:rStyle w:val="Emphasis"/>
                <w:i w:val="0"/>
                <w:sz w:val="20"/>
              </w:rPr>
              <w:t>L1&gt;0,L2&gt;0</w:t>
            </w:r>
          </w:p>
        </w:tc>
        <w:tc>
          <w:tcPr>
            <w:tcW w:w="0" w:type="auto"/>
            <w:vAlign w:val="center"/>
          </w:tcPr>
          <w:p w14:paraId="1FCF984A" w14:textId="2BEBA7B1" w:rsidR="00C17AE3" w:rsidRPr="001A4E9E" w:rsidRDefault="00C17AE3" w:rsidP="00EB5F20">
            <w:pPr>
              <w:rPr>
                <w:rStyle w:val="Emphasis"/>
                <w:i w:val="0"/>
                <w:sz w:val="20"/>
              </w:rPr>
            </w:pPr>
            <w:r w:rsidRPr="001A4E9E">
              <w:rPr>
                <w:rStyle w:val="Emphasis"/>
                <w:i w:val="0"/>
                <w:sz w:val="20"/>
              </w:rPr>
              <w:t>CB0</w:t>
            </w:r>
          </w:p>
        </w:tc>
        <w:tc>
          <w:tcPr>
            <w:tcW w:w="0" w:type="auto"/>
            <w:vMerge w:val="restart"/>
            <w:vAlign w:val="center"/>
          </w:tcPr>
          <w:p w14:paraId="7A121E14" w14:textId="4EBB1AD4"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2418E53F" w14:textId="7E4F3033" w:rsidR="00C17AE3" w:rsidRPr="001A4E9E" w:rsidRDefault="00C17AE3" w:rsidP="00EB5F20">
            <w:pPr>
              <w:rPr>
                <w:rStyle w:val="Emphasis"/>
                <w:i w:val="0"/>
                <w:sz w:val="20"/>
              </w:rPr>
            </w:pPr>
            <w:r>
              <w:rPr>
                <w:rStyle w:val="Emphasis"/>
                <w:i w:val="0"/>
                <w:sz w:val="20"/>
              </w:rPr>
              <w:t>Even-numbered, {0,2,…}</w:t>
            </w:r>
          </w:p>
        </w:tc>
      </w:tr>
      <w:tr w:rsidR="00C17AE3" w14:paraId="489BB1BE" w14:textId="77777777" w:rsidTr="00AD3582">
        <w:trPr>
          <w:jc w:val="center"/>
        </w:trPr>
        <w:tc>
          <w:tcPr>
            <w:tcW w:w="0" w:type="auto"/>
            <w:vMerge/>
            <w:vAlign w:val="center"/>
          </w:tcPr>
          <w:p w14:paraId="6B270EB3" w14:textId="77777777" w:rsidR="00C17AE3" w:rsidRPr="001A4E9E" w:rsidRDefault="00C17AE3" w:rsidP="00EB5F20">
            <w:pPr>
              <w:rPr>
                <w:rStyle w:val="Emphasis"/>
                <w:i w:val="0"/>
                <w:sz w:val="20"/>
              </w:rPr>
            </w:pPr>
          </w:p>
        </w:tc>
        <w:tc>
          <w:tcPr>
            <w:tcW w:w="0" w:type="auto"/>
            <w:vAlign w:val="center"/>
          </w:tcPr>
          <w:p w14:paraId="2749BC62" w14:textId="5F44BD82" w:rsidR="00C17AE3" w:rsidRPr="001A4E9E" w:rsidRDefault="00C17AE3" w:rsidP="00EB5F20">
            <w:pPr>
              <w:rPr>
                <w:rStyle w:val="Emphasis"/>
                <w:i w:val="0"/>
                <w:sz w:val="20"/>
              </w:rPr>
            </w:pPr>
            <w:r w:rsidRPr="001A4E9E">
              <w:rPr>
                <w:rStyle w:val="Emphasis"/>
                <w:i w:val="0"/>
                <w:sz w:val="20"/>
              </w:rPr>
              <w:t>CB1</w:t>
            </w:r>
          </w:p>
        </w:tc>
        <w:tc>
          <w:tcPr>
            <w:tcW w:w="0" w:type="auto"/>
            <w:vMerge/>
            <w:vAlign w:val="center"/>
          </w:tcPr>
          <w:p w14:paraId="52CCB080" w14:textId="5B6659D4" w:rsidR="00C17AE3" w:rsidRPr="001A4E9E" w:rsidRDefault="00C17AE3" w:rsidP="00EB5F20">
            <w:pPr>
              <w:rPr>
                <w:rStyle w:val="Emphasis"/>
                <w:i w:val="0"/>
                <w:sz w:val="20"/>
              </w:rPr>
            </w:pPr>
          </w:p>
        </w:tc>
        <w:tc>
          <w:tcPr>
            <w:tcW w:w="0" w:type="auto"/>
            <w:vAlign w:val="center"/>
          </w:tcPr>
          <w:p w14:paraId="119C017C" w14:textId="095C67C8" w:rsidR="00C17AE3" w:rsidRPr="001A4E9E" w:rsidRDefault="00C17AE3" w:rsidP="00EB5F20">
            <w:pPr>
              <w:rPr>
                <w:rStyle w:val="Emphasis"/>
                <w:i w:val="0"/>
                <w:sz w:val="20"/>
              </w:rPr>
            </w:pPr>
            <w:r>
              <w:rPr>
                <w:rStyle w:val="Emphasis"/>
                <w:i w:val="0"/>
                <w:sz w:val="20"/>
              </w:rPr>
              <w:t>Odd-numbered, {1,3,..}</w:t>
            </w:r>
          </w:p>
        </w:tc>
      </w:tr>
      <w:tr w:rsidR="00C17AE3" w14:paraId="7703FDA1" w14:textId="77777777" w:rsidTr="00AD3582">
        <w:trPr>
          <w:jc w:val="center"/>
        </w:trPr>
        <w:tc>
          <w:tcPr>
            <w:tcW w:w="0" w:type="auto"/>
            <w:vMerge/>
            <w:vAlign w:val="center"/>
          </w:tcPr>
          <w:p w14:paraId="45C368F3" w14:textId="77777777" w:rsidR="00C17AE3" w:rsidRPr="001A4E9E" w:rsidRDefault="00C17AE3" w:rsidP="00EB5F20">
            <w:pPr>
              <w:rPr>
                <w:rStyle w:val="Emphasis"/>
                <w:i w:val="0"/>
                <w:sz w:val="20"/>
              </w:rPr>
            </w:pPr>
          </w:p>
        </w:tc>
        <w:tc>
          <w:tcPr>
            <w:tcW w:w="0" w:type="auto"/>
            <w:vAlign w:val="center"/>
          </w:tcPr>
          <w:p w14:paraId="17FEA423" w14:textId="546BC723" w:rsidR="00C17AE3" w:rsidRPr="001A4E9E" w:rsidRDefault="00C17AE3" w:rsidP="00EB5F20">
            <w:pPr>
              <w:rPr>
                <w:rStyle w:val="Emphasis"/>
                <w:i w:val="0"/>
                <w:sz w:val="20"/>
              </w:rPr>
            </w:pPr>
            <w:r w:rsidRPr="001A4E9E">
              <w:rPr>
                <w:rStyle w:val="Emphasis"/>
                <w:i w:val="0"/>
                <w:sz w:val="20"/>
              </w:rPr>
              <w:t>CB2</w:t>
            </w:r>
          </w:p>
        </w:tc>
        <w:tc>
          <w:tcPr>
            <w:tcW w:w="0" w:type="auto"/>
            <w:vMerge/>
            <w:vAlign w:val="center"/>
          </w:tcPr>
          <w:p w14:paraId="1EEB8B96" w14:textId="57886075" w:rsidR="00C17AE3" w:rsidRPr="001A4E9E" w:rsidRDefault="00C17AE3" w:rsidP="00EB5F20">
            <w:pPr>
              <w:rPr>
                <w:rStyle w:val="Emphasis"/>
                <w:i w:val="0"/>
                <w:sz w:val="20"/>
              </w:rPr>
            </w:pPr>
          </w:p>
        </w:tc>
        <w:tc>
          <w:tcPr>
            <w:tcW w:w="0" w:type="auto"/>
            <w:vAlign w:val="center"/>
          </w:tcPr>
          <w:p w14:paraId="4D56CE29" w14:textId="10EED758" w:rsidR="00C17AE3" w:rsidRPr="001A4E9E" w:rsidRDefault="00C17AE3" w:rsidP="00EB5F20">
            <w:pPr>
              <w:rPr>
                <w:rStyle w:val="Emphasis"/>
                <w:i w:val="0"/>
                <w:sz w:val="20"/>
              </w:rPr>
            </w:pPr>
            <w:r>
              <w:rPr>
                <w:rStyle w:val="Emphasis"/>
                <w:i w:val="0"/>
                <w:sz w:val="20"/>
              </w:rPr>
              <w:t>O1=1, [1,-1]</w:t>
            </w:r>
          </w:p>
        </w:tc>
      </w:tr>
      <w:tr w:rsidR="00C17AE3" w14:paraId="3E16AD33" w14:textId="77777777" w:rsidTr="00AD3582">
        <w:trPr>
          <w:jc w:val="center"/>
        </w:trPr>
        <w:tc>
          <w:tcPr>
            <w:tcW w:w="0" w:type="auto"/>
            <w:vMerge/>
            <w:vAlign w:val="center"/>
          </w:tcPr>
          <w:p w14:paraId="6D7D557E" w14:textId="77777777" w:rsidR="00C17AE3" w:rsidRPr="001A4E9E" w:rsidRDefault="00C17AE3" w:rsidP="00EB5F20">
            <w:pPr>
              <w:rPr>
                <w:rStyle w:val="Emphasis"/>
                <w:i w:val="0"/>
                <w:sz w:val="20"/>
              </w:rPr>
            </w:pPr>
          </w:p>
        </w:tc>
        <w:tc>
          <w:tcPr>
            <w:tcW w:w="0" w:type="auto"/>
            <w:vAlign w:val="center"/>
          </w:tcPr>
          <w:p w14:paraId="6F25FE4D" w14:textId="749E06F2" w:rsidR="00C17AE3" w:rsidRPr="001A4E9E" w:rsidRDefault="00C17AE3" w:rsidP="00EB5F20">
            <w:pPr>
              <w:rPr>
                <w:rStyle w:val="Emphasis"/>
                <w:i w:val="0"/>
                <w:sz w:val="20"/>
              </w:rPr>
            </w:pPr>
            <w:r w:rsidRPr="001A4E9E">
              <w:rPr>
                <w:rStyle w:val="Emphasis"/>
                <w:i w:val="0"/>
                <w:sz w:val="20"/>
              </w:rPr>
              <w:t>CB3</w:t>
            </w:r>
          </w:p>
        </w:tc>
        <w:tc>
          <w:tcPr>
            <w:tcW w:w="0" w:type="auto"/>
            <w:vMerge/>
            <w:vAlign w:val="center"/>
          </w:tcPr>
          <w:p w14:paraId="1F99B0B5" w14:textId="024F53D7" w:rsidR="00C17AE3" w:rsidRPr="001A4E9E" w:rsidRDefault="00C17AE3" w:rsidP="00EB5F20">
            <w:pPr>
              <w:rPr>
                <w:rStyle w:val="Emphasis"/>
                <w:i w:val="0"/>
                <w:sz w:val="20"/>
              </w:rPr>
            </w:pPr>
          </w:p>
        </w:tc>
        <w:tc>
          <w:tcPr>
            <w:tcW w:w="0" w:type="auto"/>
            <w:vAlign w:val="center"/>
          </w:tcPr>
          <w:p w14:paraId="661CD669" w14:textId="4168C190" w:rsidR="00C17AE3" w:rsidRPr="001A4E9E" w:rsidRDefault="00C17AE3" w:rsidP="00EB5F20">
            <w:pPr>
              <w:rPr>
                <w:rStyle w:val="Emphasis"/>
                <w:i w:val="0"/>
                <w:sz w:val="20"/>
              </w:rPr>
            </w:pPr>
            <w:r>
              <w:rPr>
                <w:rStyle w:val="Emphasis"/>
                <w:i w:val="0"/>
                <w:sz w:val="20"/>
              </w:rPr>
              <w:t>O1=1, [j,-j]</w:t>
            </w:r>
          </w:p>
        </w:tc>
      </w:tr>
      <w:tr w:rsidR="00C17AE3" w14:paraId="4EE0F2E5" w14:textId="77777777" w:rsidTr="00AD3582">
        <w:trPr>
          <w:jc w:val="center"/>
        </w:trPr>
        <w:tc>
          <w:tcPr>
            <w:tcW w:w="0" w:type="auto"/>
            <w:vMerge/>
            <w:vAlign w:val="center"/>
          </w:tcPr>
          <w:p w14:paraId="17E62A25" w14:textId="77777777" w:rsidR="00C17AE3" w:rsidRPr="001A4E9E" w:rsidRDefault="00C17AE3" w:rsidP="00EB5F20">
            <w:pPr>
              <w:rPr>
                <w:rStyle w:val="Emphasis"/>
                <w:i w:val="0"/>
                <w:sz w:val="20"/>
              </w:rPr>
            </w:pPr>
          </w:p>
        </w:tc>
        <w:tc>
          <w:tcPr>
            <w:tcW w:w="0" w:type="auto"/>
            <w:vAlign w:val="center"/>
          </w:tcPr>
          <w:p w14:paraId="06FF5892" w14:textId="7C45AC0B" w:rsidR="00C17AE3" w:rsidRPr="001A4E9E" w:rsidRDefault="00C17AE3" w:rsidP="00EB5F20">
            <w:pPr>
              <w:rPr>
                <w:rStyle w:val="Emphasis"/>
                <w:i w:val="0"/>
                <w:sz w:val="20"/>
              </w:rPr>
            </w:pPr>
            <w:r w:rsidRPr="001A4E9E">
              <w:rPr>
                <w:rStyle w:val="Emphasis"/>
                <w:i w:val="0"/>
                <w:sz w:val="20"/>
              </w:rPr>
              <w:t>CB4</w:t>
            </w:r>
          </w:p>
        </w:tc>
        <w:tc>
          <w:tcPr>
            <w:tcW w:w="0" w:type="auto"/>
            <w:vMerge w:val="restart"/>
            <w:vAlign w:val="center"/>
          </w:tcPr>
          <w:p w14:paraId="0CF580C1" w14:textId="7B012109" w:rsidR="00C17AE3" w:rsidRPr="001A4E9E" w:rsidRDefault="00C17AE3" w:rsidP="001237B5">
            <w:pPr>
              <w:rPr>
                <w:rStyle w:val="Emphasis"/>
                <w:i w:val="0"/>
                <w:sz w:val="20"/>
              </w:rPr>
            </w:pPr>
            <w:r>
              <w:rPr>
                <w:rStyle w:val="Emphasis"/>
                <w:i w:val="0"/>
                <w:sz w:val="20"/>
              </w:rPr>
              <w:t>Subsampling=4</w:t>
            </w:r>
          </w:p>
        </w:tc>
        <w:tc>
          <w:tcPr>
            <w:tcW w:w="0" w:type="auto"/>
            <w:vAlign w:val="center"/>
          </w:tcPr>
          <w:p w14:paraId="415929EE" w14:textId="7B088918" w:rsidR="00C17AE3" w:rsidRPr="001A4E9E" w:rsidRDefault="00C17AE3" w:rsidP="00EB5F20">
            <w:pPr>
              <w:rPr>
                <w:rStyle w:val="Emphasis"/>
                <w:i w:val="0"/>
                <w:sz w:val="20"/>
              </w:rPr>
            </w:pPr>
            <w:r>
              <w:rPr>
                <w:rStyle w:val="Emphasis"/>
                <w:i w:val="0"/>
                <w:sz w:val="20"/>
              </w:rPr>
              <w:t>Even-numbered, {0,4,…}</w:t>
            </w:r>
          </w:p>
        </w:tc>
      </w:tr>
      <w:tr w:rsidR="00C17AE3" w14:paraId="2D297EF6" w14:textId="77777777" w:rsidTr="00AD3582">
        <w:trPr>
          <w:jc w:val="center"/>
        </w:trPr>
        <w:tc>
          <w:tcPr>
            <w:tcW w:w="0" w:type="auto"/>
            <w:vMerge/>
            <w:vAlign w:val="center"/>
          </w:tcPr>
          <w:p w14:paraId="2CFCC633" w14:textId="77777777" w:rsidR="00C17AE3" w:rsidRPr="001A4E9E" w:rsidRDefault="00C17AE3" w:rsidP="00EB5F20">
            <w:pPr>
              <w:rPr>
                <w:rStyle w:val="Emphasis"/>
                <w:i w:val="0"/>
                <w:sz w:val="20"/>
              </w:rPr>
            </w:pPr>
          </w:p>
        </w:tc>
        <w:tc>
          <w:tcPr>
            <w:tcW w:w="0" w:type="auto"/>
            <w:vAlign w:val="center"/>
          </w:tcPr>
          <w:p w14:paraId="26D328E3" w14:textId="73EB8290" w:rsidR="00C17AE3" w:rsidRPr="001A4E9E" w:rsidRDefault="00C17AE3" w:rsidP="00EB5F20">
            <w:pPr>
              <w:rPr>
                <w:rStyle w:val="Emphasis"/>
                <w:i w:val="0"/>
                <w:sz w:val="20"/>
              </w:rPr>
            </w:pPr>
            <w:r w:rsidRPr="001A4E9E">
              <w:rPr>
                <w:rStyle w:val="Emphasis"/>
                <w:i w:val="0"/>
                <w:sz w:val="20"/>
              </w:rPr>
              <w:t>CB5</w:t>
            </w:r>
          </w:p>
        </w:tc>
        <w:tc>
          <w:tcPr>
            <w:tcW w:w="0" w:type="auto"/>
            <w:vMerge/>
            <w:vAlign w:val="center"/>
          </w:tcPr>
          <w:p w14:paraId="0DD4634F" w14:textId="23DCD30D" w:rsidR="00C17AE3" w:rsidRPr="001A4E9E" w:rsidRDefault="00C17AE3" w:rsidP="00EB5F20">
            <w:pPr>
              <w:rPr>
                <w:rStyle w:val="Emphasis"/>
                <w:i w:val="0"/>
                <w:sz w:val="20"/>
              </w:rPr>
            </w:pPr>
          </w:p>
        </w:tc>
        <w:tc>
          <w:tcPr>
            <w:tcW w:w="0" w:type="auto"/>
            <w:vAlign w:val="center"/>
          </w:tcPr>
          <w:p w14:paraId="27F2952F" w14:textId="6515AF40" w:rsidR="00C17AE3" w:rsidRPr="001A4E9E" w:rsidRDefault="00C17AE3" w:rsidP="00EB5F20">
            <w:pPr>
              <w:rPr>
                <w:rStyle w:val="Emphasis"/>
                <w:i w:val="0"/>
                <w:sz w:val="20"/>
              </w:rPr>
            </w:pPr>
            <w:r>
              <w:rPr>
                <w:rStyle w:val="Emphasis"/>
                <w:i w:val="0"/>
                <w:sz w:val="20"/>
              </w:rPr>
              <w:t>Odd-numbered, {1,5,..}</w:t>
            </w:r>
          </w:p>
        </w:tc>
      </w:tr>
      <w:tr w:rsidR="00C17AE3" w14:paraId="494F45A7" w14:textId="77777777" w:rsidTr="00AD3582">
        <w:trPr>
          <w:jc w:val="center"/>
        </w:trPr>
        <w:tc>
          <w:tcPr>
            <w:tcW w:w="0" w:type="auto"/>
            <w:vMerge/>
            <w:vAlign w:val="center"/>
          </w:tcPr>
          <w:p w14:paraId="24BE3CA7" w14:textId="77777777" w:rsidR="00C17AE3" w:rsidRPr="001A4E9E" w:rsidRDefault="00C17AE3" w:rsidP="00F0389D">
            <w:pPr>
              <w:rPr>
                <w:rStyle w:val="Emphasis"/>
                <w:i w:val="0"/>
                <w:sz w:val="20"/>
              </w:rPr>
            </w:pPr>
          </w:p>
        </w:tc>
        <w:tc>
          <w:tcPr>
            <w:tcW w:w="0" w:type="auto"/>
            <w:vAlign w:val="center"/>
          </w:tcPr>
          <w:p w14:paraId="2BF86B30" w14:textId="784C5DFA" w:rsidR="00C17AE3" w:rsidRPr="001A4E9E" w:rsidRDefault="00C17AE3" w:rsidP="00F0389D">
            <w:pPr>
              <w:rPr>
                <w:rStyle w:val="Emphasis"/>
                <w:i w:val="0"/>
                <w:sz w:val="20"/>
              </w:rPr>
            </w:pPr>
            <w:r w:rsidRPr="001A4E9E">
              <w:rPr>
                <w:rStyle w:val="Emphasis"/>
                <w:i w:val="0"/>
                <w:sz w:val="20"/>
              </w:rPr>
              <w:t>CB6</w:t>
            </w:r>
          </w:p>
        </w:tc>
        <w:tc>
          <w:tcPr>
            <w:tcW w:w="0" w:type="auto"/>
            <w:vMerge/>
            <w:vAlign w:val="center"/>
          </w:tcPr>
          <w:p w14:paraId="7434DB07" w14:textId="39E8870D" w:rsidR="00C17AE3" w:rsidRPr="001A4E9E" w:rsidRDefault="00C17AE3" w:rsidP="00F0389D">
            <w:pPr>
              <w:rPr>
                <w:rStyle w:val="Emphasis"/>
                <w:i w:val="0"/>
                <w:sz w:val="20"/>
              </w:rPr>
            </w:pPr>
          </w:p>
        </w:tc>
        <w:tc>
          <w:tcPr>
            <w:tcW w:w="0" w:type="auto"/>
            <w:vAlign w:val="center"/>
          </w:tcPr>
          <w:p w14:paraId="2AC381C9" w14:textId="56D91E5B" w:rsidR="00C17AE3" w:rsidRPr="001A4E9E" w:rsidRDefault="00C17AE3" w:rsidP="001237B5">
            <w:pPr>
              <w:rPr>
                <w:rStyle w:val="Emphasis"/>
                <w:i w:val="0"/>
                <w:sz w:val="20"/>
              </w:rPr>
            </w:pPr>
            <w:r>
              <w:rPr>
                <w:rStyle w:val="Emphasis"/>
                <w:i w:val="0"/>
                <w:sz w:val="20"/>
              </w:rPr>
              <w:t>Even-numbered, {2,6,…}</w:t>
            </w:r>
          </w:p>
        </w:tc>
      </w:tr>
      <w:tr w:rsidR="00C17AE3" w14:paraId="2B99BC25" w14:textId="77777777" w:rsidTr="00AD3582">
        <w:trPr>
          <w:jc w:val="center"/>
        </w:trPr>
        <w:tc>
          <w:tcPr>
            <w:tcW w:w="0" w:type="auto"/>
            <w:vMerge/>
            <w:vAlign w:val="center"/>
          </w:tcPr>
          <w:p w14:paraId="24986240" w14:textId="77777777" w:rsidR="00C17AE3" w:rsidRPr="001A4E9E" w:rsidRDefault="00C17AE3" w:rsidP="00F0389D">
            <w:pPr>
              <w:rPr>
                <w:rStyle w:val="Emphasis"/>
                <w:i w:val="0"/>
                <w:sz w:val="20"/>
              </w:rPr>
            </w:pPr>
          </w:p>
        </w:tc>
        <w:tc>
          <w:tcPr>
            <w:tcW w:w="0" w:type="auto"/>
            <w:vAlign w:val="center"/>
          </w:tcPr>
          <w:p w14:paraId="012FFCAD" w14:textId="31299DD3" w:rsidR="00C17AE3" w:rsidRPr="001A4E9E" w:rsidRDefault="00C17AE3" w:rsidP="00F0389D">
            <w:pPr>
              <w:rPr>
                <w:rStyle w:val="Emphasis"/>
                <w:i w:val="0"/>
                <w:sz w:val="20"/>
              </w:rPr>
            </w:pPr>
            <w:r w:rsidRPr="001A4E9E">
              <w:rPr>
                <w:rStyle w:val="Emphasis"/>
                <w:i w:val="0"/>
                <w:sz w:val="20"/>
              </w:rPr>
              <w:t>CB7</w:t>
            </w:r>
          </w:p>
        </w:tc>
        <w:tc>
          <w:tcPr>
            <w:tcW w:w="0" w:type="auto"/>
            <w:vMerge/>
            <w:vAlign w:val="center"/>
          </w:tcPr>
          <w:p w14:paraId="28FD26A1" w14:textId="7F4C525E" w:rsidR="00C17AE3" w:rsidRPr="001A4E9E" w:rsidRDefault="00C17AE3" w:rsidP="00F0389D">
            <w:pPr>
              <w:rPr>
                <w:rStyle w:val="Emphasis"/>
                <w:i w:val="0"/>
                <w:sz w:val="20"/>
              </w:rPr>
            </w:pPr>
          </w:p>
        </w:tc>
        <w:tc>
          <w:tcPr>
            <w:tcW w:w="0" w:type="auto"/>
            <w:vAlign w:val="center"/>
          </w:tcPr>
          <w:p w14:paraId="12BFC7A8" w14:textId="73350CDE" w:rsidR="00C17AE3" w:rsidRPr="001A4E9E" w:rsidRDefault="00C17AE3" w:rsidP="001237B5">
            <w:pPr>
              <w:rPr>
                <w:rStyle w:val="Emphasis"/>
                <w:i w:val="0"/>
                <w:sz w:val="20"/>
              </w:rPr>
            </w:pPr>
            <w:r>
              <w:rPr>
                <w:rStyle w:val="Emphasis"/>
                <w:i w:val="0"/>
                <w:sz w:val="20"/>
              </w:rPr>
              <w:t>Odd-numbered, {3,7,..}</w:t>
            </w:r>
          </w:p>
        </w:tc>
      </w:tr>
      <w:tr w:rsidR="00C17AE3" w14:paraId="6845132D" w14:textId="77777777" w:rsidTr="00AD3582">
        <w:trPr>
          <w:jc w:val="center"/>
        </w:trPr>
        <w:tc>
          <w:tcPr>
            <w:tcW w:w="0" w:type="auto"/>
            <w:vMerge/>
            <w:vAlign w:val="center"/>
          </w:tcPr>
          <w:p w14:paraId="1B7BC266" w14:textId="77777777" w:rsidR="00C17AE3" w:rsidRPr="001A4E9E" w:rsidRDefault="00C17AE3" w:rsidP="00EB5F20">
            <w:pPr>
              <w:rPr>
                <w:rStyle w:val="Emphasis"/>
                <w:i w:val="0"/>
                <w:sz w:val="20"/>
              </w:rPr>
            </w:pPr>
          </w:p>
        </w:tc>
        <w:tc>
          <w:tcPr>
            <w:tcW w:w="0" w:type="auto"/>
            <w:vAlign w:val="center"/>
          </w:tcPr>
          <w:p w14:paraId="43D3AECF" w14:textId="04FDE661" w:rsidR="00C17AE3" w:rsidRPr="001A4E9E" w:rsidRDefault="00C17AE3" w:rsidP="00EB5F20">
            <w:pPr>
              <w:rPr>
                <w:rStyle w:val="Emphasis"/>
                <w:i w:val="0"/>
                <w:sz w:val="20"/>
              </w:rPr>
            </w:pPr>
            <w:r w:rsidRPr="001A4E9E">
              <w:rPr>
                <w:rStyle w:val="Emphasis"/>
                <w:i w:val="0"/>
                <w:sz w:val="20"/>
              </w:rPr>
              <w:t>CB8</w:t>
            </w:r>
          </w:p>
        </w:tc>
        <w:tc>
          <w:tcPr>
            <w:tcW w:w="0" w:type="auto"/>
            <w:vMerge/>
            <w:vAlign w:val="center"/>
          </w:tcPr>
          <w:p w14:paraId="2AE60D19" w14:textId="71CE5879" w:rsidR="00C17AE3" w:rsidRPr="001A4E9E" w:rsidRDefault="00C17AE3" w:rsidP="00EB5F20">
            <w:pPr>
              <w:rPr>
                <w:rStyle w:val="Emphasis"/>
                <w:i w:val="0"/>
                <w:sz w:val="20"/>
              </w:rPr>
            </w:pPr>
          </w:p>
        </w:tc>
        <w:tc>
          <w:tcPr>
            <w:tcW w:w="0" w:type="auto"/>
            <w:vAlign w:val="center"/>
          </w:tcPr>
          <w:p w14:paraId="56914003" w14:textId="4CE0266B" w:rsidR="00C17AE3" w:rsidRPr="001A4E9E" w:rsidRDefault="00C17AE3" w:rsidP="00EB5F20">
            <w:pPr>
              <w:rPr>
                <w:rStyle w:val="Emphasis"/>
                <w:i w:val="0"/>
                <w:sz w:val="20"/>
              </w:rPr>
            </w:pPr>
            <w:r>
              <w:rPr>
                <w:rStyle w:val="Emphasis"/>
                <w:i w:val="0"/>
                <w:sz w:val="20"/>
              </w:rPr>
              <w:t>O1=1, [1,-1], co-phase {0,2}</w:t>
            </w:r>
          </w:p>
        </w:tc>
      </w:tr>
      <w:tr w:rsidR="00C17AE3" w14:paraId="01AEC3A3" w14:textId="77777777" w:rsidTr="00AD3582">
        <w:trPr>
          <w:jc w:val="center"/>
        </w:trPr>
        <w:tc>
          <w:tcPr>
            <w:tcW w:w="0" w:type="auto"/>
            <w:vMerge/>
            <w:vAlign w:val="center"/>
          </w:tcPr>
          <w:p w14:paraId="4FB0E7B1" w14:textId="77777777" w:rsidR="00C17AE3" w:rsidRPr="001A4E9E" w:rsidRDefault="00C17AE3" w:rsidP="00EB5F20">
            <w:pPr>
              <w:rPr>
                <w:rStyle w:val="Emphasis"/>
                <w:i w:val="0"/>
                <w:sz w:val="20"/>
              </w:rPr>
            </w:pPr>
          </w:p>
        </w:tc>
        <w:tc>
          <w:tcPr>
            <w:tcW w:w="0" w:type="auto"/>
            <w:vAlign w:val="center"/>
          </w:tcPr>
          <w:p w14:paraId="3CFDA5DA" w14:textId="75DD8E81" w:rsidR="00C17AE3" w:rsidRPr="001A4E9E" w:rsidRDefault="00C17AE3" w:rsidP="00EB5F20">
            <w:pPr>
              <w:rPr>
                <w:rStyle w:val="Emphasis"/>
                <w:i w:val="0"/>
                <w:sz w:val="20"/>
              </w:rPr>
            </w:pPr>
            <w:r w:rsidRPr="001A4E9E">
              <w:rPr>
                <w:rStyle w:val="Emphasis"/>
                <w:i w:val="0"/>
                <w:sz w:val="20"/>
              </w:rPr>
              <w:t>CB9</w:t>
            </w:r>
          </w:p>
        </w:tc>
        <w:tc>
          <w:tcPr>
            <w:tcW w:w="0" w:type="auto"/>
            <w:vMerge/>
            <w:vAlign w:val="center"/>
          </w:tcPr>
          <w:p w14:paraId="69D06360" w14:textId="6C3EA1AC" w:rsidR="00C17AE3" w:rsidRPr="001A4E9E" w:rsidRDefault="00C17AE3" w:rsidP="00EB5F20">
            <w:pPr>
              <w:rPr>
                <w:rStyle w:val="Emphasis"/>
                <w:i w:val="0"/>
                <w:sz w:val="20"/>
              </w:rPr>
            </w:pPr>
          </w:p>
        </w:tc>
        <w:tc>
          <w:tcPr>
            <w:tcW w:w="0" w:type="auto"/>
            <w:vAlign w:val="center"/>
          </w:tcPr>
          <w:p w14:paraId="7A814924" w14:textId="7A0027C7" w:rsidR="00C17AE3" w:rsidRPr="001A4E9E" w:rsidRDefault="00C17AE3" w:rsidP="001237B5">
            <w:pPr>
              <w:rPr>
                <w:rStyle w:val="Emphasis"/>
                <w:i w:val="0"/>
                <w:sz w:val="20"/>
              </w:rPr>
            </w:pPr>
            <w:r>
              <w:rPr>
                <w:rStyle w:val="Emphasis"/>
                <w:i w:val="0"/>
                <w:sz w:val="20"/>
              </w:rPr>
              <w:t>O1=1, [1-1], co-phase {1,3}</w:t>
            </w:r>
          </w:p>
        </w:tc>
      </w:tr>
      <w:tr w:rsidR="00C17AE3" w:rsidRPr="001A4E9E" w14:paraId="3D9D9000" w14:textId="77777777" w:rsidTr="00AD3582">
        <w:trPr>
          <w:jc w:val="center"/>
        </w:trPr>
        <w:tc>
          <w:tcPr>
            <w:tcW w:w="0" w:type="auto"/>
            <w:vMerge/>
            <w:vAlign w:val="center"/>
          </w:tcPr>
          <w:p w14:paraId="599CCCE2" w14:textId="77777777" w:rsidR="00C17AE3" w:rsidRPr="001A4E9E" w:rsidRDefault="00C17AE3" w:rsidP="00524B9B">
            <w:pPr>
              <w:rPr>
                <w:rStyle w:val="Emphasis"/>
                <w:i w:val="0"/>
                <w:sz w:val="20"/>
              </w:rPr>
            </w:pPr>
          </w:p>
        </w:tc>
        <w:tc>
          <w:tcPr>
            <w:tcW w:w="0" w:type="auto"/>
            <w:vAlign w:val="center"/>
          </w:tcPr>
          <w:p w14:paraId="56133047" w14:textId="685EA6CC" w:rsidR="00C17AE3" w:rsidRPr="001A4E9E" w:rsidRDefault="00C17AE3" w:rsidP="00524B9B">
            <w:pPr>
              <w:rPr>
                <w:rStyle w:val="Emphasis"/>
                <w:i w:val="0"/>
                <w:sz w:val="20"/>
              </w:rPr>
            </w:pPr>
            <w:r>
              <w:rPr>
                <w:rStyle w:val="Emphasis"/>
                <w:i w:val="0"/>
                <w:sz w:val="20"/>
              </w:rPr>
              <w:t>CB10</w:t>
            </w:r>
          </w:p>
        </w:tc>
        <w:tc>
          <w:tcPr>
            <w:tcW w:w="0" w:type="auto"/>
            <w:vMerge/>
            <w:vAlign w:val="center"/>
          </w:tcPr>
          <w:p w14:paraId="392FEF22" w14:textId="77777777" w:rsidR="00C17AE3" w:rsidRPr="001A4E9E" w:rsidRDefault="00C17AE3" w:rsidP="00524B9B">
            <w:pPr>
              <w:rPr>
                <w:rStyle w:val="Emphasis"/>
                <w:i w:val="0"/>
                <w:sz w:val="20"/>
              </w:rPr>
            </w:pPr>
          </w:p>
        </w:tc>
        <w:tc>
          <w:tcPr>
            <w:tcW w:w="0" w:type="auto"/>
            <w:vAlign w:val="center"/>
          </w:tcPr>
          <w:p w14:paraId="7EF5AEEF" w14:textId="479F3D86" w:rsidR="00C17AE3" w:rsidRPr="001A4E9E" w:rsidRDefault="00C17AE3" w:rsidP="001237B5">
            <w:pPr>
              <w:rPr>
                <w:rStyle w:val="Emphasis"/>
                <w:i w:val="0"/>
                <w:sz w:val="20"/>
              </w:rPr>
            </w:pPr>
            <w:r>
              <w:rPr>
                <w:rStyle w:val="Emphasis"/>
                <w:i w:val="0"/>
                <w:sz w:val="20"/>
              </w:rPr>
              <w:t>O1=1, [j,-j], co-phase {0,2}</w:t>
            </w:r>
          </w:p>
        </w:tc>
      </w:tr>
      <w:tr w:rsidR="00C17AE3" w:rsidRPr="001A4E9E" w14:paraId="43301BAE" w14:textId="77777777" w:rsidTr="00AD3582">
        <w:trPr>
          <w:jc w:val="center"/>
        </w:trPr>
        <w:tc>
          <w:tcPr>
            <w:tcW w:w="0" w:type="auto"/>
            <w:vMerge/>
            <w:vAlign w:val="center"/>
          </w:tcPr>
          <w:p w14:paraId="3D4AD361" w14:textId="77777777" w:rsidR="00C17AE3" w:rsidRPr="001A4E9E" w:rsidRDefault="00C17AE3" w:rsidP="00524B9B">
            <w:pPr>
              <w:rPr>
                <w:rStyle w:val="Emphasis"/>
                <w:i w:val="0"/>
                <w:sz w:val="20"/>
              </w:rPr>
            </w:pPr>
          </w:p>
        </w:tc>
        <w:tc>
          <w:tcPr>
            <w:tcW w:w="0" w:type="auto"/>
            <w:vAlign w:val="center"/>
          </w:tcPr>
          <w:p w14:paraId="60AA305B" w14:textId="5AC84D94" w:rsidR="00C17AE3" w:rsidRPr="001A4E9E" w:rsidRDefault="00C17AE3" w:rsidP="001237B5">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7C0E0386" w14:textId="77777777" w:rsidR="00C17AE3" w:rsidRPr="001A4E9E" w:rsidRDefault="00C17AE3" w:rsidP="00524B9B">
            <w:pPr>
              <w:rPr>
                <w:rStyle w:val="Emphasis"/>
                <w:i w:val="0"/>
                <w:sz w:val="20"/>
              </w:rPr>
            </w:pPr>
          </w:p>
        </w:tc>
        <w:tc>
          <w:tcPr>
            <w:tcW w:w="0" w:type="auto"/>
            <w:vAlign w:val="center"/>
          </w:tcPr>
          <w:p w14:paraId="40AA1E2C" w14:textId="43080815" w:rsidR="00C17AE3" w:rsidRPr="001A4E9E" w:rsidRDefault="00C17AE3" w:rsidP="00524B9B">
            <w:pPr>
              <w:rPr>
                <w:rStyle w:val="Emphasis"/>
                <w:i w:val="0"/>
                <w:sz w:val="20"/>
              </w:rPr>
            </w:pPr>
            <w:r>
              <w:rPr>
                <w:rStyle w:val="Emphasis"/>
                <w:i w:val="0"/>
                <w:sz w:val="20"/>
              </w:rPr>
              <w:t>O1=1, [j,-j], co-phase {1,3}</w:t>
            </w:r>
          </w:p>
        </w:tc>
      </w:tr>
      <w:tr w:rsidR="00F0389D" w:rsidRPr="001A4E9E" w14:paraId="53A1EC7F" w14:textId="77777777" w:rsidTr="00AD3582">
        <w:trPr>
          <w:jc w:val="center"/>
        </w:trPr>
        <w:tc>
          <w:tcPr>
            <w:tcW w:w="0" w:type="auto"/>
            <w:vMerge/>
            <w:vAlign w:val="center"/>
          </w:tcPr>
          <w:p w14:paraId="20D83AC7" w14:textId="77777777" w:rsidR="00F0389D" w:rsidRPr="001A4E9E" w:rsidRDefault="00F0389D" w:rsidP="00524B9B">
            <w:pPr>
              <w:rPr>
                <w:rStyle w:val="Emphasis"/>
                <w:i w:val="0"/>
                <w:sz w:val="20"/>
              </w:rPr>
            </w:pPr>
          </w:p>
        </w:tc>
        <w:tc>
          <w:tcPr>
            <w:tcW w:w="0" w:type="auto"/>
            <w:vAlign w:val="center"/>
          </w:tcPr>
          <w:p w14:paraId="2253B01F" w14:textId="3E49A250" w:rsidR="00F0389D" w:rsidRPr="001A4E9E" w:rsidRDefault="00F0389D" w:rsidP="00F0389D">
            <w:pPr>
              <w:rPr>
                <w:rStyle w:val="Emphasis"/>
                <w:i w:val="0"/>
                <w:sz w:val="20"/>
              </w:rPr>
            </w:pPr>
            <w:r>
              <w:rPr>
                <w:rStyle w:val="Emphasis"/>
                <w:i w:val="0"/>
                <w:sz w:val="20"/>
              </w:rPr>
              <w:t>CB12</w:t>
            </w:r>
          </w:p>
        </w:tc>
        <w:tc>
          <w:tcPr>
            <w:tcW w:w="0" w:type="auto"/>
            <w:vAlign w:val="center"/>
          </w:tcPr>
          <w:p w14:paraId="7F986834" w14:textId="3EAE3559" w:rsidR="00F0389D" w:rsidRPr="001A4E9E" w:rsidRDefault="00F0389D" w:rsidP="00524B9B">
            <w:pPr>
              <w:rPr>
                <w:rStyle w:val="Emphasis"/>
                <w:i w:val="0"/>
                <w:sz w:val="20"/>
              </w:rPr>
            </w:pPr>
            <w:r>
              <w:rPr>
                <w:rStyle w:val="Emphasis"/>
                <w:i w:val="0"/>
                <w:sz w:val="20"/>
              </w:rPr>
              <w:t>No subsampling</w:t>
            </w:r>
          </w:p>
        </w:tc>
        <w:tc>
          <w:tcPr>
            <w:tcW w:w="0" w:type="auto"/>
            <w:vAlign w:val="center"/>
          </w:tcPr>
          <w:p w14:paraId="14E29605" w14:textId="60A6EE1C" w:rsidR="00F0389D" w:rsidRDefault="00F0389D" w:rsidP="00524B9B">
            <w:pPr>
              <w:rPr>
                <w:rStyle w:val="Emphasis"/>
                <w:i w:val="0"/>
                <w:sz w:val="20"/>
              </w:rPr>
            </w:pPr>
            <w:r>
              <w:rPr>
                <w:rStyle w:val="Emphasis"/>
                <w:i w:val="0"/>
                <w:sz w:val="20"/>
              </w:rPr>
              <w:t>All TPMIs</w:t>
            </w:r>
          </w:p>
        </w:tc>
      </w:tr>
      <w:tr w:rsidR="00C17AE3" w:rsidRPr="001A4E9E" w14:paraId="277F9D0F" w14:textId="77777777" w:rsidTr="00AD3582">
        <w:tblPrEx>
          <w:jc w:val="left"/>
        </w:tblPrEx>
        <w:tc>
          <w:tcPr>
            <w:tcW w:w="0" w:type="auto"/>
            <w:vMerge w:val="restart"/>
            <w:vAlign w:val="center"/>
          </w:tcPr>
          <w:p w14:paraId="155CC4C9" w14:textId="54E78AC0" w:rsidR="00C17AE3" w:rsidRPr="001A4E9E" w:rsidRDefault="00C17AE3" w:rsidP="00524B9B">
            <w:pPr>
              <w:rPr>
                <w:rStyle w:val="Emphasis"/>
                <w:i w:val="0"/>
                <w:sz w:val="20"/>
              </w:rPr>
            </w:pPr>
            <w:r>
              <w:rPr>
                <w:rStyle w:val="Emphasis"/>
                <w:i w:val="0"/>
                <w:sz w:val="20"/>
              </w:rPr>
              <w:t>All (L1,L2)</w:t>
            </w:r>
          </w:p>
        </w:tc>
        <w:tc>
          <w:tcPr>
            <w:tcW w:w="0" w:type="auto"/>
            <w:vAlign w:val="center"/>
          </w:tcPr>
          <w:p w14:paraId="22F61B8D" w14:textId="77777777" w:rsidR="00C17AE3" w:rsidRPr="001A4E9E" w:rsidRDefault="00C17AE3" w:rsidP="00524B9B">
            <w:pPr>
              <w:rPr>
                <w:rStyle w:val="Emphasis"/>
                <w:i w:val="0"/>
                <w:sz w:val="20"/>
              </w:rPr>
            </w:pPr>
            <w:r w:rsidRPr="001A4E9E">
              <w:rPr>
                <w:rStyle w:val="Emphasis"/>
                <w:i w:val="0"/>
                <w:sz w:val="20"/>
              </w:rPr>
              <w:t>CB0</w:t>
            </w:r>
          </w:p>
        </w:tc>
        <w:tc>
          <w:tcPr>
            <w:tcW w:w="0" w:type="auto"/>
            <w:vMerge w:val="restart"/>
            <w:vAlign w:val="center"/>
          </w:tcPr>
          <w:p w14:paraId="568BC378" w14:textId="755D574B"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4AD6A4DD" w14:textId="77777777" w:rsidR="00C17AE3" w:rsidRPr="001A4E9E" w:rsidRDefault="00C17AE3" w:rsidP="00524B9B">
            <w:pPr>
              <w:rPr>
                <w:rStyle w:val="Emphasis"/>
                <w:i w:val="0"/>
                <w:sz w:val="20"/>
              </w:rPr>
            </w:pPr>
            <w:r>
              <w:rPr>
                <w:rStyle w:val="Emphasis"/>
                <w:i w:val="0"/>
                <w:sz w:val="20"/>
              </w:rPr>
              <w:t>Even-numbered, {0,2,…}</w:t>
            </w:r>
          </w:p>
        </w:tc>
      </w:tr>
      <w:tr w:rsidR="00C17AE3" w:rsidRPr="001A4E9E" w14:paraId="615F3F7C" w14:textId="77777777" w:rsidTr="00AD3582">
        <w:tblPrEx>
          <w:jc w:val="left"/>
        </w:tblPrEx>
        <w:tc>
          <w:tcPr>
            <w:tcW w:w="0" w:type="auto"/>
            <w:vMerge/>
            <w:vAlign w:val="center"/>
          </w:tcPr>
          <w:p w14:paraId="65B91C11" w14:textId="77777777" w:rsidR="00C17AE3" w:rsidRPr="001A4E9E" w:rsidRDefault="00C17AE3" w:rsidP="00524B9B">
            <w:pPr>
              <w:rPr>
                <w:rStyle w:val="Emphasis"/>
                <w:i w:val="0"/>
                <w:sz w:val="20"/>
              </w:rPr>
            </w:pPr>
          </w:p>
        </w:tc>
        <w:tc>
          <w:tcPr>
            <w:tcW w:w="0" w:type="auto"/>
            <w:vAlign w:val="center"/>
          </w:tcPr>
          <w:p w14:paraId="0976AD4B" w14:textId="77777777" w:rsidR="00C17AE3" w:rsidRPr="001A4E9E" w:rsidRDefault="00C17AE3" w:rsidP="00524B9B">
            <w:pPr>
              <w:rPr>
                <w:rStyle w:val="Emphasis"/>
                <w:i w:val="0"/>
                <w:sz w:val="20"/>
              </w:rPr>
            </w:pPr>
            <w:r w:rsidRPr="001A4E9E">
              <w:rPr>
                <w:rStyle w:val="Emphasis"/>
                <w:i w:val="0"/>
                <w:sz w:val="20"/>
              </w:rPr>
              <w:t>CB1</w:t>
            </w:r>
          </w:p>
        </w:tc>
        <w:tc>
          <w:tcPr>
            <w:tcW w:w="0" w:type="auto"/>
            <w:vMerge/>
            <w:vAlign w:val="center"/>
          </w:tcPr>
          <w:p w14:paraId="28E2C60D" w14:textId="77777777" w:rsidR="00C17AE3" w:rsidRPr="001A4E9E" w:rsidRDefault="00C17AE3" w:rsidP="00524B9B">
            <w:pPr>
              <w:rPr>
                <w:rStyle w:val="Emphasis"/>
                <w:i w:val="0"/>
                <w:sz w:val="20"/>
              </w:rPr>
            </w:pPr>
          </w:p>
        </w:tc>
        <w:tc>
          <w:tcPr>
            <w:tcW w:w="0" w:type="auto"/>
            <w:vAlign w:val="center"/>
          </w:tcPr>
          <w:p w14:paraId="1ED4B638" w14:textId="77777777" w:rsidR="00C17AE3" w:rsidRPr="001A4E9E" w:rsidRDefault="00C17AE3" w:rsidP="00524B9B">
            <w:pPr>
              <w:rPr>
                <w:rStyle w:val="Emphasis"/>
                <w:i w:val="0"/>
                <w:sz w:val="20"/>
              </w:rPr>
            </w:pPr>
            <w:r>
              <w:rPr>
                <w:rStyle w:val="Emphasis"/>
                <w:i w:val="0"/>
                <w:sz w:val="20"/>
              </w:rPr>
              <w:t>Odd-numbered, {1,3,..}</w:t>
            </w:r>
          </w:p>
        </w:tc>
      </w:tr>
      <w:tr w:rsidR="00C17AE3" w:rsidRPr="001A4E9E" w14:paraId="504AB759" w14:textId="77777777" w:rsidTr="00AD3582">
        <w:tblPrEx>
          <w:jc w:val="left"/>
        </w:tblPrEx>
        <w:tc>
          <w:tcPr>
            <w:tcW w:w="0" w:type="auto"/>
            <w:vMerge/>
            <w:vAlign w:val="center"/>
          </w:tcPr>
          <w:p w14:paraId="1E135A48" w14:textId="77777777" w:rsidR="00C17AE3" w:rsidRPr="001A4E9E" w:rsidRDefault="00C17AE3" w:rsidP="00524B9B">
            <w:pPr>
              <w:rPr>
                <w:rStyle w:val="Emphasis"/>
                <w:i w:val="0"/>
                <w:sz w:val="20"/>
              </w:rPr>
            </w:pPr>
          </w:p>
        </w:tc>
        <w:tc>
          <w:tcPr>
            <w:tcW w:w="0" w:type="auto"/>
            <w:vAlign w:val="center"/>
          </w:tcPr>
          <w:p w14:paraId="677B34A6" w14:textId="77777777" w:rsidR="00C17AE3" w:rsidRPr="001A4E9E" w:rsidRDefault="00C17AE3" w:rsidP="00524B9B">
            <w:pPr>
              <w:rPr>
                <w:rStyle w:val="Emphasis"/>
                <w:i w:val="0"/>
                <w:sz w:val="20"/>
              </w:rPr>
            </w:pPr>
            <w:r w:rsidRPr="001A4E9E">
              <w:rPr>
                <w:rStyle w:val="Emphasis"/>
                <w:i w:val="0"/>
                <w:sz w:val="20"/>
              </w:rPr>
              <w:t>CB2</w:t>
            </w:r>
          </w:p>
        </w:tc>
        <w:tc>
          <w:tcPr>
            <w:tcW w:w="0" w:type="auto"/>
            <w:vMerge/>
            <w:vAlign w:val="center"/>
          </w:tcPr>
          <w:p w14:paraId="7C9FC2DB" w14:textId="77777777" w:rsidR="00C17AE3" w:rsidRPr="001A4E9E" w:rsidRDefault="00C17AE3" w:rsidP="00524B9B">
            <w:pPr>
              <w:rPr>
                <w:rStyle w:val="Emphasis"/>
                <w:i w:val="0"/>
                <w:sz w:val="20"/>
              </w:rPr>
            </w:pPr>
          </w:p>
        </w:tc>
        <w:tc>
          <w:tcPr>
            <w:tcW w:w="0" w:type="auto"/>
            <w:vAlign w:val="center"/>
          </w:tcPr>
          <w:p w14:paraId="180343BF" w14:textId="77777777" w:rsidR="00C17AE3" w:rsidRPr="001A4E9E" w:rsidRDefault="00C17AE3" w:rsidP="00524B9B">
            <w:pPr>
              <w:rPr>
                <w:rStyle w:val="Emphasis"/>
                <w:i w:val="0"/>
                <w:sz w:val="20"/>
              </w:rPr>
            </w:pPr>
            <w:r>
              <w:rPr>
                <w:rStyle w:val="Emphasis"/>
                <w:i w:val="0"/>
                <w:sz w:val="20"/>
              </w:rPr>
              <w:t>O1=1, [1,-1]</w:t>
            </w:r>
          </w:p>
        </w:tc>
      </w:tr>
      <w:tr w:rsidR="00C17AE3" w:rsidRPr="001A4E9E" w14:paraId="00568DD7" w14:textId="77777777" w:rsidTr="00AD3582">
        <w:tblPrEx>
          <w:jc w:val="left"/>
        </w:tblPrEx>
        <w:tc>
          <w:tcPr>
            <w:tcW w:w="0" w:type="auto"/>
            <w:vMerge/>
            <w:vAlign w:val="center"/>
          </w:tcPr>
          <w:p w14:paraId="5D68BDAD" w14:textId="77777777" w:rsidR="00C17AE3" w:rsidRPr="001A4E9E" w:rsidRDefault="00C17AE3" w:rsidP="00524B9B">
            <w:pPr>
              <w:rPr>
                <w:rStyle w:val="Emphasis"/>
                <w:i w:val="0"/>
                <w:sz w:val="20"/>
              </w:rPr>
            </w:pPr>
          </w:p>
        </w:tc>
        <w:tc>
          <w:tcPr>
            <w:tcW w:w="0" w:type="auto"/>
            <w:vAlign w:val="center"/>
          </w:tcPr>
          <w:p w14:paraId="164188B7" w14:textId="77777777" w:rsidR="00C17AE3" w:rsidRPr="001A4E9E" w:rsidRDefault="00C17AE3" w:rsidP="00524B9B">
            <w:pPr>
              <w:rPr>
                <w:rStyle w:val="Emphasis"/>
                <w:i w:val="0"/>
                <w:sz w:val="20"/>
              </w:rPr>
            </w:pPr>
            <w:r w:rsidRPr="001A4E9E">
              <w:rPr>
                <w:rStyle w:val="Emphasis"/>
                <w:i w:val="0"/>
                <w:sz w:val="20"/>
              </w:rPr>
              <w:t>CB3</w:t>
            </w:r>
          </w:p>
        </w:tc>
        <w:tc>
          <w:tcPr>
            <w:tcW w:w="0" w:type="auto"/>
            <w:vMerge/>
            <w:vAlign w:val="center"/>
          </w:tcPr>
          <w:p w14:paraId="6B26996A" w14:textId="77777777" w:rsidR="00C17AE3" w:rsidRPr="001A4E9E" w:rsidRDefault="00C17AE3" w:rsidP="00524B9B">
            <w:pPr>
              <w:rPr>
                <w:rStyle w:val="Emphasis"/>
                <w:i w:val="0"/>
                <w:sz w:val="20"/>
              </w:rPr>
            </w:pPr>
          </w:p>
        </w:tc>
        <w:tc>
          <w:tcPr>
            <w:tcW w:w="0" w:type="auto"/>
            <w:vAlign w:val="center"/>
          </w:tcPr>
          <w:p w14:paraId="42D8558B" w14:textId="77777777" w:rsidR="00C17AE3" w:rsidRPr="001A4E9E" w:rsidRDefault="00C17AE3" w:rsidP="00524B9B">
            <w:pPr>
              <w:rPr>
                <w:rStyle w:val="Emphasis"/>
                <w:i w:val="0"/>
                <w:sz w:val="20"/>
              </w:rPr>
            </w:pPr>
            <w:r>
              <w:rPr>
                <w:rStyle w:val="Emphasis"/>
                <w:i w:val="0"/>
                <w:sz w:val="20"/>
              </w:rPr>
              <w:t>O1=1, [j,-j]</w:t>
            </w:r>
          </w:p>
        </w:tc>
      </w:tr>
      <w:tr w:rsidR="00C17AE3" w:rsidRPr="001A4E9E" w14:paraId="72767D0C" w14:textId="77777777" w:rsidTr="00AD3582">
        <w:tblPrEx>
          <w:jc w:val="left"/>
        </w:tblPrEx>
        <w:tc>
          <w:tcPr>
            <w:tcW w:w="0" w:type="auto"/>
            <w:vMerge/>
            <w:vAlign w:val="center"/>
          </w:tcPr>
          <w:p w14:paraId="138C2A81" w14:textId="77777777" w:rsidR="00C17AE3" w:rsidRPr="001A4E9E" w:rsidRDefault="00C17AE3" w:rsidP="00524B9B">
            <w:pPr>
              <w:rPr>
                <w:rStyle w:val="Emphasis"/>
                <w:i w:val="0"/>
                <w:sz w:val="20"/>
              </w:rPr>
            </w:pPr>
          </w:p>
        </w:tc>
        <w:tc>
          <w:tcPr>
            <w:tcW w:w="0" w:type="auto"/>
            <w:vAlign w:val="center"/>
          </w:tcPr>
          <w:p w14:paraId="03474F97" w14:textId="77777777" w:rsidR="00C17AE3" w:rsidRPr="001A4E9E" w:rsidRDefault="00C17AE3" w:rsidP="00524B9B">
            <w:pPr>
              <w:rPr>
                <w:rStyle w:val="Emphasis"/>
                <w:i w:val="0"/>
                <w:sz w:val="20"/>
              </w:rPr>
            </w:pPr>
            <w:r w:rsidRPr="001A4E9E">
              <w:rPr>
                <w:rStyle w:val="Emphasis"/>
                <w:i w:val="0"/>
                <w:sz w:val="20"/>
              </w:rPr>
              <w:t>CB4</w:t>
            </w:r>
          </w:p>
        </w:tc>
        <w:tc>
          <w:tcPr>
            <w:tcW w:w="0" w:type="auto"/>
            <w:vMerge w:val="restart"/>
            <w:vAlign w:val="center"/>
          </w:tcPr>
          <w:p w14:paraId="61C50297" w14:textId="18EAD05C" w:rsidR="00C17AE3" w:rsidRPr="001A4E9E" w:rsidRDefault="00C17AE3" w:rsidP="001237B5">
            <w:pPr>
              <w:rPr>
                <w:rStyle w:val="Emphasis"/>
                <w:i w:val="0"/>
                <w:sz w:val="20"/>
              </w:rPr>
            </w:pPr>
            <w:r>
              <w:rPr>
                <w:rStyle w:val="Emphasis"/>
                <w:i w:val="0"/>
                <w:sz w:val="20"/>
              </w:rPr>
              <w:t>Subsampling=4</w:t>
            </w:r>
          </w:p>
        </w:tc>
        <w:tc>
          <w:tcPr>
            <w:tcW w:w="0" w:type="auto"/>
            <w:vAlign w:val="center"/>
          </w:tcPr>
          <w:p w14:paraId="5E0149BB" w14:textId="77777777" w:rsidR="00C17AE3" w:rsidRPr="001A4E9E" w:rsidRDefault="00C17AE3" w:rsidP="00524B9B">
            <w:pPr>
              <w:rPr>
                <w:rStyle w:val="Emphasis"/>
                <w:i w:val="0"/>
                <w:sz w:val="20"/>
              </w:rPr>
            </w:pPr>
            <w:r>
              <w:rPr>
                <w:rStyle w:val="Emphasis"/>
                <w:i w:val="0"/>
                <w:sz w:val="20"/>
              </w:rPr>
              <w:t>Even-numbered, {0,4,…}</w:t>
            </w:r>
          </w:p>
        </w:tc>
      </w:tr>
      <w:tr w:rsidR="00C17AE3" w:rsidRPr="001A4E9E" w14:paraId="3391F667" w14:textId="77777777" w:rsidTr="00AD3582">
        <w:tblPrEx>
          <w:jc w:val="left"/>
        </w:tblPrEx>
        <w:tc>
          <w:tcPr>
            <w:tcW w:w="0" w:type="auto"/>
            <w:vMerge/>
            <w:vAlign w:val="center"/>
          </w:tcPr>
          <w:p w14:paraId="46A827B3" w14:textId="77777777" w:rsidR="00C17AE3" w:rsidRPr="001A4E9E" w:rsidRDefault="00C17AE3" w:rsidP="00524B9B">
            <w:pPr>
              <w:rPr>
                <w:rStyle w:val="Emphasis"/>
                <w:i w:val="0"/>
                <w:sz w:val="20"/>
              </w:rPr>
            </w:pPr>
          </w:p>
        </w:tc>
        <w:tc>
          <w:tcPr>
            <w:tcW w:w="0" w:type="auto"/>
            <w:vAlign w:val="center"/>
          </w:tcPr>
          <w:p w14:paraId="3C07DF0F" w14:textId="77777777" w:rsidR="00C17AE3" w:rsidRPr="001A4E9E" w:rsidRDefault="00C17AE3" w:rsidP="00524B9B">
            <w:pPr>
              <w:rPr>
                <w:rStyle w:val="Emphasis"/>
                <w:i w:val="0"/>
                <w:sz w:val="20"/>
              </w:rPr>
            </w:pPr>
            <w:r w:rsidRPr="001A4E9E">
              <w:rPr>
                <w:rStyle w:val="Emphasis"/>
                <w:i w:val="0"/>
                <w:sz w:val="20"/>
              </w:rPr>
              <w:t>CB5</w:t>
            </w:r>
          </w:p>
        </w:tc>
        <w:tc>
          <w:tcPr>
            <w:tcW w:w="0" w:type="auto"/>
            <w:vMerge/>
            <w:vAlign w:val="center"/>
          </w:tcPr>
          <w:p w14:paraId="150524E8" w14:textId="77777777" w:rsidR="00C17AE3" w:rsidRPr="001A4E9E" w:rsidRDefault="00C17AE3" w:rsidP="00524B9B">
            <w:pPr>
              <w:rPr>
                <w:rStyle w:val="Emphasis"/>
                <w:i w:val="0"/>
                <w:sz w:val="20"/>
              </w:rPr>
            </w:pPr>
          </w:p>
        </w:tc>
        <w:tc>
          <w:tcPr>
            <w:tcW w:w="0" w:type="auto"/>
            <w:vAlign w:val="center"/>
          </w:tcPr>
          <w:p w14:paraId="0165A5B0" w14:textId="77777777" w:rsidR="00C17AE3" w:rsidRPr="001A4E9E" w:rsidRDefault="00C17AE3" w:rsidP="00524B9B">
            <w:pPr>
              <w:rPr>
                <w:rStyle w:val="Emphasis"/>
                <w:i w:val="0"/>
                <w:sz w:val="20"/>
              </w:rPr>
            </w:pPr>
            <w:r>
              <w:rPr>
                <w:rStyle w:val="Emphasis"/>
                <w:i w:val="0"/>
                <w:sz w:val="20"/>
              </w:rPr>
              <w:t>Odd-numbered, {1,5,..}</w:t>
            </w:r>
          </w:p>
        </w:tc>
      </w:tr>
      <w:tr w:rsidR="00C17AE3" w:rsidRPr="001A4E9E" w14:paraId="1A1C56E9" w14:textId="77777777" w:rsidTr="00AD3582">
        <w:tblPrEx>
          <w:jc w:val="left"/>
        </w:tblPrEx>
        <w:tc>
          <w:tcPr>
            <w:tcW w:w="0" w:type="auto"/>
            <w:vMerge/>
            <w:vAlign w:val="center"/>
          </w:tcPr>
          <w:p w14:paraId="01A6A05E" w14:textId="77777777" w:rsidR="00C17AE3" w:rsidRPr="001A4E9E" w:rsidRDefault="00C17AE3" w:rsidP="00524B9B">
            <w:pPr>
              <w:rPr>
                <w:rStyle w:val="Emphasis"/>
                <w:i w:val="0"/>
                <w:sz w:val="20"/>
              </w:rPr>
            </w:pPr>
          </w:p>
        </w:tc>
        <w:tc>
          <w:tcPr>
            <w:tcW w:w="0" w:type="auto"/>
            <w:vAlign w:val="center"/>
          </w:tcPr>
          <w:p w14:paraId="7062F80C" w14:textId="77777777" w:rsidR="00C17AE3" w:rsidRPr="001A4E9E" w:rsidRDefault="00C17AE3" w:rsidP="00524B9B">
            <w:pPr>
              <w:rPr>
                <w:rStyle w:val="Emphasis"/>
                <w:i w:val="0"/>
                <w:sz w:val="20"/>
              </w:rPr>
            </w:pPr>
            <w:r w:rsidRPr="001A4E9E">
              <w:rPr>
                <w:rStyle w:val="Emphasis"/>
                <w:i w:val="0"/>
                <w:sz w:val="20"/>
              </w:rPr>
              <w:t>CB6</w:t>
            </w:r>
          </w:p>
        </w:tc>
        <w:tc>
          <w:tcPr>
            <w:tcW w:w="0" w:type="auto"/>
            <w:vMerge/>
            <w:vAlign w:val="center"/>
          </w:tcPr>
          <w:p w14:paraId="1FD2C7E8" w14:textId="77777777" w:rsidR="00C17AE3" w:rsidRPr="001A4E9E" w:rsidRDefault="00C17AE3" w:rsidP="00524B9B">
            <w:pPr>
              <w:rPr>
                <w:rStyle w:val="Emphasis"/>
                <w:i w:val="0"/>
                <w:sz w:val="20"/>
              </w:rPr>
            </w:pPr>
          </w:p>
        </w:tc>
        <w:tc>
          <w:tcPr>
            <w:tcW w:w="0" w:type="auto"/>
            <w:vAlign w:val="center"/>
          </w:tcPr>
          <w:p w14:paraId="744BC6F3" w14:textId="77777777" w:rsidR="00C17AE3" w:rsidRPr="001A4E9E" w:rsidRDefault="00C17AE3" w:rsidP="00524B9B">
            <w:pPr>
              <w:rPr>
                <w:rStyle w:val="Emphasis"/>
                <w:i w:val="0"/>
                <w:sz w:val="20"/>
              </w:rPr>
            </w:pPr>
            <w:r>
              <w:rPr>
                <w:rStyle w:val="Emphasis"/>
                <w:i w:val="0"/>
                <w:sz w:val="20"/>
              </w:rPr>
              <w:t>Even-numbered, {2,6,…}</w:t>
            </w:r>
          </w:p>
        </w:tc>
      </w:tr>
      <w:tr w:rsidR="00C17AE3" w:rsidRPr="001A4E9E" w14:paraId="560C6494" w14:textId="77777777" w:rsidTr="00AD3582">
        <w:tblPrEx>
          <w:jc w:val="left"/>
        </w:tblPrEx>
        <w:tc>
          <w:tcPr>
            <w:tcW w:w="0" w:type="auto"/>
            <w:vMerge/>
            <w:vAlign w:val="center"/>
          </w:tcPr>
          <w:p w14:paraId="4C3EDB39" w14:textId="77777777" w:rsidR="00C17AE3" w:rsidRPr="001A4E9E" w:rsidRDefault="00C17AE3" w:rsidP="00524B9B">
            <w:pPr>
              <w:rPr>
                <w:rStyle w:val="Emphasis"/>
                <w:i w:val="0"/>
                <w:sz w:val="20"/>
              </w:rPr>
            </w:pPr>
          </w:p>
        </w:tc>
        <w:tc>
          <w:tcPr>
            <w:tcW w:w="0" w:type="auto"/>
            <w:vAlign w:val="center"/>
          </w:tcPr>
          <w:p w14:paraId="226CE47D" w14:textId="77777777" w:rsidR="00C17AE3" w:rsidRPr="001A4E9E" w:rsidRDefault="00C17AE3" w:rsidP="00524B9B">
            <w:pPr>
              <w:rPr>
                <w:rStyle w:val="Emphasis"/>
                <w:i w:val="0"/>
                <w:sz w:val="20"/>
              </w:rPr>
            </w:pPr>
            <w:r w:rsidRPr="001A4E9E">
              <w:rPr>
                <w:rStyle w:val="Emphasis"/>
                <w:i w:val="0"/>
                <w:sz w:val="20"/>
              </w:rPr>
              <w:t>CB7</w:t>
            </w:r>
          </w:p>
        </w:tc>
        <w:tc>
          <w:tcPr>
            <w:tcW w:w="0" w:type="auto"/>
            <w:vMerge/>
            <w:vAlign w:val="center"/>
          </w:tcPr>
          <w:p w14:paraId="46864D87" w14:textId="77777777" w:rsidR="00C17AE3" w:rsidRPr="001A4E9E" w:rsidRDefault="00C17AE3" w:rsidP="00524B9B">
            <w:pPr>
              <w:rPr>
                <w:rStyle w:val="Emphasis"/>
                <w:i w:val="0"/>
                <w:sz w:val="20"/>
              </w:rPr>
            </w:pPr>
          </w:p>
        </w:tc>
        <w:tc>
          <w:tcPr>
            <w:tcW w:w="0" w:type="auto"/>
            <w:vAlign w:val="center"/>
          </w:tcPr>
          <w:p w14:paraId="2958FDC6" w14:textId="77777777" w:rsidR="00C17AE3" w:rsidRPr="001A4E9E" w:rsidRDefault="00C17AE3" w:rsidP="00524B9B">
            <w:pPr>
              <w:rPr>
                <w:rStyle w:val="Emphasis"/>
                <w:i w:val="0"/>
                <w:sz w:val="20"/>
              </w:rPr>
            </w:pPr>
            <w:r>
              <w:rPr>
                <w:rStyle w:val="Emphasis"/>
                <w:i w:val="0"/>
                <w:sz w:val="20"/>
              </w:rPr>
              <w:t>Odd-numbered, {3,7,..}</w:t>
            </w:r>
          </w:p>
        </w:tc>
      </w:tr>
      <w:tr w:rsidR="00C17AE3" w:rsidRPr="001A4E9E" w14:paraId="00C9A21D" w14:textId="77777777" w:rsidTr="00AD3582">
        <w:tblPrEx>
          <w:jc w:val="left"/>
        </w:tblPrEx>
        <w:tc>
          <w:tcPr>
            <w:tcW w:w="0" w:type="auto"/>
            <w:vMerge/>
            <w:vAlign w:val="center"/>
          </w:tcPr>
          <w:p w14:paraId="347B5ED4" w14:textId="77777777" w:rsidR="00C17AE3" w:rsidRPr="001A4E9E" w:rsidRDefault="00C17AE3" w:rsidP="00524B9B">
            <w:pPr>
              <w:rPr>
                <w:rStyle w:val="Emphasis"/>
                <w:i w:val="0"/>
                <w:sz w:val="20"/>
              </w:rPr>
            </w:pPr>
          </w:p>
        </w:tc>
        <w:tc>
          <w:tcPr>
            <w:tcW w:w="0" w:type="auto"/>
            <w:vAlign w:val="center"/>
          </w:tcPr>
          <w:p w14:paraId="7BF1B56B" w14:textId="77777777" w:rsidR="00C17AE3" w:rsidRPr="001A4E9E" w:rsidRDefault="00C17AE3" w:rsidP="00524B9B">
            <w:pPr>
              <w:rPr>
                <w:rStyle w:val="Emphasis"/>
                <w:i w:val="0"/>
                <w:sz w:val="20"/>
              </w:rPr>
            </w:pPr>
            <w:r w:rsidRPr="001A4E9E">
              <w:rPr>
                <w:rStyle w:val="Emphasis"/>
                <w:i w:val="0"/>
                <w:sz w:val="20"/>
              </w:rPr>
              <w:t>CB8</w:t>
            </w:r>
          </w:p>
        </w:tc>
        <w:tc>
          <w:tcPr>
            <w:tcW w:w="0" w:type="auto"/>
            <w:vMerge/>
            <w:vAlign w:val="center"/>
          </w:tcPr>
          <w:p w14:paraId="02C9B1E0" w14:textId="77777777" w:rsidR="00C17AE3" w:rsidRPr="001A4E9E" w:rsidRDefault="00C17AE3" w:rsidP="00524B9B">
            <w:pPr>
              <w:rPr>
                <w:rStyle w:val="Emphasis"/>
                <w:i w:val="0"/>
                <w:sz w:val="20"/>
              </w:rPr>
            </w:pPr>
          </w:p>
        </w:tc>
        <w:tc>
          <w:tcPr>
            <w:tcW w:w="0" w:type="auto"/>
            <w:vAlign w:val="center"/>
          </w:tcPr>
          <w:p w14:paraId="0EB9965A" w14:textId="77777777" w:rsidR="00C17AE3" w:rsidRPr="001A4E9E" w:rsidRDefault="00C17AE3" w:rsidP="00524B9B">
            <w:pPr>
              <w:rPr>
                <w:rStyle w:val="Emphasis"/>
                <w:i w:val="0"/>
                <w:sz w:val="20"/>
              </w:rPr>
            </w:pPr>
            <w:r>
              <w:rPr>
                <w:rStyle w:val="Emphasis"/>
                <w:i w:val="0"/>
                <w:sz w:val="20"/>
              </w:rPr>
              <w:t>O1=1, [1,-1], co-phase {0,2}</w:t>
            </w:r>
          </w:p>
        </w:tc>
      </w:tr>
      <w:tr w:rsidR="00C17AE3" w:rsidRPr="001A4E9E" w14:paraId="1489FF5C" w14:textId="77777777" w:rsidTr="00AD3582">
        <w:tblPrEx>
          <w:jc w:val="left"/>
        </w:tblPrEx>
        <w:tc>
          <w:tcPr>
            <w:tcW w:w="0" w:type="auto"/>
            <w:vMerge/>
            <w:vAlign w:val="center"/>
          </w:tcPr>
          <w:p w14:paraId="525CEB7B" w14:textId="77777777" w:rsidR="00C17AE3" w:rsidRPr="001A4E9E" w:rsidRDefault="00C17AE3" w:rsidP="00524B9B">
            <w:pPr>
              <w:rPr>
                <w:rStyle w:val="Emphasis"/>
                <w:i w:val="0"/>
                <w:sz w:val="20"/>
              </w:rPr>
            </w:pPr>
          </w:p>
        </w:tc>
        <w:tc>
          <w:tcPr>
            <w:tcW w:w="0" w:type="auto"/>
            <w:vAlign w:val="center"/>
          </w:tcPr>
          <w:p w14:paraId="51C2A952" w14:textId="77777777" w:rsidR="00C17AE3" w:rsidRPr="001A4E9E" w:rsidRDefault="00C17AE3" w:rsidP="00524B9B">
            <w:pPr>
              <w:rPr>
                <w:rStyle w:val="Emphasis"/>
                <w:i w:val="0"/>
                <w:sz w:val="20"/>
              </w:rPr>
            </w:pPr>
            <w:r w:rsidRPr="001A4E9E">
              <w:rPr>
                <w:rStyle w:val="Emphasis"/>
                <w:i w:val="0"/>
                <w:sz w:val="20"/>
              </w:rPr>
              <w:t>CB9</w:t>
            </w:r>
          </w:p>
        </w:tc>
        <w:tc>
          <w:tcPr>
            <w:tcW w:w="0" w:type="auto"/>
            <w:vMerge/>
            <w:vAlign w:val="center"/>
          </w:tcPr>
          <w:p w14:paraId="33E699B6" w14:textId="77777777" w:rsidR="00C17AE3" w:rsidRPr="001A4E9E" w:rsidRDefault="00C17AE3" w:rsidP="00524B9B">
            <w:pPr>
              <w:rPr>
                <w:rStyle w:val="Emphasis"/>
                <w:i w:val="0"/>
                <w:sz w:val="20"/>
              </w:rPr>
            </w:pPr>
          </w:p>
        </w:tc>
        <w:tc>
          <w:tcPr>
            <w:tcW w:w="0" w:type="auto"/>
            <w:vAlign w:val="center"/>
          </w:tcPr>
          <w:p w14:paraId="30A3BCAD" w14:textId="77777777" w:rsidR="00C17AE3" w:rsidRPr="001A4E9E" w:rsidRDefault="00C17AE3" w:rsidP="00524B9B">
            <w:pPr>
              <w:rPr>
                <w:rStyle w:val="Emphasis"/>
                <w:i w:val="0"/>
                <w:sz w:val="20"/>
              </w:rPr>
            </w:pPr>
            <w:r>
              <w:rPr>
                <w:rStyle w:val="Emphasis"/>
                <w:i w:val="0"/>
                <w:sz w:val="20"/>
              </w:rPr>
              <w:t>O1=1, [1-1], co-phase {1,3}</w:t>
            </w:r>
          </w:p>
        </w:tc>
      </w:tr>
      <w:tr w:rsidR="00C17AE3" w:rsidRPr="001A4E9E" w14:paraId="33791428" w14:textId="77777777" w:rsidTr="00AD3582">
        <w:tblPrEx>
          <w:jc w:val="left"/>
        </w:tblPrEx>
        <w:tc>
          <w:tcPr>
            <w:tcW w:w="0" w:type="auto"/>
            <w:vMerge/>
            <w:vAlign w:val="center"/>
          </w:tcPr>
          <w:p w14:paraId="0D161CFB" w14:textId="77777777" w:rsidR="00C17AE3" w:rsidRPr="001A4E9E" w:rsidRDefault="00C17AE3" w:rsidP="00524B9B">
            <w:pPr>
              <w:rPr>
                <w:rStyle w:val="Emphasis"/>
                <w:i w:val="0"/>
                <w:sz w:val="20"/>
              </w:rPr>
            </w:pPr>
          </w:p>
        </w:tc>
        <w:tc>
          <w:tcPr>
            <w:tcW w:w="0" w:type="auto"/>
            <w:vAlign w:val="center"/>
          </w:tcPr>
          <w:p w14:paraId="24627146" w14:textId="77777777" w:rsidR="00C17AE3" w:rsidRPr="001A4E9E" w:rsidRDefault="00C17AE3" w:rsidP="00524B9B">
            <w:pPr>
              <w:rPr>
                <w:rStyle w:val="Emphasis"/>
                <w:i w:val="0"/>
                <w:sz w:val="20"/>
              </w:rPr>
            </w:pPr>
            <w:r>
              <w:rPr>
                <w:rStyle w:val="Emphasis"/>
                <w:i w:val="0"/>
                <w:sz w:val="20"/>
              </w:rPr>
              <w:t>CB10</w:t>
            </w:r>
          </w:p>
        </w:tc>
        <w:tc>
          <w:tcPr>
            <w:tcW w:w="0" w:type="auto"/>
            <w:vMerge/>
            <w:vAlign w:val="center"/>
          </w:tcPr>
          <w:p w14:paraId="6FA044B9" w14:textId="77777777" w:rsidR="00C17AE3" w:rsidRPr="001A4E9E" w:rsidRDefault="00C17AE3" w:rsidP="00524B9B">
            <w:pPr>
              <w:rPr>
                <w:rStyle w:val="Emphasis"/>
                <w:i w:val="0"/>
                <w:sz w:val="20"/>
              </w:rPr>
            </w:pPr>
          </w:p>
        </w:tc>
        <w:tc>
          <w:tcPr>
            <w:tcW w:w="0" w:type="auto"/>
            <w:vAlign w:val="center"/>
          </w:tcPr>
          <w:p w14:paraId="7279532F" w14:textId="77777777" w:rsidR="00C17AE3" w:rsidRPr="001A4E9E" w:rsidRDefault="00C17AE3" w:rsidP="00524B9B">
            <w:pPr>
              <w:rPr>
                <w:rStyle w:val="Emphasis"/>
                <w:i w:val="0"/>
                <w:sz w:val="20"/>
              </w:rPr>
            </w:pPr>
            <w:r>
              <w:rPr>
                <w:rStyle w:val="Emphasis"/>
                <w:i w:val="0"/>
                <w:sz w:val="20"/>
              </w:rPr>
              <w:t>O1=1, [j,-j], co-phase {0,2}</w:t>
            </w:r>
          </w:p>
        </w:tc>
      </w:tr>
      <w:tr w:rsidR="00C17AE3" w:rsidRPr="001A4E9E" w14:paraId="0ECC4B97" w14:textId="77777777" w:rsidTr="00AD3582">
        <w:tblPrEx>
          <w:jc w:val="left"/>
        </w:tblPrEx>
        <w:tc>
          <w:tcPr>
            <w:tcW w:w="0" w:type="auto"/>
            <w:vMerge/>
            <w:vAlign w:val="center"/>
          </w:tcPr>
          <w:p w14:paraId="47071387" w14:textId="77777777" w:rsidR="00C17AE3" w:rsidRPr="001A4E9E" w:rsidRDefault="00C17AE3" w:rsidP="00524B9B">
            <w:pPr>
              <w:rPr>
                <w:rStyle w:val="Emphasis"/>
                <w:i w:val="0"/>
                <w:sz w:val="20"/>
              </w:rPr>
            </w:pPr>
          </w:p>
        </w:tc>
        <w:tc>
          <w:tcPr>
            <w:tcW w:w="0" w:type="auto"/>
            <w:vAlign w:val="center"/>
          </w:tcPr>
          <w:p w14:paraId="75850971" w14:textId="77777777" w:rsidR="00C17AE3" w:rsidRPr="001A4E9E" w:rsidRDefault="00C17AE3" w:rsidP="00524B9B">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0BC8275E" w14:textId="77777777" w:rsidR="00C17AE3" w:rsidRPr="001A4E9E" w:rsidRDefault="00C17AE3" w:rsidP="00524B9B">
            <w:pPr>
              <w:rPr>
                <w:rStyle w:val="Emphasis"/>
                <w:i w:val="0"/>
                <w:sz w:val="20"/>
              </w:rPr>
            </w:pPr>
          </w:p>
        </w:tc>
        <w:tc>
          <w:tcPr>
            <w:tcW w:w="0" w:type="auto"/>
            <w:vAlign w:val="center"/>
          </w:tcPr>
          <w:p w14:paraId="189B099B" w14:textId="77777777" w:rsidR="00C17AE3" w:rsidRPr="001A4E9E" w:rsidRDefault="00C17AE3" w:rsidP="00524B9B">
            <w:pPr>
              <w:rPr>
                <w:rStyle w:val="Emphasis"/>
                <w:i w:val="0"/>
                <w:sz w:val="20"/>
              </w:rPr>
            </w:pPr>
            <w:r>
              <w:rPr>
                <w:rStyle w:val="Emphasis"/>
                <w:i w:val="0"/>
                <w:sz w:val="20"/>
              </w:rPr>
              <w:t>O1=1, [j,-j], co-phase {1,3}</w:t>
            </w:r>
          </w:p>
        </w:tc>
      </w:tr>
      <w:tr w:rsidR="00F0389D" w14:paraId="2F89171F" w14:textId="77777777" w:rsidTr="00AD3582">
        <w:tblPrEx>
          <w:jc w:val="left"/>
        </w:tblPrEx>
        <w:tc>
          <w:tcPr>
            <w:tcW w:w="0" w:type="auto"/>
            <w:vMerge/>
            <w:vAlign w:val="center"/>
          </w:tcPr>
          <w:p w14:paraId="4E7C8FE2" w14:textId="77777777" w:rsidR="00F0389D" w:rsidRPr="001A4E9E" w:rsidRDefault="00F0389D" w:rsidP="00524B9B">
            <w:pPr>
              <w:rPr>
                <w:rStyle w:val="Emphasis"/>
                <w:i w:val="0"/>
                <w:sz w:val="20"/>
              </w:rPr>
            </w:pPr>
          </w:p>
        </w:tc>
        <w:tc>
          <w:tcPr>
            <w:tcW w:w="0" w:type="auto"/>
            <w:vAlign w:val="center"/>
          </w:tcPr>
          <w:p w14:paraId="1BA8BB81" w14:textId="77777777" w:rsidR="00F0389D" w:rsidRPr="001A4E9E" w:rsidRDefault="00F0389D" w:rsidP="00524B9B">
            <w:pPr>
              <w:rPr>
                <w:rStyle w:val="Emphasis"/>
                <w:i w:val="0"/>
                <w:sz w:val="20"/>
              </w:rPr>
            </w:pPr>
            <w:r>
              <w:rPr>
                <w:rStyle w:val="Emphasis"/>
                <w:i w:val="0"/>
                <w:sz w:val="20"/>
              </w:rPr>
              <w:t>CB12</w:t>
            </w:r>
          </w:p>
        </w:tc>
        <w:tc>
          <w:tcPr>
            <w:tcW w:w="0" w:type="auto"/>
            <w:vAlign w:val="center"/>
          </w:tcPr>
          <w:p w14:paraId="332DF4A5" w14:textId="77777777" w:rsidR="00F0389D" w:rsidRPr="001A4E9E" w:rsidRDefault="00F0389D" w:rsidP="00524B9B">
            <w:pPr>
              <w:rPr>
                <w:rStyle w:val="Emphasis"/>
                <w:i w:val="0"/>
                <w:sz w:val="20"/>
              </w:rPr>
            </w:pPr>
            <w:r>
              <w:rPr>
                <w:rStyle w:val="Emphasis"/>
                <w:i w:val="0"/>
                <w:sz w:val="20"/>
              </w:rPr>
              <w:t>No subsampling</w:t>
            </w:r>
          </w:p>
        </w:tc>
        <w:tc>
          <w:tcPr>
            <w:tcW w:w="0" w:type="auto"/>
            <w:vAlign w:val="center"/>
          </w:tcPr>
          <w:p w14:paraId="050F1AF0" w14:textId="77777777" w:rsidR="00F0389D" w:rsidRDefault="00F0389D" w:rsidP="00524B9B">
            <w:pPr>
              <w:rPr>
                <w:rStyle w:val="Emphasis"/>
                <w:i w:val="0"/>
                <w:sz w:val="20"/>
              </w:rPr>
            </w:pPr>
            <w:r>
              <w:rPr>
                <w:rStyle w:val="Emphasis"/>
                <w:i w:val="0"/>
                <w:sz w:val="20"/>
              </w:rPr>
              <w:t>All TPMIs</w:t>
            </w:r>
          </w:p>
        </w:tc>
      </w:tr>
    </w:tbl>
    <w:p w14:paraId="2893F8AB" w14:textId="77777777" w:rsidR="00EB5F20" w:rsidRPr="009D2582" w:rsidRDefault="00EB5F20" w:rsidP="00EB5F20">
      <w:pPr>
        <w:rPr>
          <w:rStyle w:val="Emphasis"/>
          <w:sz w:val="20"/>
        </w:rPr>
      </w:pPr>
    </w:p>
    <w:p w14:paraId="77DA9238" w14:textId="301796C3" w:rsidR="00C15F0C" w:rsidRDefault="00EB5F20" w:rsidP="00EB5F20">
      <w:pPr>
        <w:rPr>
          <w:rStyle w:val="Emphasis"/>
          <w:i w:val="0"/>
          <w:sz w:val="20"/>
        </w:rPr>
      </w:pPr>
      <w:r>
        <w:rPr>
          <w:rStyle w:val="Emphasis"/>
          <w:i w:val="0"/>
          <w:sz w:val="20"/>
        </w:rPr>
        <w:t>The avg. UPT gain vs CB size trade-offs are shown in</w:t>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_Ref132306225 \h </w:instrText>
      </w:r>
      <w:r w:rsidR="00C15F0C">
        <w:rPr>
          <w:rStyle w:val="Emphasis"/>
          <w:i w:val="0"/>
          <w:sz w:val="20"/>
        </w:rPr>
      </w:r>
      <w:r w:rsidR="00C15F0C">
        <w:rPr>
          <w:rStyle w:val="Emphasis"/>
          <w:i w:val="0"/>
          <w:sz w:val="20"/>
        </w:rPr>
        <w:fldChar w:fldCharType="separate"/>
      </w:r>
      <w:r w:rsidR="000C704D" w:rsidRPr="00540F57">
        <w:rPr>
          <w:sz w:val="20"/>
        </w:rPr>
        <w:t xml:space="preserve">Figure </w:t>
      </w:r>
      <w:r w:rsidR="000C704D">
        <w:rPr>
          <w:noProof/>
          <w:sz w:val="20"/>
        </w:rPr>
        <w:t>2</w:t>
      </w:r>
      <w:r w:rsidR="00C15F0C">
        <w:rPr>
          <w:rStyle w:val="Emphasis"/>
          <w:i w:val="0"/>
          <w:sz w:val="20"/>
        </w:rPr>
        <w:fldChar w:fldCharType="end"/>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_Ref132306227 \h </w:instrText>
      </w:r>
      <w:r w:rsidR="00C15F0C">
        <w:rPr>
          <w:rStyle w:val="Emphasis"/>
          <w:i w:val="0"/>
          <w:sz w:val="20"/>
        </w:rPr>
      </w:r>
      <w:r w:rsidR="00C15F0C">
        <w:rPr>
          <w:rStyle w:val="Emphasis"/>
          <w:i w:val="0"/>
          <w:sz w:val="20"/>
        </w:rPr>
        <w:fldChar w:fldCharType="separate"/>
      </w:r>
      <w:r w:rsidR="000C704D" w:rsidRPr="00540F57">
        <w:rPr>
          <w:sz w:val="20"/>
        </w:rPr>
        <w:t xml:space="preserve">Figure </w:t>
      </w:r>
      <w:r w:rsidR="000C704D">
        <w:rPr>
          <w:noProof/>
          <w:sz w:val="20"/>
        </w:rPr>
        <w:t>4</w:t>
      </w:r>
      <w:r w:rsidR="00C15F0C">
        <w:rPr>
          <w:rStyle w:val="Emphasis"/>
          <w:i w:val="0"/>
          <w:sz w:val="20"/>
        </w:rPr>
        <w:fldChar w:fldCharType="end"/>
      </w:r>
      <w:r>
        <w:rPr>
          <w:rStyle w:val="Emphasis"/>
          <w:i w:val="0"/>
          <w:sz w:val="20"/>
        </w:rPr>
        <w:t xml:space="preserve">, for the three evaluations. </w:t>
      </w:r>
      <w:r w:rsidR="00C15F0C">
        <w:rPr>
          <w:rStyle w:val="Emphasis"/>
          <w:i w:val="0"/>
          <w:sz w:val="20"/>
        </w:rPr>
        <w:t xml:space="preserve">For </w:t>
      </w:r>
      <w:r>
        <w:rPr>
          <w:rStyle w:val="Emphasis"/>
          <w:i w:val="0"/>
          <w:sz w:val="20"/>
        </w:rPr>
        <w:t xml:space="preserve">sets </w:t>
      </w:r>
      <w:r w:rsidR="00C15F0C">
        <w:rPr>
          <w:rStyle w:val="Emphasis"/>
          <w:i w:val="0"/>
          <w:sz w:val="20"/>
        </w:rPr>
        <w:t xml:space="preserve">of results </w:t>
      </w:r>
      <w:r>
        <w:rPr>
          <w:rStyle w:val="Emphasis"/>
          <w:i w:val="0"/>
          <w:sz w:val="20"/>
        </w:rPr>
        <w:t xml:space="preserve">are provided, </w:t>
      </w:r>
    </w:p>
    <w:p w14:paraId="3DDA5807" w14:textId="234FB9B4" w:rsidR="00C15F0C" w:rsidRDefault="00C15F0C" w:rsidP="0020600B">
      <w:pPr>
        <w:pStyle w:val="ListParagraph"/>
        <w:numPr>
          <w:ilvl w:val="0"/>
          <w:numId w:val="58"/>
        </w:numPr>
        <w:ind w:leftChars="0"/>
        <w:rPr>
          <w:rStyle w:val="Emphasis"/>
          <w:i w:val="0"/>
          <w:sz w:val="20"/>
        </w:rPr>
      </w:pPr>
      <w:r>
        <w:rPr>
          <w:rStyle w:val="Emphasis"/>
          <w:i w:val="0"/>
          <w:sz w:val="20"/>
        </w:rPr>
        <w:t>Subsampling=2, L1&gt;0</w:t>
      </w:r>
      <w:r w:rsidR="00D037DE">
        <w:rPr>
          <w:rStyle w:val="Emphasis"/>
          <w:i w:val="0"/>
          <w:sz w:val="20"/>
        </w:rPr>
        <w:t xml:space="preserve">, </w:t>
      </w:r>
      <w:r>
        <w:rPr>
          <w:rStyle w:val="Emphasis"/>
          <w:i w:val="0"/>
          <w:sz w:val="20"/>
        </w:rPr>
        <w:t>L2&gt;0, CB0-CB3</w:t>
      </w:r>
      <w:r w:rsidR="00EB5F20" w:rsidRPr="001237B5">
        <w:rPr>
          <w:rStyle w:val="Emphasis"/>
          <w:i w:val="0"/>
          <w:sz w:val="20"/>
        </w:rPr>
        <w:t xml:space="preserve">. </w:t>
      </w:r>
    </w:p>
    <w:p w14:paraId="7CC0770A" w14:textId="78751182" w:rsidR="00C15F0C" w:rsidRDefault="00C15F0C" w:rsidP="0020600B">
      <w:pPr>
        <w:pStyle w:val="ListParagraph"/>
        <w:numPr>
          <w:ilvl w:val="0"/>
          <w:numId w:val="58"/>
        </w:numPr>
        <w:ind w:leftChars="0"/>
        <w:rPr>
          <w:rStyle w:val="Emphasis"/>
          <w:i w:val="0"/>
          <w:sz w:val="20"/>
        </w:rPr>
      </w:pPr>
      <w:r>
        <w:rPr>
          <w:rStyle w:val="Emphasis"/>
          <w:i w:val="0"/>
          <w:sz w:val="20"/>
        </w:rPr>
        <w:t>Subsampling=4, L1&gt;0</w:t>
      </w:r>
      <w:r w:rsidR="00D037DE">
        <w:rPr>
          <w:rStyle w:val="Emphasis"/>
          <w:i w:val="0"/>
          <w:sz w:val="20"/>
        </w:rPr>
        <w:t xml:space="preserve">, </w:t>
      </w:r>
      <w:r>
        <w:rPr>
          <w:rStyle w:val="Emphasis"/>
          <w:i w:val="0"/>
          <w:sz w:val="20"/>
        </w:rPr>
        <w:t>L2&gt;0, CB4-CB11</w:t>
      </w:r>
      <w:r w:rsidRPr="00300A6D">
        <w:rPr>
          <w:rStyle w:val="Emphasis"/>
          <w:i w:val="0"/>
          <w:sz w:val="20"/>
        </w:rPr>
        <w:t>.</w:t>
      </w:r>
    </w:p>
    <w:p w14:paraId="0D4604CB" w14:textId="3E2D94A6" w:rsidR="00C15F0C" w:rsidRDefault="00C15F0C" w:rsidP="0020600B">
      <w:pPr>
        <w:pStyle w:val="ListParagraph"/>
        <w:numPr>
          <w:ilvl w:val="0"/>
          <w:numId w:val="58"/>
        </w:numPr>
        <w:ind w:leftChars="0"/>
        <w:rPr>
          <w:rStyle w:val="Emphasis"/>
          <w:i w:val="0"/>
          <w:sz w:val="20"/>
        </w:rPr>
      </w:pPr>
      <w:r>
        <w:rPr>
          <w:rStyle w:val="Emphasis"/>
          <w:i w:val="0"/>
          <w:sz w:val="20"/>
        </w:rPr>
        <w:t>Subsampling=2, all (L1,</w:t>
      </w:r>
      <w:r w:rsidR="00D037DE">
        <w:rPr>
          <w:rStyle w:val="Emphasis"/>
          <w:i w:val="0"/>
          <w:sz w:val="20"/>
        </w:rPr>
        <w:t xml:space="preserve"> </w:t>
      </w:r>
      <w:r>
        <w:rPr>
          <w:rStyle w:val="Emphasis"/>
          <w:i w:val="0"/>
          <w:sz w:val="20"/>
        </w:rPr>
        <w:t>L2), CB0-CB3</w:t>
      </w:r>
      <w:r w:rsidRPr="00300A6D">
        <w:rPr>
          <w:rStyle w:val="Emphasis"/>
          <w:i w:val="0"/>
          <w:sz w:val="20"/>
        </w:rPr>
        <w:t xml:space="preserve">. </w:t>
      </w:r>
    </w:p>
    <w:p w14:paraId="3B67842A" w14:textId="75AC77D9" w:rsidR="00C15F0C" w:rsidRPr="001237B5" w:rsidRDefault="00C15F0C" w:rsidP="0020600B">
      <w:pPr>
        <w:pStyle w:val="ListParagraph"/>
        <w:numPr>
          <w:ilvl w:val="0"/>
          <w:numId w:val="58"/>
        </w:numPr>
        <w:ind w:leftChars="0"/>
        <w:rPr>
          <w:rStyle w:val="Emphasis"/>
          <w:i w:val="0"/>
          <w:sz w:val="20"/>
        </w:rPr>
      </w:pPr>
      <w:r>
        <w:rPr>
          <w:rStyle w:val="Emphasis"/>
          <w:i w:val="0"/>
          <w:sz w:val="20"/>
        </w:rPr>
        <w:t>Subsampling=4, all (L1,</w:t>
      </w:r>
      <w:r w:rsidR="00D037DE">
        <w:rPr>
          <w:rStyle w:val="Emphasis"/>
          <w:i w:val="0"/>
          <w:sz w:val="20"/>
        </w:rPr>
        <w:t xml:space="preserve"> </w:t>
      </w:r>
      <w:r>
        <w:rPr>
          <w:rStyle w:val="Emphasis"/>
          <w:i w:val="0"/>
          <w:sz w:val="20"/>
        </w:rPr>
        <w:t>L2), CB4-CB11</w:t>
      </w:r>
      <w:r w:rsidRPr="00300A6D">
        <w:rPr>
          <w:rStyle w:val="Emphasis"/>
          <w:i w:val="0"/>
          <w:sz w:val="20"/>
        </w:rPr>
        <w:t>.</w:t>
      </w:r>
    </w:p>
    <w:p w14:paraId="69C1B222" w14:textId="77777777" w:rsidR="00C15F0C" w:rsidRDefault="00C15F0C" w:rsidP="00EB5F20">
      <w:pPr>
        <w:rPr>
          <w:rStyle w:val="Emphasis"/>
          <w:i w:val="0"/>
          <w:sz w:val="20"/>
        </w:rPr>
      </w:pPr>
    </w:p>
    <w:p w14:paraId="4FB7714B" w14:textId="46D8D318" w:rsidR="00EB5F20" w:rsidRPr="009D2582" w:rsidRDefault="00C15F0C" w:rsidP="00EB5F20">
      <w:pPr>
        <w:rPr>
          <w:rStyle w:val="Emphasis"/>
          <w:i w:val="0"/>
          <w:sz w:val="20"/>
        </w:rPr>
      </w:pPr>
      <w:r>
        <w:rPr>
          <w:rStyle w:val="Emphasis"/>
          <w:i w:val="0"/>
          <w:sz w:val="20"/>
        </w:rPr>
        <w:t xml:space="preserve">For reference, CB12 (no subsampling) is considered. </w:t>
      </w:r>
      <w:r w:rsidR="00EB5F20" w:rsidRPr="009D2582">
        <w:rPr>
          <w:rStyle w:val="Emphasis"/>
          <w:i w:val="0"/>
          <w:sz w:val="20"/>
        </w:rPr>
        <w:t>We can observe the following.</w:t>
      </w:r>
      <w:r w:rsidR="00EB5F20">
        <w:rPr>
          <w:rStyle w:val="Emphasis"/>
          <w:i w:val="0"/>
          <w:sz w:val="20"/>
        </w:rPr>
        <w:t xml:space="preserve"> </w:t>
      </w:r>
    </w:p>
    <w:p w14:paraId="4B822B6D" w14:textId="77777777" w:rsidR="00EB5F20" w:rsidRPr="009D2582" w:rsidRDefault="00EB5F20" w:rsidP="00EB5F20">
      <w:pPr>
        <w:rPr>
          <w:rStyle w:val="Emphasis"/>
          <w:i w:val="0"/>
          <w:sz w:val="20"/>
        </w:rPr>
      </w:pPr>
    </w:p>
    <w:p w14:paraId="5BC8E4FD" w14:textId="40A71D57" w:rsidR="00EB5F20" w:rsidRDefault="00EB5F20" w:rsidP="00EB5F20">
      <w:pPr>
        <w:rPr>
          <w:i/>
          <w:sz w:val="20"/>
          <w:lang w:val="en-US" w:eastAsia="ko-KR"/>
        </w:rPr>
      </w:pPr>
      <w:r w:rsidRPr="009D2582">
        <w:rPr>
          <w:b/>
          <w:i/>
          <w:sz w:val="20"/>
          <w:lang w:val="en-US" w:eastAsia="ko-KR"/>
        </w:rPr>
        <w:t xml:space="preserve">Observation </w:t>
      </w:r>
      <w:r w:rsidR="008F00B4">
        <w:rPr>
          <w:b/>
          <w:i/>
          <w:sz w:val="20"/>
          <w:lang w:val="en-US" w:eastAsia="ko-KR"/>
        </w:rPr>
        <w:t>4</w:t>
      </w:r>
      <w:r w:rsidRPr="009D2582">
        <w:rPr>
          <w:i/>
          <w:sz w:val="20"/>
          <w:lang w:val="en-US" w:eastAsia="ko-KR"/>
        </w:rPr>
        <w:t>:</w:t>
      </w:r>
      <w:r w:rsidRPr="002A2405">
        <w:rPr>
          <w:i/>
          <w:sz w:val="20"/>
          <w:lang w:eastAsia="ko-KR"/>
        </w:rPr>
        <w:t xml:space="preserve"> </w:t>
      </w:r>
      <w:r>
        <w:rPr>
          <w:i/>
          <w:sz w:val="20"/>
          <w:lang w:eastAsia="ko-KR"/>
        </w:rPr>
        <w:t>for</w:t>
      </w:r>
      <w:r w:rsidR="00C15F0C">
        <w:rPr>
          <w:i/>
          <w:sz w:val="20"/>
          <w:lang w:eastAsia="ko-KR"/>
        </w:rPr>
        <w:t xml:space="preserve"> partial</w:t>
      </w:r>
      <w:r>
        <w:rPr>
          <w:i/>
          <w:sz w:val="20"/>
          <w:lang w:eastAsia="ko-KR"/>
        </w:rPr>
        <w:t>-coherent precoder design</w:t>
      </w:r>
      <w:r w:rsidR="00C15F0C">
        <w:rPr>
          <w:i/>
          <w:sz w:val="20"/>
          <w:lang w:eastAsia="ko-KR"/>
        </w:rPr>
        <w:t xml:space="preserve"> for Ng=2</w:t>
      </w:r>
      <w:r>
        <w:rPr>
          <w:i/>
          <w:sz w:val="20"/>
          <w:lang w:eastAsia="ko-KR"/>
        </w:rPr>
        <w:t>, when comparing avg. UPT gain and codebook size (or PMI overhead) overhead trade-offs, the following codebook sizes achieves the best trade-offs</w:t>
      </w:r>
    </w:p>
    <w:p w14:paraId="41434850" w14:textId="77777777" w:rsidR="00C15F0C" w:rsidRPr="00AD3582" w:rsidRDefault="00EB5F20" w:rsidP="0020600B">
      <w:pPr>
        <w:pStyle w:val="ListParagraph"/>
        <w:numPr>
          <w:ilvl w:val="0"/>
          <w:numId w:val="49"/>
        </w:numPr>
        <w:ind w:leftChars="0"/>
        <w:rPr>
          <w:i/>
          <w:sz w:val="20"/>
          <w:lang w:val="en-US" w:eastAsia="ko-KR"/>
        </w:rPr>
      </w:pPr>
      <w:r>
        <w:rPr>
          <w:i/>
          <w:sz w:val="20"/>
          <w:lang w:eastAsia="ko-KR"/>
        </w:rPr>
        <w:t xml:space="preserve">For </w:t>
      </w:r>
      <w:r w:rsidR="00C15F0C">
        <w:rPr>
          <w:i/>
          <w:sz w:val="20"/>
          <w:lang w:eastAsia="ko-KR"/>
        </w:rPr>
        <w:t>maxRank=2</w:t>
      </w:r>
      <w:r>
        <w:rPr>
          <w:i/>
          <w:sz w:val="20"/>
          <w:lang w:eastAsia="ko-KR"/>
        </w:rPr>
        <w:t xml:space="preserve">: </w:t>
      </w:r>
    </w:p>
    <w:p w14:paraId="6E4830DF" w14:textId="167D2E06" w:rsidR="00C15F0C" w:rsidRPr="00AD3582" w:rsidRDefault="00C15F0C" w:rsidP="0020600B">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4505A96F" w14:textId="0FE85DB9" w:rsidR="00EB5F20" w:rsidRPr="00194117" w:rsidRDefault="00C15F0C" w:rsidP="0020600B">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0541D3E8" w14:textId="6DBDD9EA" w:rsidR="00EB5F20" w:rsidRPr="00AD3582" w:rsidRDefault="00C15F0C" w:rsidP="0020600B">
      <w:pPr>
        <w:pStyle w:val="ListParagraph"/>
        <w:numPr>
          <w:ilvl w:val="0"/>
          <w:numId w:val="49"/>
        </w:numPr>
        <w:ind w:leftChars="0"/>
        <w:rPr>
          <w:i/>
          <w:sz w:val="20"/>
          <w:lang w:val="en-US" w:eastAsia="ko-KR"/>
        </w:rPr>
      </w:pPr>
      <w:r>
        <w:rPr>
          <w:i/>
          <w:sz w:val="20"/>
          <w:lang w:eastAsia="ko-KR"/>
        </w:rPr>
        <w:t>For maxRank=4</w:t>
      </w:r>
      <w:r w:rsidR="00EB5F20">
        <w:rPr>
          <w:i/>
          <w:sz w:val="20"/>
          <w:lang w:eastAsia="ko-KR"/>
        </w:rPr>
        <w:t>:</w:t>
      </w:r>
      <w:r w:rsidR="00EB5F20" w:rsidRPr="00F61326">
        <w:rPr>
          <w:i/>
          <w:sz w:val="20"/>
          <w:lang w:eastAsia="ko-KR"/>
        </w:rPr>
        <w:t xml:space="preserve"> </w:t>
      </w:r>
      <w:r w:rsidR="00EB5F20">
        <w:rPr>
          <w:i/>
          <w:sz w:val="20"/>
          <w:lang w:eastAsia="ko-KR"/>
        </w:rPr>
        <w:t>codebook size = 24 (CB0 or CB4)</w:t>
      </w:r>
    </w:p>
    <w:p w14:paraId="5641AF5D" w14:textId="339C0F9D" w:rsidR="00C15F0C" w:rsidRPr="00300A6D" w:rsidRDefault="00B151DE" w:rsidP="0020600B">
      <w:pPr>
        <w:pStyle w:val="ListParagraph"/>
        <w:numPr>
          <w:ilvl w:val="1"/>
          <w:numId w:val="49"/>
        </w:numPr>
        <w:ind w:leftChars="0"/>
        <w:rPr>
          <w:i/>
          <w:sz w:val="20"/>
          <w:lang w:val="en-US" w:eastAsia="ko-KR"/>
        </w:rPr>
      </w:pPr>
      <w:r>
        <w:rPr>
          <w:i/>
          <w:sz w:val="20"/>
          <w:lang w:eastAsia="ko-KR"/>
        </w:rPr>
        <w:t>CB11</w:t>
      </w:r>
      <w:r w:rsidR="00C15F0C">
        <w:rPr>
          <w:i/>
          <w:sz w:val="20"/>
          <w:lang w:eastAsia="ko-KR"/>
        </w:rPr>
        <w:t xml:space="preserve"> achieves </w:t>
      </w:r>
      <w:r>
        <w:rPr>
          <w:i/>
          <w:sz w:val="20"/>
          <w:lang w:eastAsia="ko-KR"/>
        </w:rPr>
        <w:t>86</w:t>
      </w:r>
      <w:r w:rsidR="00C15F0C">
        <w:rPr>
          <w:i/>
          <w:sz w:val="20"/>
          <w:lang w:eastAsia="ko-KR"/>
        </w:rPr>
        <w:t xml:space="preserve">% reduction in CB size and incurs only </w:t>
      </w:r>
      <w:r>
        <w:rPr>
          <w:i/>
          <w:sz w:val="20"/>
          <w:lang w:eastAsia="ko-KR"/>
        </w:rPr>
        <w:t>1</w:t>
      </w:r>
      <w:r w:rsidR="00C15F0C">
        <w:rPr>
          <w:i/>
          <w:sz w:val="20"/>
          <w:lang w:eastAsia="ko-KR"/>
        </w:rPr>
        <w:t xml:space="preserve">% performance loss </w:t>
      </w:r>
    </w:p>
    <w:p w14:paraId="275DD85A" w14:textId="128FD6BD" w:rsidR="00C15F0C" w:rsidRPr="00272790" w:rsidRDefault="00B151DE" w:rsidP="0020600B">
      <w:pPr>
        <w:pStyle w:val="ListParagraph"/>
        <w:numPr>
          <w:ilvl w:val="1"/>
          <w:numId w:val="49"/>
        </w:numPr>
        <w:ind w:leftChars="0"/>
        <w:rPr>
          <w:i/>
          <w:sz w:val="20"/>
          <w:lang w:val="en-US" w:eastAsia="ko-KR"/>
        </w:rPr>
      </w:pPr>
      <w:r>
        <w:rPr>
          <w:i/>
          <w:sz w:val="20"/>
          <w:lang w:eastAsia="ko-KR"/>
        </w:rPr>
        <w:t>CB3</w:t>
      </w:r>
      <w:r w:rsidR="00C15F0C">
        <w:rPr>
          <w:i/>
          <w:sz w:val="20"/>
          <w:lang w:eastAsia="ko-KR"/>
        </w:rPr>
        <w:t xml:space="preserve"> achieves </w:t>
      </w:r>
      <w:r>
        <w:rPr>
          <w:i/>
          <w:sz w:val="20"/>
          <w:lang w:eastAsia="ko-KR"/>
        </w:rPr>
        <w:t>69</w:t>
      </w:r>
      <w:r w:rsidR="00C15F0C">
        <w:rPr>
          <w:i/>
          <w:sz w:val="20"/>
          <w:lang w:eastAsia="ko-KR"/>
        </w:rPr>
        <w:t xml:space="preserve">% reduction in CB size and incurs </w:t>
      </w:r>
      <w:r>
        <w:rPr>
          <w:i/>
          <w:sz w:val="20"/>
          <w:lang w:eastAsia="ko-KR"/>
        </w:rPr>
        <w:t>1.4</w:t>
      </w:r>
      <w:r w:rsidR="00C15F0C">
        <w:rPr>
          <w:i/>
          <w:sz w:val="20"/>
          <w:lang w:eastAsia="ko-KR"/>
        </w:rPr>
        <w:t xml:space="preserve">% </w:t>
      </w:r>
      <w:r>
        <w:rPr>
          <w:i/>
          <w:sz w:val="20"/>
          <w:lang w:eastAsia="ko-KR"/>
        </w:rPr>
        <w:t>performance gain</w:t>
      </w:r>
    </w:p>
    <w:p w14:paraId="306576D7" w14:textId="024A395C" w:rsidR="00EB5F20" w:rsidRDefault="00C15F0C" w:rsidP="0020600B">
      <w:pPr>
        <w:pStyle w:val="0Maintext"/>
        <w:numPr>
          <w:ilvl w:val="0"/>
          <w:numId w:val="49"/>
        </w:numPr>
        <w:spacing w:after="0" w:afterAutospacing="0" w:line="240" w:lineRule="auto"/>
        <w:rPr>
          <w:i/>
          <w:lang w:eastAsia="ko-KR"/>
        </w:rPr>
      </w:pPr>
      <w:r>
        <w:rPr>
          <w:i/>
          <w:lang w:eastAsia="ko-KR"/>
        </w:rPr>
        <w:t>For maxRank=8</w:t>
      </w:r>
      <w:r w:rsidR="00EB5F20">
        <w:rPr>
          <w:i/>
          <w:lang w:eastAsia="ko-KR"/>
        </w:rPr>
        <w:t>: rank 1-4 codebook size = 64 (CB1 or CB2)</w:t>
      </w:r>
    </w:p>
    <w:p w14:paraId="7FF2B8EA" w14:textId="4F951E57" w:rsidR="00B151DE" w:rsidRPr="00300A6D" w:rsidRDefault="00B151DE" w:rsidP="0020600B">
      <w:pPr>
        <w:pStyle w:val="ListParagraph"/>
        <w:numPr>
          <w:ilvl w:val="1"/>
          <w:numId w:val="49"/>
        </w:numPr>
        <w:ind w:leftChars="0"/>
        <w:rPr>
          <w:i/>
          <w:sz w:val="20"/>
          <w:lang w:val="en-US" w:eastAsia="ko-KR"/>
        </w:rPr>
      </w:pPr>
      <w:r>
        <w:rPr>
          <w:i/>
          <w:sz w:val="20"/>
          <w:lang w:eastAsia="ko-KR"/>
        </w:rPr>
        <w:lastRenderedPageBreak/>
        <w:t xml:space="preserve">CB11 achieves 90% reduction in CB size and incurs only 0.5% performance loss </w:t>
      </w:r>
    </w:p>
    <w:p w14:paraId="74872711" w14:textId="2150B9E4" w:rsidR="00B151DE" w:rsidRDefault="00B151DE" w:rsidP="0020600B">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1CDDBBE7" w14:textId="77777777" w:rsidR="007C4588" w:rsidRDefault="007C4588" w:rsidP="007C4588">
      <w:pPr>
        <w:rPr>
          <w:i/>
          <w:sz w:val="20"/>
          <w:lang w:val="en-US" w:eastAsia="ko-KR"/>
        </w:rPr>
      </w:pPr>
    </w:p>
    <w:p w14:paraId="017E450B" w14:textId="013BCAE0" w:rsidR="007C4588" w:rsidRPr="00540F57" w:rsidRDefault="00AA1718" w:rsidP="007C4588">
      <w:pPr>
        <w:keepNext/>
        <w:jc w:val="center"/>
        <w:rPr>
          <w:sz w:val="20"/>
        </w:rPr>
      </w:pPr>
      <w:r>
        <w:rPr>
          <w:noProof/>
          <w:lang w:val="en-US"/>
        </w:rPr>
        <w:drawing>
          <wp:inline distT="0" distB="0" distL="0" distR="0" wp14:anchorId="6DE2A6EC" wp14:editId="42DE142A">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642B6C58" w14:textId="13FF8332" w:rsidR="007C4588" w:rsidRPr="00540F57" w:rsidRDefault="007C4588" w:rsidP="007C4588">
      <w:pPr>
        <w:pStyle w:val="Caption"/>
        <w:jc w:val="center"/>
        <w:rPr>
          <w:sz w:val="20"/>
        </w:rPr>
      </w:pPr>
      <w:bookmarkStart w:id="12" w:name="_Ref13230622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0C704D">
        <w:rPr>
          <w:noProof/>
          <w:sz w:val="20"/>
        </w:rPr>
        <w:t>2</w:t>
      </w:r>
      <w:r w:rsidRPr="00540F57">
        <w:rPr>
          <w:sz w:val="20"/>
        </w:rPr>
        <w:fldChar w:fldCharType="end"/>
      </w:r>
      <w:bookmarkEnd w:id="12"/>
    </w:p>
    <w:p w14:paraId="70E85265" w14:textId="10D7C0B8" w:rsidR="007C4588" w:rsidRPr="00540F57" w:rsidRDefault="00711365" w:rsidP="007C4588">
      <w:pPr>
        <w:keepNext/>
        <w:jc w:val="center"/>
        <w:rPr>
          <w:sz w:val="20"/>
        </w:rPr>
      </w:pPr>
      <w:r>
        <w:rPr>
          <w:noProof/>
          <w:lang w:val="en-US"/>
        </w:rPr>
        <w:drawing>
          <wp:inline distT="0" distB="0" distL="0" distR="0" wp14:anchorId="40090665" wp14:editId="6E06A508">
            <wp:extent cx="5516880" cy="4001589"/>
            <wp:effectExtent l="0" t="0" r="7620"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BADDD9C" w14:textId="2B91A302" w:rsidR="007C4588" w:rsidRDefault="007C4588" w:rsidP="007C4588">
      <w:pPr>
        <w:pStyle w:val="Caption"/>
        <w:jc w:val="center"/>
        <w:rPr>
          <w:sz w:val="20"/>
        </w:rPr>
      </w:pPr>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0C704D">
        <w:rPr>
          <w:noProof/>
          <w:sz w:val="20"/>
        </w:rPr>
        <w:t>3</w:t>
      </w:r>
      <w:r w:rsidRPr="00540F57">
        <w:rPr>
          <w:sz w:val="20"/>
        </w:rPr>
        <w:fldChar w:fldCharType="end"/>
      </w:r>
    </w:p>
    <w:p w14:paraId="781B7951" w14:textId="2B60AE1B" w:rsidR="007C4588" w:rsidRPr="0017330D" w:rsidRDefault="00711365" w:rsidP="007C4588">
      <w:pPr>
        <w:jc w:val="center"/>
      </w:pPr>
      <w:r>
        <w:rPr>
          <w:noProof/>
          <w:lang w:val="en-US"/>
        </w:rPr>
        <w:lastRenderedPageBreak/>
        <w:drawing>
          <wp:inline distT="0" distB="0" distL="0" distR="0" wp14:anchorId="3704167A" wp14:editId="26DAADF4">
            <wp:extent cx="5608320" cy="4096294"/>
            <wp:effectExtent l="0" t="0" r="1143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10A1BD9" w14:textId="0D274D4F" w:rsidR="007C4588" w:rsidRPr="00540F57" w:rsidRDefault="007C4588" w:rsidP="007C4588">
      <w:pPr>
        <w:pStyle w:val="Caption"/>
        <w:jc w:val="center"/>
        <w:rPr>
          <w:sz w:val="20"/>
        </w:rPr>
      </w:pPr>
      <w:bookmarkStart w:id="13" w:name="_Ref13230622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0C704D">
        <w:rPr>
          <w:noProof/>
          <w:sz w:val="20"/>
        </w:rPr>
        <w:t>4</w:t>
      </w:r>
      <w:r w:rsidRPr="00540F57">
        <w:rPr>
          <w:sz w:val="20"/>
        </w:rPr>
        <w:fldChar w:fldCharType="end"/>
      </w:r>
      <w:bookmarkEnd w:id="13"/>
    </w:p>
    <w:p w14:paraId="0BDB44C1" w14:textId="77777777" w:rsidR="007C4588" w:rsidRPr="00641E1C" w:rsidRDefault="007C4588" w:rsidP="007C4588"/>
    <w:p w14:paraId="76184A0D" w14:textId="1105BC61" w:rsidR="007C4588" w:rsidRDefault="000C704D" w:rsidP="005D318F">
      <w:pPr>
        <w:rPr>
          <w:rStyle w:val="Emphasis"/>
          <w:sz w:val="20"/>
          <w:u w:val="single"/>
        </w:rPr>
      </w:pPr>
      <w:r w:rsidRPr="005D318F">
        <w:rPr>
          <w:rStyle w:val="Emphasis"/>
          <w:sz w:val="20"/>
          <w:u w:val="single"/>
        </w:rPr>
        <w:t>Result 3</w:t>
      </w:r>
      <w:r w:rsidR="00D022D2">
        <w:rPr>
          <w:rStyle w:val="Emphasis"/>
          <w:sz w:val="20"/>
          <w:u w:val="single"/>
        </w:rPr>
        <w:t xml:space="preserve"> (NC precoders)</w:t>
      </w:r>
    </w:p>
    <w:p w14:paraId="24188C76" w14:textId="77777777" w:rsidR="00D022D2" w:rsidRPr="005D318F" w:rsidRDefault="00D022D2" w:rsidP="005D318F">
      <w:pPr>
        <w:rPr>
          <w:rStyle w:val="Emphasis"/>
          <w:sz w:val="20"/>
          <w:u w:val="single"/>
        </w:rPr>
      </w:pPr>
    </w:p>
    <w:p w14:paraId="5FB1B6C3" w14:textId="77777777" w:rsidR="00D022D2" w:rsidRPr="00D037DE" w:rsidRDefault="00D022D2" w:rsidP="00D022D2">
      <w:pPr>
        <w:rPr>
          <w:rStyle w:val="Emphasis"/>
          <w:i w:val="0"/>
          <w:sz w:val="20"/>
        </w:rPr>
      </w:pPr>
      <w:r w:rsidRPr="00D037DE">
        <w:rPr>
          <w:rStyle w:val="Emphasis"/>
          <w:i w:val="0"/>
          <w:sz w:val="20"/>
        </w:rPr>
        <w:t>The SLS results according to the agreed EVM in RAN1#109-e (</w:t>
      </w:r>
      <w:r w:rsidRPr="00D037DE">
        <w:rPr>
          <w:rStyle w:val="Emphasis"/>
          <w:i w:val="0"/>
          <w:sz w:val="20"/>
        </w:rPr>
        <w:fldChar w:fldCharType="begin"/>
      </w:r>
      <w:r w:rsidRPr="00D037DE">
        <w:rPr>
          <w:rStyle w:val="Emphasis"/>
          <w:i w:val="0"/>
          <w:sz w:val="20"/>
        </w:rPr>
        <w:instrText xml:space="preserve"> REF _Ref115350059 \h </w:instrText>
      </w:r>
      <w:r>
        <w:rPr>
          <w:rStyle w:val="Emphasis"/>
          <w:i w:val="0"/>
          <w:sz w:val="20"/>
        </w:rPr>
        <w:instrText xml:space="preserve"> \* MERGEFORMAT </w:instrText>
      </w:r>
      <w:r w:rsidRPr="00D037DE">
        <w:rPr>
          <w:rStyle w:val="Emphasis"/>
          <w:i w:val="0"/>
          <w:sz w:val="20"/>
        </w:rPr>
      </w:r>
      <w:r w:rsidRPr="00D037DE">
        <w:rPr>
          <w:rStyle w:val="Emphasis"/>
          <w:i w:val="0"/>
          <w:sz w:val="20"/>
        </w:rPr>
        <w:fldChar w:fldCharType="separate"/>
      </w:r>
      <w:r w:rsidRPr="00C722C4">
        <w:rPr>
          <w:sz w:val="20"/>
        </w:rPr>
        <w:t xml:space="preserve">Table </w:t>
      </w:r>
      <w:r w:rsidRPr="00C722C4">
        <w:rPr>
          <w:noProof/>
          <w:sz w:val="20"/>
        </w:rPr>
        <w:t>11</w:t>
      </w:r>
      <w:r w:rsidRPr="00D037DE">
        <w:rPr>
          <w:rStyle w:val="Emphasis"/>
          <w:i w:val="0"/>
          <w:sz w:val="20"/>
        </w:rPr>
        <w:fldChar w:fldCharType="end"/>
      </w:r>
      <w:r w:rsidRPr="00D037DE">
        <w:rPr>
          <w:rStyle w:val="Emphasis"/>
          <w:i w:val="0"/>
          <w:sz w:val="20"/>
        </w:rPr>
        <w:t xml:space="preserve"> in Appendix B) are provided in this section for the following setting:</w:t>
      </w:r>
    </w:p>
    <w:p w14:paraId="3FBD3314" w14:textId="435ED308" w:rsidR="00D022D2" w:rsidRPr="00D037DE" w:rsidRDefault="00D022D2" w:rsidP="00D022D2">
      <w:pPr>
        <w:pStyle w:val="ListParagraph"/>
        <w:numPr>
          <w:ilvl w:val="0"/>
          <w:numId w:val="47"/>
        </w:numPr>
        <w:ind w:leftChars="0"/>
        <w:rPr>
          <w:sz w:val="20"/>
        </w:rPr>
      </w:pPr>
      <w:r w:rsidRPr="00D037DE">
        <w:rPr>
          <w:sz w:val="20"/>
        </w:rPr>
        <w:t xml:space="preserve">8Tx antenna layout: Alt </w:t>
      </w:r>
      <w:r>
        <w:rPr>
          <w:sz w:val="20"/>
        </w:rPr>
        <w:t>3</w:t>
      </w:r>
      <w:r w:rsidRPr="00D037DE">
        <w:rPr>
          <w:sz w:val="20"/>
        </w:rPr>
        <w:t>-b (Ng=2, (M, N ,P)=(1,</w:t>
      </w:r>
      <w:r>
        <w:rPr>
          <w:sz w:val="20"/>
        </w:rPr>
        <w:t>1</w:t>
      </w:r>
      <w:r w:rsidRPr="00D037DE">
        <w:rPr>
          <w:sz w:val="20"/>
        </w:rPr>
        <w:t>,2)</w:t>
      </w:r>
    </w:p>
    <w:p w14:paraId="585D50BE" w14:textId="77C2721F" w:rsidR="00D022D2" w:rsidRDefault="00D022D2" w:rsidP="00D022D2">
      <w:pPr>
        <w:pStyle w:val="ListParagraph"/>
        <w:numPr>
          <w:ilvl w:val="0"/>
          <w:numId w:val="47"/>
        </w:numPr>
        <w:ind w:leftChars="0"/>
        <w:rPr>
          <w:sz w:val="20"/>
        </w:rPr>
      </w:pPr>
      <w:r>
        <w:rPr>
          <w:sz w:val="20"/>
        </w:rPr>
        <w:t>T</w:t>
      </w:r>
      <w:r w:rsidRPr="00D037DE">
        <w:rPr>
          <w:sz w:val="20"/>
        </w:rPr>
        <w:t>he following alternatives for the codebooks (CBs) are compared.</w:t>
      </w:r>
    </w:p>
    <w:p w14:paraId="79A10831" w14:textId="35A094A6" w:rsidR="00D022D2" w:rsidRDefault="00D022D2" w:rsidP="005D318F">
      <w:pPr>
        <w:pStyle w:val="ListParagraph"/>
        <w:numPr>
          <w:ilvl w:val="1"/>
          <w:numId w:val="47"/>
        </w:numPr>
        <w:ind w:leftChars="0"/>
        <w:rPr>
          <w:sz w:val="20"/>
        </w:rPr>
      </w:pPr>
      <w:r>
        <w:rPr>
          <w:sz w:val="20"/>
        </w:rPr>
        <w:t>Alt1: all 255 precoders</w:t>
      </w:r>
    </w:p>
    <w:p w14:paraId="3A84A903" w14:textId="5B7E62C4" w:rsidR="00D022D2" w:rsidRDefault="00D022D2" w:rsidP="005D318F">
      <w:pPr>
        <w:pStyle w:val="ListParagraph"/>
        <w:numPr>
          <w:ilvl w:val="1"/>
          <w:numId w:val="47"/>
        </w:numPr>
        <w:ind w:leftChars="0"/>
        <w:rPr>
          <w:sz w:val="20"/>
        </w:rPr>
      </w:pPr>
      <w:r>
        <w:rPr>
          <w:sz w:val="20"/>
        </w:rPr>
        <w:t>Alt2, Scheme 1: 36 precoders based on consecutive port selection</w:t>
      </w:r>
    </w:p>
    <w:p w14:paraId="689D017D" w14:textId="76666131" w:rsidR="00D022D2" w:rsidRPr="00D037DE" w:rsidRDefault="00D022D2" w:rsidP="005D318F">
      <w:pPr>
        <w:pStyle w:val="ListParagraph"/>
        <w:numPr>
          <w:ilvl w:val="1"/>
          <w:numId w:val="47"/>
        </w:numPr>
        <w:ind w:leftChars="0"/>
        <w:rPr>
          <w:sz w:val="20"/>
        </w:rPr>
      </w:pPr>
      <w:r>
        <w:rPr>
          <w:sz w:val="20"/>
        </w:rPr>
        <w:t>Alt2, Scheme 2: 31 precoders based on Rel.15 NC 4Tx precoders</w:t>
      </w:r>
    </w:p>
    <w:p w14:paraId="71D82E2D" w14:textId="0D707B39" w:rsidR="00D022D2" w:rsidRPr="00D037DE" w:rsidRDefault="00D022D2" w:rsidP="005D318F">
      <w:pPr>
        <w:pStyle w:val="ListParagraph"/>
        <w:numPr>
          <w:ilvl w:val="0"/>
          <w:numId w:val="47"/>
        </w:numPr>
        <w:ind w:leftChars="0"/>
        <w:rPr>
          <w:sz w:val="20"/>
        </w:rPr>
      </w:pPr>
      <w:r w:rsidRPr="00D037DE">
        <w:rPr>
          <w:sz w:val="20"/>
        </w:rPr>
        <w:t>maxRank=8</w:t>
      </w:r>
    </w:p>
    <w:p w14:paraId="49812582" w14:textId="3592083A" w:rsidR="00D022D2" w:rsidRDefault="00D022D2" w:rsidP="00EB5F20">
      <w:pPr>
        <w:pStyle w:val="0Maintext"/>
        <w:spacing w:after="0" w:afterAutospacing="0" w:line="240" w:lineRule="auto"/>
        <w:ind w:firstLine="0"/>
        <w:rPr>
          <w:lang w:val="en-US"/>
        </w:rPr>
      </w:pPr>
    </w:p>
    <w:p w14:paraId="411AA17F" w14:textId="7DFE1677" w:rsidR="00D022D2" w:rsidRPr="009D2582" w:rsidRDefault="00D022D2" w:rsidP="00D022D2">
      <w:pPr>
        <w:rPr>
          <w:rStyle w:val="Emphasis"/>
          <w:i w:val="0"/>
          <w:sz w:val="20"/>
        </w:rPr>
      </w:pPr>
      <w:r>
        <w:rPr>
          <w:rStyle w:val="Emphasis"/>
          <w:i w:val="0"/>
          <w:sz w:val="20"/>
        </w:rPr>
        <w:t>The avg. UPT gain vs CB size trade-offs are shown</w:t>
      </w:r>
      <w:r w:rsidRPr="00784211">
        <w:rPr>
          <w:rStyle w:val="Emphasis"/>
          <w:i w:val="0"/>
          <w:sz w:val="20"/>
        </w:rPr>
        <w:t xml:space="preserve"> in</w:t>
      </w:r>
      <w:r w:rsidRPr="00784211">
        <w:rPr>
          <w:rStyle w:val="Emphasis"/>
          <w:i w:val="0"/>
          <w:sz w:val="20"/>
        </w:rPr>
        <w:t xml:space="preserve"> </w:t>
      </w:r>
      <w:r w:rsidRPr="00784211">
        <w:rPr>
          <w:rStyle w:val="Emphasis"/>
          <w:i w:val="0"/>
          <w:sz w:val="20"/>
        </w:rPr>
        <w:fldChar w:fldCharType="begin"/>
      </w:r>
      <w:r w:rsidRPr="00784211">
        <w:rPr>
          <w:rStyle w:val="Emphasis"/>
          <w:i w:val="0"/>
          <w:sz w:val="20"/>
        </w:rPr>
        <w:instrText xml:space="preserve"> REF _Ref135546529 \h </w:instrText>
      </w:r>
      <w:r w:rsidRPr="00784211">
        <w:rPr>
          <w:rStyle w:val="Emphasis"/>
          <w:i w:val="0"/>
          <w:sz w:val="20"/>
        </w:rPr>
      </w:r>
      <w:r>
        <w:rPr>
          <w:rStyle w:val="Emphasis"/>
          <w:i w:val="0"/>
          <w:sz w:val="20"/>
        </w:rPr>
        <w:instrText xml:space="preserve"> \* MERGEFORMAT </w:instrText>
      </w:r>
      <w:r w:rsidRPr="00784211">
        <w:rPr>
          <w:rStyle w:val="Emphasis"/>
          <w:i w:val="0"/>
          <w:sz w:val="20"/>
        </w:rPr>
        <w:fldChar w:fldCharType="separate"/>
      </w:r>
      <w:r w:rsidRPr="005D318F">
        <w:rPr>
          <w:sz w:val="20"/>
        </w:rPr>
        <w:t xml:space="preserve">Figure </w:t>
      </w:r>
      <w:r w:rsidRPr="005D318F">
        <w:rPr>
          <w:noProof/>
          <w:sz w:val="20"/>
        </w:rPr>
        <w:t>5</w:t>
      </w:r>
      <w:r w:rsidRPr="00784211">
        <w:rPr>
          <w:rStyle w:val="Emphasis"/>
          <w:i w:val="0"/>
          <w:sz w:val="20"/>
        </w:rPr>
        <w:fldChar w:fldCharType="end"/>
      </w:r>
      <w:r w:rsidRPr="00784211">
        <w:rPr>
          <w:rStyle w:val="Emphasis"/>
          <w:i w:val="0"/>
          <w:sz w:val="20"/>
        </w:rPr>
        <w:t>.</w:t>
      </w:r>
      <w:r>
        <w:rPr>
          <w:rStyle w:val="Emphasis"/>
          <w:i w:val="0"/>
          <w:sz w:val="20"/>
        </w:rPr>
        <w:t xml:space="preserve"> </w:t>
      </w:r>
      <w:r w:rsidRPr="009D2582">
        <w:rPr>
          <w:rStyle w:val="Emphasis"/>
          <w:i w:val="0"/>
          <w:sz w:val="20"/>
        </w:rPr>
        <w:t>We can observe the following.</w:t>
      </w:r>
      <w:r>
        <w:rPr>
          <w:rStyle w:val="Emphasis"/>
          <w:i w:val="0"/>
          <w:sz w:val="20"/>
        </w:rPr>
        <w:t xml:space="preserve"> </w:t>
      </w:r>
    </w:p>
    <w:p w14:paraId="35B24DD1" w14:textId="77777777" w:rsidR="00D022D2" w:rsidRPr="009D2582" w:rsidRDefault="00D022D2" w:rsidP="00D022D2">
      <w:pPr>
        <w:rPr>
          <w:rStyle w:val="Emphasis"/>
          <w:i w:val="0"/>
          <w:sz w:val="20"/>
        </w:rPr>
      </w:pPr>
    </w:p>
    <w:p w14:paraId="030CAA62" w14:textId="77777777" w:rsidR="00784211" w:rsidRDefault="00784211" w:rsidP="00784211">
      <w:pPr>
        <w:pStyle w:val="0Maintext"/>
        <w:spacing w:after="0" w:afterAutospacing="0" w:line="240" w:lineRule="auto"/>
        <w:ind w:firstLine="0"/>
        <w:rPr>
          <w:lang w:val="en-US"/>
        </w:rPr>
      </w:pPr>
      <w:r w:rsidRPr="009D2582">
        <w:rPr>
          <w:b/>
          <w:i/>
          <w:lang w:val="en-US" w:eastAsia="ko-KR"/>
        </w:rPr>
        <w:t xml:space="preserve">Observation </w:t>
      </w:r>
      <w:r>
        <w:rPr>
          <w:b/>
          <w:i/>
          <w:lang w:val="en-US" w:eastAsia="ko-KR"/>
        </w:rPr>
        <w:t>5</w:t>
      </w:r>
      <w:r w:rsidRPr="009D2582">
        <w:rPr>
          <w:i/>
          <w:lang w:val="en-US" w:eastAsia="ko-KR"/>
        </w:rPr>
        <w:t>:</w:t>
      </w:r>
      <w:r w:rsidRPr="002A2405">
        <w:rPr>
          <w:i/>
          <w:lang w:eastAsia="ko-KR"/>
        </w:rPr>
        <w:t xml:space="preserve"> </w:t>
      </w:r>
      <w:r>
        <w:rPr>
          <w:i/>
          <w:lang w:eastAsia="ko-KR"/>
        </w:rPr>
        <w:t>when compared with Alt1 (all 255 precoders), Alt2 can reduce the codebook size significantly with a small loss in performance, e.g. with only 36 NC precoders based on Scheme 1, 85% reduction in the codebook size is achieved at the cost of only 3% reduction in performance.</w:t>
      </w:r>
    </w:p>
    <w:p w14:paraId="3E5258FC" w14:textId="72B41EC0" w:rsidR="00D022D2" w:rsidRDefault="00D022D2" w:rsidP="00D022D2">
      <w:pPr>
        <w:pStyle w:val="0Maintext"/>
        <w:spacing w:after="0" w:afterAutospacing="0" w:line="240" w:lineRule="auto"/>
        <w:ind w:firstLine="0"/>
        <w:rPr>
          <w:lang w:val="en-US"/>
        </w:rPr>
      </w:pPr>
      <w:bookmarkStart w:id="14" w:name="_GoBack"/>
      <w:bookmarkEnd w:id="14"/>
    </w:p>
    <w:p w14:paraId="0B67E959" w14:textId="1A1C2A22" w:rsidR="000C704D" w:rsidRDefault="000C704D" w:rsidP="005D318F">
      <w:pPr>
        <w:pStyle w:val="0Maintext"/>
        <w:keepNext/>
        <w:spacing w:after="0" w:afterAutospacing="0" w:line="240" w:lineRule="auto"/>
        <w:ind w:firstLine="0"/>
        <w:jc w:val="center"/>
      </w:pPr>
      <w:r>
        <w:rPr>
          <w:noProof/>
          <w:lang w:val="en-US"/>
        </w:rPr>
        <w:lastRenderedPageBreak/>
        <w:drawing>
          <wp:inline distT="0" distB="0" distL="0" distR="0" wp14:anchorId="458924C1" wp14:editId="6C9D4974">
            <wp:extent cx="4572000" cy="2975610"/>
            <wp:effectExtent l="0" t="0" r="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3F92E3B2" w14:textId="6E6C2FA5" w:rsidR="000C704D" w:rsidRDefault="000C704D" w:rsidP="005D318F">
      <w:pPr>
        <w:pStyle w:val="Caption"/>
        <w:jc w:val="center"/>
        <w:rPr>
          <w:lang w:val="en-US"/>
        </w:rPr>
      </w:pPr>
      <w:bookmarkStart w:id="15" w:name="_Ref135546529"/>
      <w:r>
        <w:t xml:space="preserve">Figure </w:t>
      </w:r>
      <w:r>
        <w:fldChar w:fldCharType="begin"/>
      </w:r>
      <w:r>
        <w:instrText xml:space="preserve"> SEQ Figure \* ARABIC </w:instrText>
      </w:r>
      <w:r>
        <w:fldChar w:fldCharType="separate"/>
      </w:r>
      <w:r>
        <w:rPr>
          <w:noProof/>
        </w:rPr>
        <w:t>5</w:t>
      </w:r>
      <w:r>
        <w:fldChar w:fldCharType="end"/>
      </w:r>
      <w:bookmarkEnd w:id="15"/>
    </w:p>
    <w:p w14:paraId="11089B7E" w14:textId="77777777" w:rsidR="000C704D" w:rsidRDefault="000C704D" w:rsidP="00EB5F20">
      <w:pPr>
        <w:pStyle w:val="0Maintext"/>
        <w:spacing w:after="0" w:afterAutospacing="0" w:line="240" w:lineRule="auto"/>
        <w:ind w:firstLine="0"/>
        <w:rPr>
          <w:lang w:val="en-US"/>
        </w:rPr>
      </w:pPr>
    </w:p>
    <w:p w14:paraId="4FD1125A" w14:textId="77777777" w:rsidR="00EB5F20" w:rsidRPr="008E61C8" w:rsidRDefault="00EB5F20"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15511C0C" w14:textId="77777777" w:rsidR="009A7BE0" w:rsidRPr="00845EA8" w:rsidRDefault="009A7BE0" w:rsidP="009A7BE0">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63ADA337" w14:textId="4AD923E1" w:rsidR="009A7BE0" w:rsidRDefault="009A7BE0" w:rsidP="009A7BE0">
      <w:pPr>
        <w:rPr>
          <w:sz w:val="20"/>
        </w:rPr>
      </w:pPr>
    </w:p>
    <w:p w14:paraId="07425E63" w14:textId="5CEB2B42" w:rsidR="009A7BE0" w:rsidRDefault="009A7BE0" w:rsidP="009A7BE0">
      <w:pPr>
        <w:rPr>
          <w:i/>
          <w:sz w:val="20"/>
        </w:rPr>
      </w:pPr>
      <w:r w:rsidRPr="00D43F4A">
        <w:rPr>
          <w:b/>
          <w:i/>
          <w:sz w:val="20"/>
        </w:rPr>
        <w:t xml:space="preserve">Observation </w:t>
      </w:r>
      <w:r>
        <w:rPr>
          <w:b/>
          <w:i/>
          <w:sz w:val="20"/>
        </w:rPr>
        <w:t>2</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44E7717F" w14:textId="28569DB4" w:rsidR="009A7BE0" w:rsidRDefault="009A7BE0" w:rsidP="009A7BE0">
      <w:pPr>
        <w:rPr>
          <w:sz w:val="20"/>
        </w:rPr>
      </w:pPr>
    </w:p>
    <w:p w14:paraId="724F48F1" w14:textId="77777777" w:rsidR="002363DA" w:rsidRPr="001516C5" w:rsidRDefault="002363DA" w:rsidP="002363DA">
      <w:pPr>
        <w:rPr>
          <w:i/>
          <w:sz w:val="20"/>
          <w:lang w:val="en-US" w:eastAsia="ko-KR"/>
        </w:rPr>
      </w:pPr>
      <w:r w:rsidRPr="009D2582">
        <w:rPr>
          <w:b/>
          <w:i/>
          <w:sz w:val="20"/>
          <w:lang w:val="en-US" w:eastAsia="ko-KR"/>
        </w:rPr>
        <w:t xml:space="preserve">Observation </w:t>
      </w:r>
      <w:r>
        <w:rPr>
          <w:b/>
          <w:i/>
          <w:sz w:val="20"/>
          <w:lang w:val="en-US" w:eastAsia="ko-KR"/>
        </w:rPr>
        <w:t>3</w:t>
      </w:r>
      <w:r w:rsidRPr="009D2582">
        <w:rPr>
          <w:i/>
          <w:sz w:val="20"/>
          <w:lang w:val="en-US" w:eastAsia="ko-KR"/>
        </w:rPr>
        <w:t>:</w:t>
      </w:r>
      <w:r w:rsidRPr="002A2405">
        <w:rPr>
          <w:i/>
          <w:sz w:val="20"/>
          <w:lang w:eastAsia="ko-KR"/>
        </w:rPr>
        <w:t xml:space="preserve"> </w:t>
      </w:r>
      <w:r>
        <w:rPr>
          <w:i/>
          <w:sz w:val="20"/>
          <w:lang w:eastAsia="ko-KR"/>
        </w:rPr>
        <w:t xml:space="preserve">for full-coherent precoder, CB0 (no subsampling)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m:t>
        </m:r>
      </m:oMath>
      <w:r>
        <w:rPr>
          <w:i/>
          <w:sz w:val="20"/>
          <w:lang w:eastAsia="ko-KR"/>
        </w:rPr>
        <w:t xml:space="preserve"> achieves better UPT vs overhead trade-off than CBs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=0,1,2</m:t>
        </m:r>
      </m:oMath>
      <w:r>
        <w:rPr>
          <w:i/>
          <w:sz w:val="20"/>
          <w:lang w:eastAsia="ko-KR"/>
        </w:rPr>
        <w:t xml:space="preserve">.  </w:t>
      </w:r>
    </w:p>
    <w:p w14:paraId="751E1043" w14:textId="448B4B5B" w:rsidR="009A7BE0" w:rsidRDefault="009A7BE0" w:rsidP="009A7BE0">
      <w:pPr>
        <w:rPr>
          <w:sz w:val="20"/>
        </w:rPr>
      </w:pPr>
    </w:p>
    <w:p w14:paraId="006047CE" w14:textId="100D17A7" w:rsidR="007F0CC1" w:rsidRDefault="007F0CC1" w:rsidP="007F0CC1">
      <w:pPr>
        <w:rPr>
          <w:i/>
          <w:sz w:val="20"/>
          <w:lang w:val="en-US" w:eastAsia="ko-KR"/>
        </w:rPr>
      </w:pPr>
      <w:r w:rsidRPr="009D2582">
        <w:rPr>
          <w:b/>
          <w:i/>
          <w:sz w:val="20"/>
          <w:lang w:val="en-US" w:eastAsia="ko-KR"/>
        </w:rPr>
        <w:t xml:space="preserve">Observation </w:t>
      </w:r>
      <w:r w:rsidR="008F00B4">
        <w:rPr>
          <w:b/>
          <w:i/>
          <w:sz w:val="20"/>
          <w:lang w:val="en-US" w:eastAsia="ko-KR"/>
        </w:rPr>
        <w:t>4</w:t>
      </w:r>
      <w:r w:rsidRPr="009D2582">
        <w:rPr>
          <w:i/>
          <w:sz w:val="20"/>
          <w:lang w:val="en-US" w:eastAsia="ko-KR"/>
        </w:rPr>
        <w:t>:</w:t>
      </w:r>
      <w:r w:rsidRPr="002A2405">
        <w:rPr>
          <w:i/>
          <w:sz w:val="20"/>
          <w:lang w:eastAsia="ko-KR"/>
        </w:rPr>
        <w:t xml:space="preserve"> </w:t>
      </w:r>
      <w:r>
        <w:rPr>
          <w:i/>
          <w:sz w:val="20"/>
          <w:lang w:eastAsia="ko-KR"/>
        </w:rPr>
        <w:t>for partial-coherent precoder design for Ng=2, when comparing avg. UPT gain and codebook size (or PMI overhead) overhead trade-offs, the following codebook sizes achieves the best trade-offs</w:t>
      </w:r>
    </w:p>
    <w:p w14:paraId="08AF6A94" w14:textId="77777777" w:rsidR="007F0CC1" w:rsidRPr="00300A6D" w:rsidRDefault="007F0CC1" w:rsidP="0020600B">
      <w:pPr>
        <w:pStyle w:val="ListParagraph"/>
        <w:numPr>
          <w:ilvl w:val="0"/>
          <w:numId w:val="49"/>
        </w:numPr>
        <w:ind w:leftChars="0"/>
        <w:rPr>
          <w:i/>
          <w:sz w:val="20"/>
          <w:lang w:val="en-US" w:eastAsia="ko-KR"/>
        </w:rPr>
      </w:pPr>
      <w:r>
        <w:rPr>
          <w:i/>
          <w:sz w:val="20"/>
          <w:lang w:eastAsia="ko-KR"/>
        </w:rPr>
        <w:t xml:space="preserve">For maxRank=2: </w:t>
      </w:r>
    </w:p>
    <w:p w14:paraId="4C9860D8"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0CC825B7" w14:textId="77777777" w:rsidR="007F0CC1" w:rsidRPr="00194117" w:rsidRDefault="007F0CC1" w:rsidP="0020600B">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755B8D35" w14:textId="77777777" w:rsidR="007F0CC1" w:rsidRPr="00300A6D" w:rsidRDefault="007F0CC1" w:rsidP="0020600B">
      <w:pPr>
        <w:pStyle w:val="ListParagraph"/>
        <w:numPr>
          <w:ilvl w:val="0"/>
          <w:numId w:val="49"/>
        </w:numPr>
        <w:ind w:leftChars="0"/>
        <w:rPr>
          <w:i/>
          <w:sz w:val="20"/>
          <w:lang w:val="en-US" w:eastAsia="ko-KR"/>
        </w:rPr>
      </w:pPr>
      <w:r>
        <w:rPr>
          <w:i/>
          <w:sz w:val="20"/>
          <w:lang w:eastAsia="ko-KR"/>
        </w:rPr>
        <w:t>For maxRank=4:</w:t>
      </w:r>
      <w:r w:rsidRPr="00F61326">
        <w:rPr>
          <w:i/>
          <w:sz w:val="20"/>
          <w:lang w:eastAsia="ko-KR"/>
        </w:rPr>
        <w:t xml:space="preserve"> </w:t>
      </w:r>
      <w:r>
        <w:rPr>
          <w:i/>
          <w:sz w:val="20"/>
          <w:lang w:eastAsia="ko-KR"/>
        </w:rPr>
        <w:t>codebook size = 24 (CB0 or CB4)</w:t>
      </w:r>
    </w:p>
    <w:p w14:paraId="54451F24"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CB11 achieves 86% reduction in CB size and incurs only 1% performance loss </w:t>
      </w:r>
    </w:p>
    <w:p w14:paraId="7AC88FB3" w14:textId="77777777" w:rsidR="007F0CC1" w:rsidRPr="00272790" w:rsidRDefault="007F0CC1" w:rsidP="0020600B">
      <w:pPr>
        <w:pStyle w:val="ListParagraph"/>
        <w:numPr>
          <w:ilvl w:val="1"/>
          <w:numId w:val="49"/>
        </w:numPr>
        <w:ind w:leftChars="0"/>
        <w:rPr>
          <w:i/>
          <w:sz w:val="20"/>
          <w:lang w:val="en-US" w:eastAsia="ko-KR"/>
        </w:rPr>
      </w:pPr>
      <w:r>
        <w:rPr>
          <w:i/>
          <w:sz w:val="20"/>
          <w:lang w:eastAsia="ko-KR"/>
        </w:rPr>
        <w:t>CB3 achieves 69% reduction in CB size and incurs 1.4% performance gain</w:t>
      </w:r>
    </w:p>
    <w:p w14:paraId="7B3DCE3E" w14:textId="77777777" w:rsidR="007F0CC1" w:rsidRDefault="007F0CC1" w:rsidP="0020600B">
      <w:pPr>
        <w:pStyle w:val="0Maintext"/>
        <w:numPr>
          <w:ilvl w:val="0"/>
          <w:numId w:val="49"/>
        </w:numPr>
        <w:spacing w:after="0" w:afterAutospacing="0" w:line="240" w:lineRule="auto"/>
        <w:rPr>
          <w:i/>
          <w:lang w:eastAsia="ko-KR"/>
        </w:rPr>
      </w:pPr>
      <w:r>
        <w:rPr>
          <w:i/>
          <w:lang w:eastAsia="ko-KR"/>
        </w:rPr>
        <w:t>For maxRank=8: rank 1-4 codebook size = 64 (CB1 or CB2)</w:t>
      </w:r>
    </w:p>
    <w:p w14:paraId="0D1E296C"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CB11 achieves 90% reduction in CB size and incurs only 0.5% performance loss </w:t>
      </w:r>
    </w:p>
    <w:p w14:paraId="5927C250" w14:textId="77777777" w:rsidR="007F0CC1" w:rsidRDefault="007F0CC1" w:rsidP="0020600B">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2ED6C56A" w14:textId="352410D6" w:rsidR="007F0CC1" w:rsidRDefault="007F0CC1" w:rsidP="009A7BE0">
      <w:pPr>
        <w:rPr>
          <w:sz w:val="20"/>
        </w:rPr>
      </w:pPr>
    </w:p>
    <w:p w14:paraId="6A274676" w14:textId="38ECE70C" w:rsidR="00A353F9" w:rsidRDefault="00A353F9" w:rsidP="00A353F9">
      <w:pPr>
        <w:pStyle w:val="0Maintext"/>
        <w:spacing w:after="0" w:afterAutospacing="0" w:line="240" w:lineRule="auto"/>
        <w:ind w:firstLine="0"/>
        <w:rPr>
          <w:lang w:val="en-US"/>
        </w:rPr>
      </w:pPr>
      <w:r w:rsidRPr="009D2582">
        <w:rPr>
          <w:b/>
          <w:i/>
          <w:lang w:val="en-US" w:eastAsia="ko-KR"/>
        </w:rPr>
        <w:t xml:space="preserve">Observation </w:t>
      </w:r>
      <w:r>
        <w:rPr>
          <w:b/>
          <w:i/>
          <w:lang w:val="en-US" w:eastAsia="ko-KR"/>
        </w:rPr>
        <w:t>5</w:t>
      </w:r>
      <w:r w:rsidRPr="009D2582">
        <w:rPr>
          <w:i/>
          <w:lang w:val="en-US" w:eastAsia="ko-KR"/>
        </w:rPr>
        <w:t>:</w:t>
      </w:r>
      <w:r w:rsidRPr="002A2405">
        <w:rPr>
          <w:i/>
          <w:lang w:eastAsia="ko-KR"/>
        </w:rPr>
        <w:t xml:space="preserve"> </w:t>
      </w:r>
      <w:r>
        <w:rPr>
          <w:i/>
          <w:lang w:eastAsia="ko-KR"/>
        </w:rPr>
        <w:t xml:space="preserve">when compared with Alt1 (all 255 precoders), Alt2 can reduce the codebook size significantly with a small loss in performance, e.g. with only 36 NC precoders based on Scheme 1, 85% reduction in </w:t>
      </w:r>
      <w:r w:rsidR="00784211">
        <w:rPr>
          <w:i/>
          <w:lang w:eastAsia="ko-KR"/>
        </w:rPr>
        <w:t xml:space="preserve">the </w:t>
      </w:r>
      <w:r>
        <w:rPr>
          <w:i/>
          <w:lang w:eastAsia="ko-KR"/>
        </w:rPr>
        <w:t>codebook size is achieved at the cost of only 3% reduction in performance</w:t>
      </w:r>
      <w:r w:rsidR="00784211">
        <w:rPr>
          <w:i/>
          <w:lang w:eastAsia="ko-KR"/>
        </w:rPr>
        <w:t>.</w:t>
      </w:r>
    </w:p>
    <w:p w14:paraId="43A69ECF" w14:textId="77777777" w:rsidR="00A353F9" w:rsidRDefault="00A353F9" w:rsidP="009A7BE0">
      <w:pPr>
        <w:rPr>
          <w:sz w:val="20"/>
        </w:rPr>
      </w:pPr>
    </w:p>
    <w:p w14:paraId="175B714A" w14:textId="77777777" w:rsidR="009A7BE0" w:rsidRDefault="009A7BE0" w:rsidP="009A7BE0">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51467008" w14:textId="2A15E479" w:rsidR="00D96574" w:rsidRDefault="009A7BE0" w:rsidP="0020600B">
      <w:pPr>
        <w:pStyle w:val="0Maintext"/>
        <w:numPr>
          <w:ilvl w:val="0"/>
          <w:numId w:val="56"/>
        </w:numPr>
        <w:spacing w:after="0" w:afterAutospacing="0" w:line="240" w:lineRule="auto"/>
        <w:rPr>
          <w:rStyle w:val="Emphasis"/>
        </w:rPr>
      </w:pPr>
      <w:r>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5743F4F9" w14:textId="6E510E26" w:rsidR="00D96574" w:rsidRDefault="00D96574" w:rsidP="00FE5FBC">
      <w:pPr>
        <w:pStyle w:val="0Maintext"/>
        <w:spacing w:after="0" w:afterAutospacing="0" w:line="240" w:lineRule="auto"/>
        <w:ind w:firstLine="0"/>
        <w:rPr>
          <w:lang w:val="en-US"/>
        </w:rPr>
      </w:pPr>
    </w:p>
    <w:p w14:paraId="4C521DB9" w14:textId="77777777" w:rsidR="009A7BE0" w:rsidRPr="003F2F37" w:rsidRDefault="009A7BE0" w:rsidP="009A7BE0">
      <w:pPr>
        <w:rPr>
          <w:i/>
          <w:sz w:val="20"/>
        </w:rPr>
      </w:pPr>
      <w:r w:rsidRPr="003F2F37">
        <w:rPr>
          <w:b/>
          <w:i/>
          <w:sz w:val="20"/>
          <w:lang w:val="en-US" w:eastAsia="ko-KR"/>
        </w:rPr>
        <w:t xml:space="preserve">Proposal </w:t>
      </w:r>
      <w:r>
        <w:rPr>
          <w:b/>
          <w:i/>
          <w:sz w:val="20"/>
          <w:lang w:val="en-US" w:eastAsia="ko-KR"/>
        </w:rPr>
        <w:t>2</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054B1455" w14:textId="77777777" w:rsidR="009A7BE0" w:rsidRPr="004D2020" w:rsidRDefault="009A7BE0" w:rsidP="0020600B">
      <w:pPr>
        <w:pStyle w:val="ListParagraph"/>
        <w:numPr>
          <w:ilvl w:val="0"/>
          <w:numId w:val="45"/>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2C57B75A" w14:textId="77777777" w:rsidR="009A7BE0" w:rsidRPr="004D2020" w:rsidRDefault="009A7BE0" w:rsidP="0020600B">
      <w:pPr>
        <w:pStyle w:val="ListParagraph"/>
        <w:numPr>
          <w:ilvl w:val="0"/>
          <w:numId w:val="45"/>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3C21D38F" w14:textId="77777777" w:rsidR="009A7BE0" w:rsidRDefault="009A7BE0" w:rsidP="0020600B">
      <w:pPr>
        <w:pStyle w:val="ListParagraph"/>
        <w:numPr>
          <w:ilvl w:val="0"/>
          <w:numId w:val="45"/>
        </w:numPr>
        <w:ind w:leftChars="0"/>
        <w:rPr>
          <w:i/>
          <w:sz w:val="20"/>
        </w:rPr>
      </w:pPr>
      <w:r w:rsidRPr="004D2020">
        <w:rPr>
          <w:i/>
          <w:sz w:val="20"/>
        </w:rPr>
        <w:lastRenderedPageBreak/>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8BDE2F2" w14:textId="77777777" w:rsidR="009A7BE0" w:rsidRDefault="009A7BE0" w:rsidP="0020600B">
      <w:pPr>
        <w:pStyle w:val="ListParagraph"/>
        <w:numPr>
          <w:ilvl w:val="0"/>
          <w:numId w:val="45"/>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27B8617D" w14:textId="77777777" w:rsidR="009A7BE0" w:rsidRDefault="009A7BE0" w:rsidP="0020600B">
      <w:pPr>
        <w:pStyle w:val="ListParagraph"/>
        <w:numPr>
          <w:ilvl w:val="1"/>
          <w:numId w:val="45"/>
        </w:numPr>
        <w:ind w:leftChars="0"/>
        <w:rPr>
          <w:i/>
          <w:sz w:val="20"/>
          <w:lang w:val="en-US" w:eastAsia="ko-KR"/>
        </w:rPr>
      </w:pPr>
      <w:r>
        <w:rPr>
          <w:i/>
          <w:sz w:val="20"/>
          <w:lang w:val="en-US" w:eastAsia="ko-KR"/>
        </w:rPr>
        <w:t>selection of antenna group(s)</w:t>
      </w:r>
    </w:p>
    <w:p w14:paraId="6780D0C0" w14:textId="77777777" w:rsidR="009A7BE0" w:rsidRPr="00D43F4A" w:rsidRDefault="009A7BE0" w:rsidP="0020600B">
      <w:pPr>
        <w:pStyle w:val="ListParagraph"/>
        <w:numPr>
          <w:ilvl w:val="1"/>
          <w:numId w:val="45"/>
        </w:numPr>
        <w:ind w:leftChars="0"/>
        <w:rPr>
          <w:i/>
          <w:sz w:val="20"/>
          <w:lang w:val="en-US" w:eastAsia="ko-KR"/>
        </w:rPr>
      </w:pPr>
      <w:r>
        <w:rPr>
          <w:i/>
          <w:sz w:val="20"/>
          <w:lang w:val="en-US" w:eastAsia="ko-KR"/>
        </w:rPr>
        <w:t>precoder associated with the selected antenna group(s)</w:t>
      </w:r>
    </w:p>
    <w:p w14:paraId="3698B9FF" w14:textId="53D53582" w:rsidR="009A7BE0" w:rsidRDefault="009A7BE0" w:rsidP="0020600B">
      <w:pPr>
        <w:pStyle w:val="0Maintext"/>
        <w:numPr>
          <w:ilvl w:val="0"/>
          <w:numId w:val="45"/>
        </w:numPr>
        <w:spacing w:after="0" w:afterAutospacing="0" w:line="240" w:lineRule="auto"/>
        <w:rPr>
          <w:lang w:val="en-US"/>
        </w:rPr>
      </w:pPr>
      <w:r w:rsidRPr="00D43F4A">
        <w:rPr>
          <w:i/>
          <w:lang w:val="en-US" w:eastAsia="ko-KR"/>
        </w:rPr>
        <w:t xml:space="preserve">NC precoders: selection of antenna group(s), where </w:t>
      </w:r>
      <w:r>
        <w:rPr>
          <w:i/>
          <w:lang w:val="en-US" w:eastAsia="ko-KR"/>
        </w:rPr>
        <w:t xml:space="preserve">a </w:t>
      </w:r>
      <w:r w:rsidRPr="00D43F4A">
        <w:rPr>
          <w:i/>
          <w:lang w:val="en-US" w:eastAsia="ko-KR"/>
        </w:rPr>
        <w:t>group comprises single antenna</w:t>
      </w:r>
    </w:p>
    <w:p w14:paraId="3581B6E4" w14:textId="13347305" w:rsidR="009A7BE0" w:rsidRDefault="009A7BE0" w:rsidP="00FE5FBC">
      <w:pPr>
        <w:pStyle w:val="0Maintext"/>
        <w:spacing w:after="0" w:afterAutospacing="0" w:line="240" w:lineRule="auto"/>
        <w:ind w:firstLine="0"/>
        <w:rPr>
          <w:lang w:val="en-US"/>
        </w:rPr>
      </w:pPr>
    </w:p>
    <w:p w14:paraId="3BB0D84C" w14:textId="5D03D8BF" w:rsidR="009A7BE0" w:rsidRDefault="00382F17" w:rsidP="00382F17">
      <w:pPr>
        <w:pStyle w:val="0Maintext"/>
        <w:spacing w:after="0" w:afterAutospacing="0" w:line="240" w:lineRule="auto"/>
        <w:ind w:firstLine="0"/>
        <w:rPr>
          <w:i/>
          <w:lang w:eastAsia="ko-KR"/>
        </w:rPr>
      </w:pPr>
      <w:r w:rsidRPr="00311A6A">
        <w:rPr>
          <w:b/>
          <w:i/>
          <w:lang w:eastAsia="ko-KR"/>
        </w:rPr>
        <w:t>Proposal</w:t>
      </w:r>
      <w:r w:rsidRPr="00311A6A">
        <w:rPr>
          <w:i/>
          <w:lang w:eastAsia="ko-KR"/>
        </w:rPr>
        <w:t xml:space="preserve"> </w:t>
      </w:r>
      <w:r w:rsidRPr="00311A6A">
        <w:rPr>
          <w:b/>
          <w:i/>
          <w:lang w:eastAsia="ko-KR"/>
        </w:rPr>
        <w:t>3</w:t>
      </w:r>
      <w:r w:rsidRPr="00311A6A">
        <w:rPr>
          <w:i/>
          <w:lang w:eastAsia="ko-KR"/>
        </w:rPr>
        <w:t>: to reduce 8Tx TPMI payload, reuse the legacy principle (e.g. Rel.15 4Tx UL codebook</w:t>
      </w:r>
      <w:r>
        <w:rPr>
          <w:i/>
          <w:lang w:eastAsia="ko-KR"/>
        </w:rPr>
        <w:t>) in which number of precoders for higher rank values is restricted to a small value.</w:t>
      </w:r>
    </w:p>
    <w:p w14:paraId="779EF438" w14:textId="280C0A92" w:rsidR="00382F17" w:rsidRDefault="00382F17" w:rsidP="00382F17">
      <w:pPr>
        <w:pStyle w:val="0Maintext"/>
        <w:spacing w:after="0" w:afterAutospacing="0" w:line="240" w:lineRule="auto"/>
        <w:ind w:firstLine="0"/>
        <w:rPr>
          <w:i/>
          <w:lang w:eastAsia="ko-KR"/>
        </w:rPr>
      </w:pPr>
    </w:p>
    <w:p w14:paraId="677D8995" w14:textId="77777777" w:rsidR="00382F17" w:rsidRPr="000156A3" w:rsidRDefault="00382F17" w:rsidP="00382F17">
      <w:pPr>
        <w:rPr>
          <w:i/>
          <w:sz w:val="20"/>
        </w:rPr>
      </w:pPr>
      <w:r w:rsidRPr="000156A3">
        <w:rPr>
          <w:b/>
          <w:i/>
          <w:sz w:val="20"/>
        </w:rPr>
        <w:t>Proposal</w:t>
      </w:r>
      <w:r>
        <w:rPr>
          <w:b/>
          <w:i/>
          <w:sz w:val="20"/>
        </w:rPr>
        <w:t xml:space="preserve"> 4</w:t>
      </w:r>
      <w:r w:rsidRPr="000156A3">
        <w:rPr>
          <w:b/>
          <w:i/>
          <w:sz w:val="20"/>
        </w:rPr>
        <w:t>:</w:t>
      </w:r>
      <w:r w:rsidRPr="00A92DD6">
        <w:rPr>
          <w:i/>
          <w:sz w:val="20"/>
        </w:rPr>
        <w:t xml:space="preserve"> </w:t>
      </w:r>
      <w:r>
        <w:rPr>
          <w:i/>
          <w:sz w:val="20"/>
        </w:rPr>
        <w:t>s</w:t>
      </w:r>
      <w:r w:rsidRPr="00D245DE">
        <w:rPr>
          <w:i/>
          <w:sz w:val="20"/>
        </w:rPr>
        <w:t xml:space="preserve">upport the following </w:t>
      </w:r>
      <w:r w:rsidRPr="00A92DD6">
        <w:rPr>
          <w:i/>
          <w:sz w:val="20"/>
        </w:rPr>
        <w:t>regarding full-coherent precoder design</w:t>
      </w:r>
    </w:p>
    <w:p w14:paraId="56140FBD" w14:textId="77777777" w:rsidR="00382F17" w:rsidRDefault="00382F17" w:rsidP="0020600B">
      <w:pPr>
        <w:pStyle w:val="ListParagraph"/>
        <w:numPr>
          <w:ilvl w:val="0"/>
          <w:numId w:val="45"/>
        </w:numPr>
        <w:ind w:leftChars="0"/>
        <w:rPr>
          <w:i/>
          <w:sz w:val="20"/>
        </w:rPr>
      </w:pPr>
      <w:r>
        <w:rPr>
          <w:i/>
          <w:sz w:val="20"/>
        </w:rPr>
        <w:t>CodebookMode1 (</w:t>
      </w:r>
      <m:oMath>
        <m:r>
          <w:rPr>
            <w:rFonts w:ascii="Cambria Math" w:hAnsi="Cambria Math"/>
            <w:sz w:val="20"/>
          </w:rPr>
          <m:t>L=1</m:t>
        </m:r>
      </m:oMath>
      <w:r>
        <w:rPr>
          <w:i/>
          <w:sz w:val="20"/>
        </w:rPr>
        <w:t>)</w:t>
      </w:r>
    </w:p>
    <w:p w14:paraId="5AACB41A" w14:textId="62D14DF3" w:rsidR="00382F17" w:rsidRDefault="00382F17" w:rsidP="0020600B">
      <w:pPr>
        <w:pStyle w:val="ListParagraph"/>
        <w:numPr>
          <w:ilvl w:val="0"/>
          <w:numId w:val="45"/>
        </w:numPr>
        <w:ind w:leftChars="0"/>
        <w:rPr>
          <w:i/>
          <w:sz w:val="20"/>
        </w:rPr>
      </w:pPr>
      <w:r>
        <w:rPr>
          <w:i/>
          <w:sz w:val="20"/>
        </w:rPr>
        <w:t xml:space="preserve">Codebook subsampling: </w:t>
      </w:r>
      <w:r w:rsidRPr="006F2A63">
        <w:rPr>
          <w:i/>
          <w:sz w:val="20"/>
        </w:rPr>
        <w:t xml:space="preserve">a subset of </w:t>
      </w:r>
      <w:r w:rsidRPr="006F2A63">
        <w:rPr>
          <w:i/>
          <w:sz w:val="20"/>
          <w:lang w:eastAsia="ko-KR"/>
        </w:rPr>
        <w:t>Rel. 15 Type I codebook is used as FC precoders in 8Tx UL codebook</w:t>
      </w:r>
      <w:r>
        <w:rPr>
          <w:i/>
          <w:sz w:val="20"/>
          <w:lang w:eastAsia="ko-KR"/>
        </w:rPr>
        <w:t xml:space="preserve"> as shown in </w:t>
      </w:r>
      <w:r>
        <w:rPr>
          <w:i/>
          <w:sz w:val="20"/>
          <w:lang w:eastAsia="ko-KR"/>
        </w:rPr>
        <w:fldChar w:fldCharType="begin"/>
      </w:r>
      <w:r>
        <w:rPr>
          <w:i/>
          <w:sz w:val="20"/>
          <w:lang w:eastAsia="ko-KR"/>
        </w:rPr>
        <w:instrText xml:space="preserve"> REF _Ref134958797 \h </w:instrText>
      </w:r>
      <w:r>
        <w:rPr>
          <w:i/>
          <w:sz w:val="20"/>
          <w:lang w:eastAsia="ko-KR"/>
        </w:rPr>
      </w:r>
      <w:r>
        <w:rPr>
          <w:i/>
          <w:sz w:val="20"/>
          <w:lang w:eastAsia="ko-KR"/>
        </w:rPr>
        <w:fldChar w:fldCharType="separate"/>
      </w:r>
      <w:r w:rsidR="000C704D" w:rsidRPr="000C3372">
        <w:rPr>
          <w:i/>
          <w:sz w:val="20"/>
        </w:rPr>
        <w:t xml:space="preserve">Table </w:t>
      </w:r>
      <w:r w:rsidR="000C704D">
        <w:rPr>
          <w:i/>
          <w:noProof/>
          <w:sz w:val="20"/>
        </w:rPr>
        <w:t>2</w:t>
      </w:r>
      <w:r>
        <w:rPr>
          <w:i/>
          <w:sz w:val="20"/>
          <w:lang w:eastAsia="ko-KR"/>
        </w:rPr>
        <w:fldChar w:fldCharType="end"/>
      </w:r>
      <w:r>
        <w:rPr>
          <w:i/>
          <w:sz w:val="20"/>
        </w:rPr>
        <w:t xml:space="preserve"> </w:t>
      </w:r>
    </w:p>
    <w:p w14:paraId="2E863F9C" w14:textId="77777777" w:rsidR="00382F17" w:rsidRPr="00A92DD6" w:rsidRDefault="00382F17" w:rsidP="0020600B">
      <w:pPr>
        <w:pStyle w:val="ListParagraph"/>
        <w:numPr>
          <w:ilvl w:val="1"/>
          <w:numId w:val="45"/>
        </w:numPr>
        <w:ind w:leftChars="0"/>
        <w:rPr>
          <w:i/>
          <w:sz w:val="20"/>
        </w:rPr>
      </w:pPr>
      <m:oMath>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oMath>
      <w:r>
        <w:rPr>
          <w:i/>
          <w:sz w:val="20"/>
        </w:rPr>
        <w:t>: subsampling for rank &gt; 4</w:t>
      </w:r>
    </w:p>
    <w:p w14:paraId="6F43084E" w14:textId="77777777" w:rsidR="00382F17" w:rsidRDefault="000C704D" w:rsidP="0020600B">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sidR="00382F17">
        <w:rPr>
          <w:i/>
          <w:sz w:val="20"/>
        </w:rPr>
        <w:t xml:space="preserve">: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00382F17" w:rsidRPr="00452C05">
        <w:rPr>
          <w:i/>
          <w:sz w:val="20"/>
        </w:rPr>
        <w:t xml:space="preserve"> </w:t>
      </w:r>
    </w:p>
    <w:p w14:paraId="70FE5130" w14:textId="79A280DC" w:rsidR="00382F17" w:rsidRDefault="000C704D" w:rsidP="0020600B">
      <w:pPr>
        <w:pStyle w:val="0Maintext"/>
        <w:numPr>
          <w:ilvl w:val="1"/>
          <w:numId w:val="45"/>
        </w:numPr>
        <w:spacing w:after="0" w:afterAutospacing="0" w:line="240" w:lineRule="auto"/>
        <w:rPr>
          <w:rStyle w:val="Emphasis"/>
        </w:rPr>
      </w:pP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382F17">
        <w:rPr>
          <w:i/>
        </w:rPr>
        <w:t>: all values</w:t>
      </w:r>
    </w:p>
    <w:p w14:paraId="51AB1F79" w14:textId="7C7AD615" w:rsidR="001465F0" w:rsidRDefault="001465F0" w:rsidP="001465F0">
      <w:pPr>
        <w:pStyle w:val="0Maintext"/>
        <w:spacing w:after="0" w:afterAutospacing="0" w:line="240" w:lineRule="auto"/>
        <w:ind w:firstLine="0"/>
        <w:rPr>
          <w:lang w:val="en-US"/>
        </w:rPr>
      </w:pPr>
    </w:p>
    <w:p w14:paraId="1F8EAC6A" w14:textId="77777777" w:rsidR="00382F17" w:rsidRPr="00D90A3B" w:rsidRDefault="00382F17" w:rsidP="00382F17">
      <w:pPr>
        <w:rPr>
          <w:i/>
          <w:sz w:val="20"/>
          <w:lang w:val="en-US" w:eastAsia="ko-KR"/>
        </w:rPr>
      </w:pPr>
      <w:r w:rsidRPr="00D90A3B">
        <w:rPr>
          <w:b/>
          <w:i/>
          <w:sz w:val="20"/>
          <w:lang w:val="en-US" w:eastAsia="ko-KR"/>
        </w:rPr>
        <w:t>Proposal 5:</w:t>
      </w:r>
      <w:r w:rsidRPr="00D90A3B">
        <w:rPr>
          <w:i/>
          <w:sz w:val="20"/>
          <w:lang w:val="en-US" w:eastAsia="ko-KR"/>
        </w:rPr>
        <w:t xml:space="preserve"> for 8Tx PC precoders, support separate indication of (i) up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Pr="00D90A3B">
        <w:rPr>
          <w:i/>
          <w:sz w:val="20"/>
          <w:lang w:val="en-US" w:eastAsia="ko-KR"/>
        </w:rPr>
        <w:t xml:space="preserve"> FC TPMIs and (ii) the mapping/ordering of the TPMIs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Pr="00D90A3B">
        <w:rPr>
          <w:i/>
          <w:sz w:val="20"/>
          <w:lang w:val="en-US" w:eastAsia="ko-KR"/>
        </w:rPr>
        <w:t xml:space="preserve"> groups</w:t>
      </w:r>
    </w:p>
    <w:p w14:paraId="3F791E32" w14:textId="77777777" w:rsidR="00382F17" w:rsidRPr="00D90A3B" w:rsidRDefault="00382F17" w:rsidP="0020600B">
      <w:pPr>
        <w:pStyle w:val="ListParagraph"/>
        <w:numPr>
          <w:ilvl w:val="0"/>
          <w:numId w:val="66"/>
        </w:numPr>
        <w:ind w:leftChars="0"/>
        <w:rPr>
          <w:i/>
          <w:sz w:val="20"/>
          <w:lang w:val="en-US" w:eastAsia="ko-KR"/>
        </w:rPr>
      </w:pPr>
      <w:r w:rsidRPr="00D90A3B">
        <w:rPr>
          <w:i/>
          <w:sz w:val="20"/>
          <w:lang w:val="en-US" w:eastAsia="ko-KR"/>
        </w:rPr>
        <w:t xml:space="preserve">For (i), the UE is indicated with </w:t>
      </w:r>
      <m:oMath>
        <m:r>
          <w:rPr>
            <w:rFonts w:ascii="Cambria Math" w:hAnsi="Cambria Math"/>
            <w:sz w:val="20"/>
            <w:lang w:val="en-US" w:eastAsia="ko-KR"/>
          </w:rPr>
          <m:t>n</m:t>
        </m:r>
        <m:r>
          <w:rPr>
            <w:rFonts w:ascii="Cambria Math" w:hAnsi="Cambria Math"/>
            <w:sz w:val="20"/>
          </w:rPr>
          <m:t>∈{1,…,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Pr="00D90A3B">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Pr="00D90A3B">
        <w:rPr>
          <w:i/>
          <w:sz w:val="20"/>
        </w:rPr>
        <w:t xml:space="preserve">-Tx FC TPMI(s), where </w:t>
      </w:r>
      <m:oMath>
        <m:r>
          <w:rPr>
            <w:rFonts w:ascii="Cambria Math" w:hAnsi="Cambria Math"/>
            <w:sz w:val="20"/>
          </w:rPr>
          <m:t>n</m:t>
        </m:r>
      </m:oMath>
      <w:r w:rsidRPr="00D90A3B">
        <w:rPr>
          <w:i/>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oMath>
      <w:r w:rsidRPr="00D90A3B">
        <w:rPr>
          <w:i/>
          <w:sz w:val="20"/>
        </w:rPr>
        <w:t xml:space="preserve"> </w:t>
      </w:r>
      <w:r w:rsidRPr="00D90A3B">
        <w:rPr>
          <w:i/>
          <w:sz w:val="20"/>
          <w:lang w:val="en-US" w:eastAsia="ko-KR"/>
        </w:rPr>
        <w:t xml:space="preserve"> </w:t>
      </w:r>
    </w:p>
    <w:p w14:paraId="24884D24" w14:textId="77777777" w:rsidR="00382F17" w:rsidRPr="00D90A3B" w:rsidRDefault="00382F17" w:rsidP="0020600B">
      <w:pPr>
        <w:pStyle w:val="ListParagraph"/>
        <w:numPr>
          <w:ilvl w:val="0"/>
          <w:numId w:val="66"/>
        </w:numPr>
        <w:ind w:leftChars="0"/>
        <w:rPr>
          <w:i/>
          <w:sz w:val="20"/>
          <w:lang w:val="en-US" w:eastAsia="ko-KR"/>
        </w:rPr>
      </w:pPr>
      <w:r w:rsidRPr="00D90A3B">
        <w:rPr>
          <w:i/>
          <w:sz w:val="20"/>
          <w:lang w:val="en-US" w:eastAsia="ko-KR"/>
        </w:rPr>
        <w:t xml:space="preserve">For (ii), the UE is indicated with </w:t>
      </w:r>
      <w:r w:rsidRPr="00D90A3B">
        <w:rPr>
          <w:i/>
          <w:sz w:val="20"/>
        </w:rPr>
        <w:t xml:space="preserve">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sidRPr="00D90A3B">
        <w:rPr>
          <w:i/>
          <w:sz w:val="20"/>
        </w:rPr>
        <w:t xml:space="preserve"> via higher layer or MAC CE</w:t>
      </w:r>
    </w:p>
    <w:p w14:paraId="0F73E82E" w14:textId="4364E308" w:rsidR="00382F17" w:rsidRDefault="00382F17" w:rsidP="001465F0">
      <w:pPr>
        <w:pStyle w:val="0Maintext"/>
        <w:spacing w:after="0" w:afterAutospacing="0" w:line="240" w:lineRule="auto"/>
        <w:ind w:firstLine="0"/>
        <w:rPr>
          <w:lang w:val="en-US"/>
        </w:rPr>
      </w:pPr>
    </w:p>
    <w:p w14:paraId="481E04F4" w14:textId="77777777" w:rsidR="00382F17" w:rsidRPr="00C30537" w:rsidRDefault="00382F17" w:rsidP="00382F17">
      <w:pPr>
        <w:rPr>
          <w:i/>
          <w:sz w:val="20"/>
          <w:lang w:val="en-US" w:eastAsia="ko-KR"/>
        </w:rPr>
      </w:pPr>
      <w:r w:rsidRPr="00C30537">
        <w:rPr>
          <w:b/>
          <w:i/>
          <w:sz w:val="20"/>
          <w:lang w:val="en-US" w:eastAsia="ko-KR"/>
        </w:rPr>
        <w:t xml:space="preserve">Proposal </w:t>
      </w:r>
      <w:r>
        <w:rPr>
          <w:b/>
          <w:i/>
          <w:sz w:val="20"/>
          <w:lang w:val="en-US" w:eastAsia="ko-KR"/>
        </w:rPr>
        <w:t>6</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42B0EE37" w14:textId="77777777" w:rsidR="00382F17" w:rsidRPr="00CD099D" w:rsidRDefault="00382F17" w:rsidP="0020600B">
      <w:pPr>
        <w:pStyle w:val="ListParagraph"/>
        <w:numPr>
          <w:ilvl w:val="0"/>
          <w:numId w:val="65"/>
        </w:numPr>
        <w:ind w:leftChars="0"/>
        <w:rPr>
          <w:i/>
          <w:sz w:val="20"/>
          <w:lang w:val="en-US" w:eastAsia="ko-KR"/>
        </w:rPr>
      </w:pPr>
      <w:r w:rsidRPr="00C30537">
        <w:rPr>
          <w:i/>
          <w:sz w:val="20"/>
          <w:lang w:val="en-US" w:eastAsia="ko-KR"/>
        </w:rPr>
        <w:t xml:space="preserve">Support </w:t>
      </w:r>
      <w:r w:rsidRPr="00CD099D">
        <w:rPr>
          <w:i/>
          <w:sz w:val="20"/>
          <w:lang w:val="en-US" w:eastAsia="ko-KR"/>
        </w:rPr>
        <w:t>confirming the working assumption on the layer splitting values</w:t>
      </w:r>
    </w:p>
    <w:p w14:paraId="18AF8B33" w14:textId="5BA4F4EA" w:rsidR="00382F17" w:rsidRPr="00CD099D" w:rsidRDefault="00382F17"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according to </w:t>
      </w:r>
      <w:r w:rsidRPr="00CD099D">
        <w:rPr>
          <w:i/>
          <w:sz w:val="20"/>
        </w:rPr>
        <w:fldChar w:fldCharType="begin"/>
      </w:r>
      <w:r w:rsidRPr="00CD099D">
        <w:rPr>
          <w:i/>
          <w:sz w:val="20"/>
        </w:rPr>
        <w:instrText xml:space="preserve"> REF _Ref134971733 \h  \* MERGEFORMAT </w:instrText>
      </w:r>
      <w:r w:rsidRPr="00CD099D">
        <w:rPr>
          <w:i/>
          <w:sz w:val="20"/>
        </w:rPr>
      </w:r>
      <w:r w:rsidRPr="00CD099D">
        <w:rPr>
          <w:i/>
          <w:sz w:val="20"/>
        </w:rPr>
        <w:fldChar w:fldCharType="separate"/>
      </w:r>
      <w:r w:rsidR="000C704D" w:rsidRPr="005D318F">
        <w:rPr>
          <w:rFonts w:eastAsiaTheme="minorHAnsi"/>
          <w:i/>
          <w:iCs/>
          <w:sz w:val="20"/>
        </w:rPr>
        <w:t xml:space="preserve">Table </w:t>
      </w:r>
      <w:r w:rsidR="000C704D" w:rsidRPr="005D318F">
        <w:rPr>
          <w:rFonts w:eastAsiaTheme="minorHAnsi"/>
          <w:i/>
          <w:iCs/>
          <w:noProof/>
          <w:sz w:val="20"/>
        </w:rPr>
        <w:t>3</w:t>
      </w:r>
      <w:r w:rsidRPr="00CD099D">
        <w:rPr>
          <w:i/>
          <w:sz w:val="20"/>
        </w:rPr>
        <w:fldChar w:fldCharType="end"/>
      </w:r>
      <w:r>
        <w:rPr>
          <w:i/>
          <w:sz w:val="20"/>
        </w:rPr>
        <w:t xml:space="preserve"> and the mapping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217BE77D" w14:textId="77777777" w:rsidR="00382F17" w:rsidRPr="00C30537" w:rsidRDefault="00382F17" w:rsidP="0020600B">
      <w:pPr>
        <w:pStyle w:val="ListParagraph"/>
        <w:numPr>
          <w:ilvl w:val="0"/>
          <w:numId w:val="65"/>
        </w:numPr>
        <w:ind w:leftChars="0"/>
        <w:rPr>
          <w:i/>
          <w:sz w:val="20"/>
          <w:lang w:val="en-US" w:eastAsia="ko-KR"/>
        </w:rPr>
      </w:pPr>
      <w:r w:rsidRPr="00C30537">
        <w:rPr>
          <w:i/>
          <w:sz w:val="20"/>
          <w:lang w:val="en-US" w:eastAsia="ko-KR"/>
        </w:rPr>
        <w:t xml:space="preserve">Do </w:t>
      </w:r>
      <w:r>
        <w:rPr>
          <w:i/>
          <w:sz w:val="20"/>
          <w:lang w:val="en-US" w:eastAsia="ko-KR"/>
        </w:rPr>
        <w:t>n</w:t>
      </w:r>
      <w:r w:rsidRPr="00C30537">
        <w:rPr>
          <w:i/>
          <w:sz w:val="20"/>
          <w:lang w:val="en-US" w:eastAsia="ko-KR"/>
        </w:rPr>
        <w:t xml:space="preserve">ot support </w:t>
      </w:r>
      <w:r>
        <w:rPr>
          <w:i/>
          <w:sz w:val="20"/>
          <w:lang w:val="en-US" w:eastAsia="ko-KR"/>
        </w:rPr>
        <w:t>the restriction that</w:t>
      </w:r>
      <w:r w:rsidRPr="00C30537">
        <w:rPr>
          <w:i/>
          <w:sz w:val="20"/>
          <w:lang w:val="en-US" w:eastAsia="ko-KR"/>
        </w:rPr>
        <w:t xml:space="preserve"> </w:t>
      </w:r>
      <w:r w:rsidRPr="00C30537">
        <w:rPr>
          <w:rFonts w:eastAsia="Times New Roman"/>
          <w:bCs/>
          <w:i/>
          <w:iCs/>
          <w:sz w:val="20"/>
          <w:lang w:val="en-US"/>
        </w:rPr>
        <w:t>all the layers for each CW is mapped to only one antenna group</w:t>
      </w:r>
    </w:p>
    <w:p w14:paraId="1066858C" w14:textId="74C952B1" w:rsidR="00382F17" w:rsidRDefault="00382F17" w:rsidP="001465F0">
      <w:pPr>
        <w:pStyle w:val="0Maintext"/>
        <w:spacing w:after="0" w:afterAutospacing="0" w:line="240" w:lineRule="auto"/>
        <w:ind w:firstLine="0"/>
        <w:rPr>
          <w:lang w:val="en-US"/>
        </w:rPr>
      </w:pPr>
    </w:p>
    <w:p w14:paraId="54F5F979" w14:textId="77777777" w:rsidR="00382F17" w:rsidRPr="00C30537" w:rsidRDefault="00382F17" w:rsidP="00382F17">
      <w:pPr>
        <w:rPr>
          <w:i/>
          <w:sz w:val="20"/>
          <w:lang w:val="en-US" w:eastAsia="ko-KR"/>
        </w:rPr>
      </w:pPr>
      <w:r w:rsidRPr="00C30537">
        <w:rPr>
          <w:b/>
          <w:i/>
          <w:sz w:val="20"/>
          <w:lang w:val="en-US" w:eastAsia="ko-KR"/>
        </w:rPr>
        <w:t xml:space="preserve">Proposal </w:t>
      </w:r>
      <w:r>
        <w:rPr>
          <w:b/>
          <w:i/>
          <w:sz w:val="20"/>
          <w:lang w:val="en-US" w:eastAsia="ko-KR"/>
        </w:rPr>
        <w:t>7</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=4</m:t>
        </m:r>
      </m:oMath>
    </w:p>
    <w:p w14:paraId="7B707A4F" w14:textId="77777777" w:rsidR="00382F17" w:rsidRPr="00A86D09" w:rsidRDefault="00382F17" w:rsidP="0020600B">
      <w:pPr>
        <w:pStyle w:val="ListParagraph"/>
        <w:numPr>
          <w:ilvl w:val="0"/>
          <w:numId w:val="65"/>
        </w:numPr>
        <w:ind w:leftChars="0"/>
        <w:rPr>
          <w:i/>
          <w:sz w:val="20"/>
          <w:lang w:val="en-US" w:eastAsia="ko-KR"/>
        </w:rPr>
      </w:pPr>
      <w:r>
        <w:rPr>
          <w:i/>
          <w:sz w:val="20"/>
        </w:rPr>
        <w:t>D</w:t>
      </w:r>
      <w:r w:rsidRPr="001473A8">
        <w:rPr>
          <w:i/>
          <w:sz w:val="20"/>
          <w:lang w:val="en-US" w:eastAsia="ko-KR"/>
        </w:rPr>
        <w:t xml:space="preserve">o not support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1473A8">
        <w:rPr>
          <w:i/>
          <w:sz w:val="20"/>
        </w:rPr>
        <w:t xml:space="preserve"> values for </w:t>
      </w:r>
      <m:oMath>
        <m:r>
          <w:rPr>
            <w:rFonts w:ascii="Cambria Math" w:hAnsi="Cambria Math"/>
            <w:sz w:val="20"/>
          </w:rPr>
          <m:t>n=3</m:t>
        </m:r>
      </m:oMath>
    </w:p>
    <w:p w14:paraId="2511235C" w14:textId="61AB247C" w:rsidR="00382F17" w:rsidRPr="00CD099D" w:rsidRDefault="00382F17"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w:t>
      </w:r>
      <w:r w:rsidRPr="00A86D09">
        <w:rPr>
          <w:i/>
          <w:sz w:val="20"/>
        </w:rPr>
        <w:t xml:space="preserve">according to </w:t>
      </w:r>
      <w:r w:rsidRPr="00A86D09">
        <w:rPr>
          <w:i/>
          <w:sz w:val="20"/>
        </w:rPr>
        <w:fldChar w:fldCharType="begin"/>
      </w:r>
      <w:r w:rsidRPr="00A86D09">
        <w:rPr>
          <w:i/>
          <w:sz w:val="20"/>
        </w:rPr>
        <w:instrText xml:space="preserve"> REF _Ref134973596 \h  \* MERGEFORMAT </w:instrText>
      </w:r>
      <w:r w:rsidRPr="00A86D09">
        <w:rPr>
          <w:i/>
          <w:sz w:val="20"/>
        </w:rPr>
      </w:r>
      <w:r w:rsidRPr="00A86D09">
        <w:rPr>
          <w:i/>
          <w:sz w:val="20"/>
        </w:rPr>
        <w:fldChar w:fldCharType="separate"/>
      </w:r>
      <w:r w:rsidR="000C704D" w:rsidRPr="005D318F">
        <w:rPr>
          <w:rFonts w:eastAsiaTheme="minorHAnsi"/>
          <w:i/>
          <w:iCs/>
          <w:sz w:val="20"/>
        </w:rPr>
        <w:t xml:space="preserve">Table </w:t>
      </w:r>
      <w:r w:rsidR="000C704D" w:rsidRPr="005D318F">
        <w:rPr>
          <w:rFonts w:eastAsiaTheme="minorHAnsi"/>
          <w:i/>
          <w:iCs/>
          <w:noProof/>
          <w:sz w:val="20"/>
        </w:rPr>
        <w:t>5</w:t>
      </w:r>
      <w:r w:rsidRPr="00A86D09">
        <w:rPr>
          <w:i/>
          <w:sz w:val="20"/>
        </w:rPr>
        <w:fldChar w:fldCharType="end"/>
      </w:r>
      <w:r w:rsidRPr="00A86D09">
        <w:rPr>
          <w:i/>
          <w:sz w:val="20"/>
        </w:rPr>
        <w:t xml:space="preserve"> and the mapping</w:t>
      </w:r>
      <w:r>
        <w:rPr>
          <w:i/>
          <w:sz w:val="20"/>
        </w:rPr>
        <w:t>/ordering</w:t>
      </w:r>
      <w:r w:rsidRPr="00A86D09">
        <w:rPr>
          <w:i/>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Pr>
          <w:sz w:val="20"/>
        </w:rPr>
        <w:t>.</w:t>
      </w:r>
    </w:p>
    <w:p w14:paraId="6A763C58" w14:textId="442B2E06" w:rsidR="00382F17" w:rsidRDefault="00382F17" w:rsidP="001465F0">
      <w:pPr>
        <w:pStyle w:val="0Maintext"/>
        <w:spacing w:after="0" w:afterAutospacing="0" w:line="240" w:lineRule="auto"/>
        <w:ind w:firstLine="0"/>
        <w:rPr>
          <w:lang w:val="en-US"/>
        </w:rPr>
      </w:pPr>
    </w:p>
    <w:p w14:paraId="307545FE" w14:textId="77777777" w:rsidR="00382F17" w:rsidRPr="003F2B04" w:rsidRDefault="00382F17" w:rsidP="00382F17">
      <w:pPr>
        <w:rPr>
          <w:i/>
          <w:sz w:val="20"/>
          <w:lang w:val="en-US" w:eastAsia="ko-KR"/>
        </w:rPr>
      </w:pPr>
      <w:r w:rsidRPr="003F2B04">
        <w:rPr>
          <w:b/>
          <w:i/>
          <w:sz w:val="20"/>
          <w:lang w:val="en-US" w:eastAsia="ko-KR"/>
        </w:rPr>
        <w:t>Proposal 8:</w:t>
      </w:r>
      <w:r w:rsidRPr="003F2B04">
        <w:rPr>
          <w:i/>
          <w:sz w:val="20"/>
          <w:lang w:val="en-US" w:eastAsia="ko-KR"/>
        </w:rPr>
        <w:t xml:space="preserve"> for NC precoders, </w:t>
      </w:r>
    </w:p>
    <w:p w14:paraId="1E0AEED4" w14:textId="77777777" w:rsidR="00382F17" w:rsidRPr="003F2B04" w:rsidRDefault="00382F17" w:rsidP="0020600B">
      <w:pPr>
        <w:pStyle w:val="ListParagraph"/>
        <w:numPr>
          <w:ilvl w:val="0"/>
          <w:numId w:val="68"/>
        </w:numPr>
        <w:ind w:leftChars="0"/>
        <w:rPr>
          <w:i/>
          <w:sz w:val="20"/>
          <w:lang w:val="en-US" w:eastAsia="ko-KR"/>
        </w:rPr>
      </w:pPr>
      <w:r w:rsidRPr="003F2B04">
        <w:rPr>
          <w:i/>
          <w:sz w:val="20"/>
          <w:lang w:val="en-US" w:eastAsia="ko-KR"/>
        </w:rPr>
        <w:t>support Alt2 and number of NC precoders is at most 32</w:t>
      </w:r>
    </w:p>
    <w:p w14:paraId="2478EE6B" w14:textId="77777777" w:rsidR="00382F17" w:rsidRPr="003F2B04" w:rsidRDefault="00382F17" w:rsidP="0020600B">
      <w:pPr>
        <w:pStyle w:val="ListParagraph"/>
        <w:numPr>
          <w:ilvl w:val="0"/>
          <w:numId w:val="68"/>
        </w:numPr>
        <w:ind w:leftChars="0"/>
        <w:rPr>
          <w:i/>
          <w:sz w:val="20"/>
          <w:lang w:val="en-US" w:eastAsia="ko-KR"/>
        </w:rPr>
      </w:pPr>
      <w:r w:rsidRPr="003F2B04">
        <w:rPr>
          <w:i/>
          <w:sz w:val="20"/>
          <w:lang w:val="en-US" w:eastAsia="ko-KR"/>
        </w:rPr>
        <w:t>support one of the following schemes</w:t>
      </w:r>
    </w:p>
    <w:p w14:paraId="4E5F4993" w14:textId="77777777" w:rsidR="00382F17" w:rsidRPr="003F2B04" w:rsidRDefault="00382F17" w:rsidP="0020600B">
      <w:pPr>
        <w:pStyle w:val="ListParagraph"/>
        <w:numPr>
          <w:ilvl w:val="1"/>
          <w:numId w:val="68"/>
        </w:numPr>
        <w:ind w:leftChars="0"/>
        <w:rPr>
          <w:i/>
          <w:sz w:val="20"/>
          <w:lang w:val="en-US" w:eastAsia="ko-KR"/>
        </w:rPr>
      </w:pPr>
      <w:r w:rsidRPr="003F2B04">
        <w:rPr>
          <w:i/>
          <w:sz w:val="20"/>
          <w:lang w:val="en-US" w:eastAsia="ko-KR"/>
        </w:rPr>
        <w:t>Scheme 1:</w:t>
      </w:r>
      <w:r>
        <w:rPr>
          <w:i/>
          <w:sz w:val="20"/>
          <w:lang w:val="en-US" w:eastAsia="ko-KR"/>
        </w:rPr>
        <w:t xml:space="preserve"> </w:t>
      </w:r>
      <w:r w:rsidRPr="003F2B04">
        <w:rPr>
          <w:i/>
          <w:sz w:val="20"/>
          <w:lang w:val="en-US" w:eastAsia="ko-KR"/>
        </w:rPr>
        <w:t>8Tx NC precoders are based on</w:t>
      </w:r>
      <w:r>
        <w:rPr>
          <w:i/>
          <w:sz w:val="20"/>
          <w:lang w:val="en-US" w:eastAsia="ko-KR"/>
        </w:rPr>
        <w:t xml:space="preserve"> selecting consecutive antenna ports</w:t>
      </w:r>
    </w:p>
    <w:p w14:paraId="389669EA" w14:textId="06C3FA6A" w:rsidR="00382F17" w:rsidRPr="003F2B04" w:rsidRDefault="00382F17" w:rsidP="0020600B">
      <w:pPr>
        <w:pStyle w:val="ListParagraph"/>
        <w:numPr>
          <w:ilvl w:val="1"/>
          <w:numId w:val="68"/>
        </w:numPr>
        <w:ind w:leftChars="0"/>
        <w:rPr>
          <w:i/>
          <w:sz w:val="20"/>
          <w:lang w:val="en-US" w:eastAsia="ko-KR"/>
        </w:rPr>
      </w:pPr>
      <w:r w:rsidRPr="003F2B04">
        <w:rPr>
          <w:i/>
          <w:sz w:val="20"/>
          <w:lang w:val="en-US" w:eastAsia="ko-KR"/>
        </w:rPr>
        <w:t>Scheme 2: 8Tx NC precoders are based on legacy Rel.15 NC 4Tx precoders</w:t>
      </w:r>
      <w:r>
        <w:rPr>
          <w:i/>
          <w:sz w:val="20"/>
          <w:lang w:val="en-US" w:eastAsia="ko-KR"/>
        </w:rPr>
        <w:t>, as shown in</w:t>
      </w:r>
      <w:r w:rsidRPr="003F2B04">
        <w:rPr>
          <w:i/>
          <w:sz w:val="20"/>
          <w:lang w:val="en-US" w:eastAsia="ko-KR"/>
        </w:rPr>
        <w:t xml:space="preserve"> </w:t>
      </w:r>
      <w:r w:rsidRPr="003F2B04">
        <w:rPr>
          <w:i/>
          <w:sz w:val="20"/>
          <w:lang w:val="en-US" w:eastAsia="ko-KR"/>
        </w:rPr>
        <w:fldChar w:fldCharType="begin"/>
      </w:r>
      <w:r w:rsidRPr="003F2B04">
        <w:rPr>
          <w:i/>
          <w:sz w:val="20"/>
          <w:lang w:val="en-US" w:eastAsia="ko-KR"/>
        </w:rPr>
        <w:instrText xml:space="preserve"> REF _Ref134977114 \h  \* MERGEFORMAT </w:instrText>
      </w:r>
      <w:r w:rsidRPr="003F2B04">
        <w:rPr>
          <w:i/>
          <w:sz w:val="20"/>
          <w:lang w:val="en-US" w:eastAsia="ko-KR"/>
        </w:rPr>
      </w:r>
      <w:r w:rsidRPr="003F2B04">
        <w:rPr>
          <w:i/>
          <w:sz w:val="20"/>
          <w:lang w:val="en-US" w:eastAsia="ko-KR"/>
        </w:rPr>
        <w:fldChar w:fldCharType="separate"/>
      </w:r>
      <w:r w:rsidR="000C704D" w:rsidRPr="005D318F">
        <w:rPr>
          <w:rFonts w:eastAsiaTheme="minorHAnsi"/>
          <w:i/>
          <w:iCs/>
          <w:sz w:val="20"/>
        </w:rPr>
        <w:t xml:space="preserve">Table </w:t>
      </w:r>
      <w:r w:rsidR="000C704D" w:rsidRPr="005D318F">
        <w:rPr>
          <w:rFonts w:eastAsiaTheme="minorHAnsi"/>
          <w:i/>
          <w:iCs/>
          <w:noProof/>
          <w:sz w:val="20"/>
        </w:rPr>
        <w:t>7</w:t>
      </w:r>
      <w:r w:rsidRPr="003F2B04">
        <w:rPr>
          <w:i/>
          <w:sz w:val="20"/>
          <w:lang w:val="en-US" w:eastAsia="ko-KR"/>
        </w:rPr>
        <w:fldChar w:fldCharType="end"/>
      </w:r>
    </w:p>
    <w:p w14:paraId="479168FB" w14:textId="1ABE39BA" w:rsidR="00382F17" w:rsidRDefault="00382F17" w:rsidP="001465F0">
      <w:pPr>
        <w:pStyle w:val="0Maintext"/>
        <w:spacing w:after="0" w:afterAutospacing="0" w:line="240" w:lineRule="auto"/>
        <w:ind w:firstLine="0"/>
        <w:rPr>
          <w:lang w:val="en-US"/>
        </w:rPr>
      </w:pPr>
    </w:p>
    <w:p w14:paraId="78552044" w14:textId="77777777" w:rsidR="00382F17" w:rsidRDefault="00382F17" w:rsidP="00382F17">
      <w:pPr>
        <w:rPr>
          <w:i/>
          <w:sz w:val="20"/>
          <w:lang w:val="en-US" w:eastAsia="ko-KR"/>
        </w:rPr>
      </w:pPr>
      <w:r w:rsidRPr="003F2B04">
        <w:rPr>
          <w:b/>
          <w:i/>
          <w:sz w:val="20"/>
          <w:lang w:val="en-US" w:eastAsia="ko-KR"/>
        </w:rPr>
        <w:t xml:space="preserve">Proposal </w:t>
      </w:r>
      <w:r>
        <w:rPr>
          <w:b/>
          <w:i/>
          <w:sz w:val="20"/>
          <w:lang w:val="en-US" w:eastAsia="ko-KR"/>
        </w:rPr>
        <w:t>9</w:t>
      </w:r>
      <w:r w:rsidRPr="003F2B04">
        <w:rPr>
          <w:b/>
          <w:i/>
          <w:sz w:val="20"/>
          <w:lang w:val="en-US" w:eastAsia="ko-KR"/>
        </w:rPr>
        <w:t>:</w:t>
      </w:r>
      <w:r>
        <w:rPr>
          <w:b/>
          <w:i/>
          <w:sz w:val="20"/>
          <w:lang w:val="en-US" w:eastAsia="ko-KR"/>
        </w:rPr>
        <w:t xml:space="preserve"> </w:t>
      </w:r>
      <w:r>
        <w:rPr>
          <w:i/>
          <w:sz w:val="20"/>
          <w:lang w:val="en-US" w:eastAsia="ko-KR"/>
        </w:rPr>
        <w:t>support Alt2 regarding the codebook configuration</w:t>
      </w:r>
    </w:p>
    <w:p w14:paraId="74C3C25E"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only be configured with precoders considered for one of Ng =</w:t>
      </w:r>
      <w:r>
        <w:rPr>
          <w:rFonts w:eastAsia="Calibri"/>
          <w:i/>
          <w:iCs/>
          <w:sz w:val="20"/>
        </w:rPr>
        <w:t xml:space="preserve"> </w:t>
      </w:r>
      <w:r w:rsidRPr="006F0826">
        <w:rPr>
          <w:rFonts w:eastAsia="Calibri"/>
          <w:i/>
          <w:iCs/>
          <w:sz w:val="20"/>
        </w:rPr>
        <w:t xml:space="preserve">1, </w:t>
      </w:r>
      <w:r>
        <w:rPr>
          <w:rFonts w:eastAsia="Calibri"/>
          <w:i/>
          <w:iCs/>
          <w:sz w:val="20"/>
        </w:rPr>
        <w:t>2</w:t>
      </w:r>
      <w:r w:rsidRPr="006F0826">
        <w:rPr>
          <w:rFonts w:eastAsia="Calibri"/>
          <w:i/>
          <w:iCs/>
          <w:sz w:val="20"/>
        </w:rPr>
        <w:t>, 8</w:t>
      </w:r>
      <w:r>
        <w:rPr>
          <w:rFonts w:eastAsia="Calibri"/>
          <w:i/>
          <w:iCs/>
          <w:sz w:val="20"/>
        </w:rPr>
        <w:t xml:space="preserve"> or </w:t>
      </w:r>
      <w:r w:rsidRPr="006F0826">
        <w:rPr>
          <w:rFonts w:eastAsia="Calibri"/>
          <w:i/>
          <w:iCs/>
          <w:sz w:val="20"/>
        </w:rPr>
        <w:t xml:space="preserve">1, </w:t>
      </w:r>
      <w:r>
        <w:rPr>
          <w:rFonts w:eastAsia="Calibri"/>
          <w:i/>
          <w:iCs/>
          <w:sz w:val="20"/>
        </w:rPr>
        <w:t>4</w:t>
      </w:r>
      <w:r w:rsidRPr="006F0826">
        <w:rPr>
          <w:rFonts w:eastAsia="Calibri"/>
          <w:i/>
          <w:iCs/>
          <w:sz w:val="20"/>
        </w:rPr>
        <w:t>, 8</w:t>
      </w:r>
      <w:r>
        <w:rPr>
          <w:rFonts w:eastAsia="Calibri"/>
          <w:i/>
          <w:iCs/>
          <w:sz w:val="20"/>
        </w:rPr>
        <w:t xml:space="preserve"> subject to UE capability</w:t>
      </w:r>
    </w:p>
    <w:p w14:paraId="15047F1F"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=2, can only be configured with precoders considered fo</w:t>
      </w:r>
      <w:r>
        <w:rPr>
          <w:rFonts w:eastAsia="Calibri"/>
          <w:i/>
          <w:iCs/>
          <w:sz w:val="20"/>
        </w:rPr>
        <w:t>r one of Ng =2,</w:t>
      </w:r>
      <w:r w:rsidRPr="006F0826">
        <w:rPr>
          <w:rFonts w:eastAsia="Calibri"/>
          <w:i/>
          <w:iCs/>
          <w:sz w:val="20"/>
        </w:rPr>
        <w:t xml:space="preserve"> 8</w:t>
      </w:r>
    </w:p>
    <w:p w14:paraId="688D7C2F"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=4, can only be configured with p</w:t>
      </w:r>
      <w:r>
        <w:rPr>
          <w:rFonts w:eastAsia="Calibri"/>
          <w:i/>
          <w:iCs/>
          <w:sz w:val="20"/>
        </w:rPr>
        <w:t xml:space="preserve">recoders considered for one of </w:t>
      </w:r>
      <w:r w:rsidRPr="006F0826">
        <w:rPr>
          <w:rFonts w:eastAsia="Calibri"/>
          <w:i/>
          <w:iCs/>
          <w:sz w:val="20"/>
        </w:rPr>
        <w:t>Ng =4, 8</w:t>
      </w:r>
    </w:p>
    <w:p w14:paraId="16E2128F"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 with Ng =8, can only be configured with precoders considered for Ng = 8</w:t>
      </w:r>
    </w:p>
    <w:p w14:paraId="79EEB89C" w14:textId="77777777" w:rsidR="00382F17" w:rsidRPr="00382F17" w:rsidRDefault="00382F17" w:rsidP="0020600B">
      <w:pPr>
        <w:numPr>
          <w:ilvl w:val="0"/>
          <w:numId w:val="54"/>
        </w:numPr>
        <w:overflowPunct w:val="0"/>
        <w:autoSpaceDE w:val="0"/>
        <w:autoSpaceDN w:val="0"/>
        <w:adjustRightInd w:val="0"/>
        <w:contextualSpacing/>
        <w:textAlignment w:val="baseline"/>
        <w:rPr>
          <w:rFonts w:eastAsia="Calibri"/>
          <w:i/>
          <w:iCs/>
          <w:sz w:val="20"/>
          <w:lang w:val="en-US"/>
        </w:rPr>
      </w:pPr>
      <w:r w:rsidRPr="00382F17">
        <w:rPr>
          <w:rFonts w:eastAsia="Calibri"/>
          <w:i/>
          <w:iCs/>
          <w:sz w:val="20"/>
          <w:lang w:val="en-US"/>
        </w:rPr>
        <w:t xml:space="preserve">MAC CE indication to indicate one of the configured </w:t>
      </w:r>
      <m:oMath>
        <m:sSub>
          <m:sSubPr>
            <m:ctrlPr>
              <w:rPr>
                <w:rFonts w:ascii="Cambria Math" w:eastAsia="Calibri" w:hAnsi="Cambria Math"/>
                <w:i/>
                <w:iCs/>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oMath>
      <w:r w:rsidRPr="00382F17">
        <w:rPr>
          <w:rFonts w:eastAsia="Calibri"/>
          <w:i/>
          <w:iCs/>
          <w:sz w:val="20"/>
          <w:lang w:val="en-US"/>
        </w:rPr>
        <w:t xml:space="preserve"> values</w:t>
      </w:r>
    </w:p>
    <w:p w14:paraId="0EB95DEE" w14:textId="033154DC" w:rsidR="00382F17" w:rsidRDefault="00382F17" w:rsidP="001465F0">
      <w:pPr>
        <w:pStyle w:val="0Maintext"/>
        <w:spacing w:after="0" w:afterAutospacing="0" w:line="240" w:lineRule="auto"/>
        <w:ind w:firstLine="0"/>
        <w:rPr>
          <w:lang w:val="en-US"/>
        </w:rPr>
      </w:pPr>
    </w:p>
    <w:p w14:paraId="587E48A1" w14:textId="77777777" w:rsidR="00382F17" w:rsidRDefault="00382F17" w:rsidP="00382F17">
      <w:pPr>
        <w:rPr>
          <w:b/>
          <w:i/>
          <w:sz w:val="20"/>
          <w:lang w:val="en-US" w:eastAsia="ko-KR"/>
        </w:rPr>
      </w:pPr>
      <w:r w:rsidRPr="003F2B04">
        <w:rPr>
          <w:b/>
          <w:i/>
          <w:sz w:val="20"/>
          <w:lang w:val="en-US" w:eastAsia="ko-KR"/>
        </w:rPr>
        <w:t xml:space="preserve">Proposal </w:t>
      </w:r>
      <w:r>
        <w:rPr>
          <w:b/>
          <w:i/>
          <w:sz w:val="20"/>
          <w:lang w:val="en-US" w:eastAsia="ko-KR"/>
        </w:rPr>
        <w:t>10</w:t>
      </w:r>
      <w:r w:rsidRPr="003F2B04">
        <w:rPr>
          <w:b/>
          <w:i/>
          <w:sz w:val="20"/>
          <w:lang w:val="en-US" w:eastAsia="ko-KR"/>
        </w:rPr>
        <w:t>:</w:t>
      </w:r>
    </w:p>
    <w:p w14:paraId="7FB51FB4" w14:textId="77777777" w:rsidR="00382F17" w:rsidRPr="003F1DF3" w:rsidRDefault="00382F17" w:rsidP="0020600B">
      <w:pPr>
        <w:pStyle w:val="ListParagraph"/>
        <w:numPr>
          <w:ilvl w:val="0"/>
          <w:numId w:val="71"/>
        </w:numPr>
        <w:ind w:leftChars="0"/>
        <w:rPr>
          <w:b/>
          <w:i/>
          <w:sz w:val="20"/>
          <w:lang w:val="en-US" w:eastAsia="ko-KR"/>
        </w:rPr>
      </w:pPr>
      <w:r w:rsidRPr="003F1DF3">
        <w:rPr>
          <w:i/>
          <w:sz w:val="20"/>
        </w:rPr>
        <w:t xml:space="preserve">support TPMI payload reduction based on efficient signalling </w:t>
      </w:r>
      <w:r w:rsidRPr="003F1DF3">
        <w:rPr>
          <w:i/>
          <w:sz w:val="20"/>
          <w:lang w:val="en-US" w:eastAsia="ko-KR"/>
        </w:rPr>
        <w:t>for the indication of (A) antenna group(s), and (B) UL precoding matrix</w:t>
      </w:r>
    </w:p>
    <w:p w14:paraId="628E26B6" w14:textId="77777777" w:rsidR="00382F17" w:rsidRPr="003F1DF3" w:rsidRDefault="00382F17" w:rsidP="0020600B">
      <w:pPr>
        <w:pStyle w:val="ListParagraph"/>
        <w:numPr>
          <w:ilvl w:val="0"/>
          <w:numId w:val="71"/>
        </w:numPr>
        <w:ind w:leftChars="0"/>
        <w:rPr>
          <w:b/>
          <w:i/>
          <w:sz w:val="20"/>
          <w:lang w:val="en-US" w:eastAsia="ko-KR"/>
        </w:rPr>
      </w:pPr>
      <w:r w:rsidRPr="003F1DF3">
        <w:rPr>
          <w:i/>
          <w:sz w:val="20"/>
          <w:lang w:val="en-US" w:eastAsia="ko-KR"/>
        </w:rPr>
        <w:t xml:space="preserve">support Option 3 regarding </w:t>
      </w:r>
      <w:r w:rsidRPr="003F1DF3">
        <w:rPr>
          <w:rFonts w:eastAsia="SimSun"/>
          <w:i/>
          <w:iCs/>
          <w:sz w:val="20"/>
        </w:rPr>
        <w:t>partially coherent 8TX precoding with Ng =2</w:t>
      </w:r>
    </w:p>
    <w:p w14:paraId="02700ABC" w14:textId="77777777" w:rsidR="00382F17" w:rsidRPr="003F1DF3" w:rsidRDefault="00382F17" w:rsidP="0020600B">
      <w:pPr>
        <w:pStyle w:val="ListParagraph"/>
        <w:numPr>
          <w:ilvl w:val="1"/>
          <w:numId w:val="71"/>
        </w:numPr>
        <w:ind w:leftChars="0"/>
        <w:rPr>
          <w:b/>
          <w:i/>
          <w:sz w:val="20"/>
          <w:lang w:val="en-US" w:eastAsia="ko-KR"/>
        </w:rPr>
      </w:pPr>
      <w:r w:rsidRPr="003F1DF3">
        <w:rPr>
          <w:rFonts w:eastAsia="Times New Roman"/>
          <w:i/>
          <w:sz w:val="20"/>
          <w:szCs w:val="18"/>
          <w:lang w:val="en-US"/>
        </w:rPr>
        <w:t>When one 4Tx TPMI is indicated, the corresponding antenna group is indicated separately</w:t>
      </w:r>
    </w:p>
    <w:p w14:paraId="16911FD1" w14:textId="2575610E" w:rsidR="00382F17" w:rsidRDefault="00382F17" w:rsidP="001465F0">
      <w:pPr>
        <w:pStyle w:val="0Maintext"/>
        <w:spacing w:after="0" w:afterAutospacing="0" w:line="240" w:lineRule="auto"/>
        <w:ind w:firstLine="0"/>
        <w:rPr>
          <w:lang w:val="en-US"/>
        </w:rPr>
      </w:pPr>
    </w:p>
    <w:p w14:paraId="142318E2" w14:textId="77777777" w:rsidR="008F00B4" w:rsidRDefault="008F00B4" w:rsidP="008F00B4">
      <w:pPr>
        <w:rPr>
          <w:b/>
          <w:i/>
          <w:sz w:val="20"/>
          <w:lang w:val="en-US" w:eastAsia="ko-KR"/>
        </w:rPr>
      </w:pPr>
      <w:r w:rsidRPr="003F2B04">
        <w:rPr>
          <w:b/>
          <w:i/>
          <w:sz w:val="20"/>
          <w:lang w:val="en-US" w:eastAsia="ko-KR"/>
        </w:rPr>
        <w:t xml:space="preserve">Proposal </w:t>
      </w:r>
      <w:r>
        <w:rPr>
          <w:b/>
          <w:i/>
          <w:sz w:val="20"/>
          <w:lang w:val="en-US" w:eastAsia="ko-KR"/>
        </w:rPr>
        <w:t>11</w:t>
      </w:r>
      <w:r w:rsidRPr="003F2B04">
        <w:rPr>
          <w:b/>
          <w:i/>
          <w:sz w:val="20"/>
          <w:lang w:val="en-US" w:eastAsia="ko-KR"/>
        </w:rPr>
        <w:t>:</w:t>
      </w:r>
    </w:p>
    <w:p w14:paraId="217E47A2" w14:textId="77777777" w:rsidR="008F00B4" w:rsidRPr="00B30F04" w:rsidRDefault="008F00B4" w:rsidP="0020600B">
      <w:pPr>
        <w:pStyle w:val="ListParagraph"/>
        <w:numPr>
          <w:ilvl w:val="0"/>
          <w:numId w:val="73"/>
        </w:numPr>
        <w:ind w:leftChars="0"/>
        <w:rPr>
          <w:i/>
          <w:sz w:val="20"/>
          <w:lang w:eastAsia="ko-KR"/>
        </w:rPr>
      </w:pPr>
      <w:r w:rsidRPr="00B30F04">
        <w:rPr>
          <w:i/>
          <w:sz w:val="20"/>
          <w:lang w:eastAsia="ko-KR"/>
        </w:rPr>
        <w:t>Discussion on full power modes can start after the 8Tx codebook design is sufficiently mature</w:t>
      </w:r>
    </w:p>
    <w:p w14:paraId="048EC7CE" w14:textId="77777777" w:rsidR="008F00B4" w:rsidRPr="00B30F04" w:rsidRDefault="008F00B4" w:rsidP="0020600B">
      <w:pPr>
        <w:pStyle w:val="ListParagraph"/>
        <w:numPr>
          <w:ilvl w:val="0"/>
          <w:numId w:val="72"/>
        </w:numPr>
        <w:ind w:leftChars="0"/>
        <w:rPr>
          <w:rFonts w:ascii="Arial" w:eastAsia="Times New Roman" w:hAnsi="Arial" w:cs="Arial"/>
          <w:sz w:val="18"/>
          <w:szCs w:val="18"/>
          <w:lang w:val="en-US"/>
        </w:rPr>
      </w:pPr>
      <w:r>
        <w:rPr>
          <w:i/>
          <w:sz w:val="20"/>
        </w:rPr>
        <w:t>Do not support any change in specification for Mode0</w:t>
      </w:r>
    </w:p>
    <w:p w14:paraId="7493D4EB" w14:textId="77777777" w:rsidR="008F00B4" w:rsidRPr="00382F17" w:rsidRDefault="008F00B4" w:rsidP="0020600B">
      <w:pPr>
        <w:pStyle w:val="ListParagraph"/>
        <w:numPr>
          <w:ilvl w:val="0"/>
          <w:numId w:val="72"/>
        </w:numPr>
        <w:ind w:leftChars="0"/>
        <w:rPr>
          <w:rFonts w:ascii="Arial" w:eastAsia="Times New Roman" w:hAnsi="Arial" w:cs="Arial"/>
          <w:sz w:val="18"/>
          <w:szCs w:val="18"/>
          <w:lang w:val="en-US"/>
        </w:rPr>
      </w:pPr>
      <w:r>
        <w:rPr>
          <w:i/>
          <w:sz w:val="20"/>
        </w:rPr>
        <w:t>If WA on Mode1 is confirmed, s</w:t>
      </w:r>
      <w:r w:rsidRPr="00382F17">
        <w:rPr>
          <w:i/>
          <w:sz w:val="20"/>
        </w:rPr>
        <w:t>upport only one FC TPMI for a given rank, and do not support more than one FC TPMIs</w:t>
      </w:r>
    </w:p>
    <w:p w14:paraId="665C2638" w14:textId="77777777" w:rsidR="008F00B4" w:rsidRPr="008F00B4" w:rsidRDefault="008F00B4" w:rsidP="0020600B">
      <w:pPr>
        <w:pStyle w:val="ListParagraph"/>
        <w:numPr>
          <w:ilvl w:val="0"/>
          <w:numId w:val="72"/>
        </w:numPr>
        <w:ind w:leftChars="0"/>
        <w:rPr>
          <w:rFonts w:ascii="Arial" w:eastAsia="Times New Roman" w:hAnsi="Arial" w:cs="Arial"/>
          <w:sz w:val="18"/>
          <w:szCs w:val="18"/>
          <w:lang w:val="en-US"/>
        </w:rPr>
      </w:pPr>
      <w:r>
        <w:rPr>
          <w:i/>
          <w:sz w:val="20"/>
        </w:rPr>
        <w:t>If WA on Mode2 is confirmed,</w:t>
      </w:r>
    </w:p>
    <w:p w14:paraId="78330D14" w14:textId="77777777"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rPr>
        <w:lastRenderedPageBreak/>
        <w:t xml:space="preserve">TPMI group: for NC TPMIs, support TPMI groups based on legacy TPMI groups; and for PC TPMIs, support TPMI groups </w:t>
      </w:r>
      <w:r w:rsidRPr="008F00B4">
        <w:rPr>
          <w:i/>
          <w:sz w:val="20"/>
        </w:rPr>
        <w:t xml:space="preserve">corresponding to </w:t>
      </w:r>
      <w:r w:rsidRPr="008F00B4">
        <w:rPr>
          <w:i/>
          <w:sz w:val="20"/>
          <w:lang w:eastAsia="ko-KR"/>
        </w:rPr>
        <w:t xml:space="preserve">precoders </w:t>
      </w:r>
      <w:r>
        <w:rPr>
          <w:i/>
          <w:sz w:val="20"/>
          <w:lang w:eastAsia="ko-KR"/>
        </w:rPr>
        <w:t xml:space="preserve">associated with </w:t>
      </w:r>
      <m:oMath>
        <m:r>
          <w:rPr>
            <w:rFonts w:ascii="Cambria Math" w:hAnsi="Cambria Math"/>
            <w:sz w:val="20"/>
            <w:lang w:eastAsia="ko-KR"/>
          </w:rPr>
          <m:t>n=1,…,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m:t>
        </m:r>
      </m:oMath>
      <w:r w:rsidRPr="008F00B4">
        <w:rPr>
          <w:i/>
          <w:sz w:val="20"/>
          <w:lang w:eastAsia="ko-KR"/>
        </w:rPr>
        <w:t xml:space="preserve"> antenna ports selected for the precoders.</w:t>
      </w:r>
    </w:p>
    <w:p w14:paraId="5989B731" w14:textId="77777777"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lang w:eastAsia="ko-KR"/>
        </w:rPr>
        <w:t>SRS resource set: extend legacy by including a value 8 in addition to {1,2,4}</w:t>
      </w:r>
    </w:p>
    <w:p w14:paraId="2319140E" w14:textId="193498EA" w:rsidR="008F00B4" w:rsidRDefault="008F00B4" w:rsidP="001465F0">
      <w:pPr>
        <w:pStyle w:val="0Maintext"/>
        <w:spacing w:after="0" w:afterAutospacing="0" w:line="240" w:lineRule="auto"/>
        <w:ind w:firstLine="0"/>
        <w:rPr>
          <w:lang w:val="en-US"/>
        </w:rPr>
      </w:pPr>
    </w:p>
    <w:p w14:paraId="1CE646C0" w14:textId="77777777" w:rsidR="008F00B4" w:rsidRDefault="008F00B4" w:rsidP="008F00B4">
      <w:pPr>
        <w:rPr>
          <w:i/>
          <w:sz w:val="20"/>
          <w:lang w:eastAsia="ko-KR"/>
        </w:rPr>
      </w:pPr>
      <w:r w:rsidRPr="008627D3">
        <w:rPr>
          <w:b/>
          <w:i/>
          <w:sz w:val="20"/>
          <w:lang w:eastAsia="ko-KR"/>
        </w:rPr>
        <w:t xml:space="preserve">Proposal </w:t>
      </w:r>
      <w:r>
        <w:rPr>
          <w:b/>
          <w:i/>
          <w:sz w:val="20"/>
          <w:lang w:eastAsia="ko-KR"/>
        </w:rPr>
        <w:t>12</w:t>
      </w:r>
      <w:r>
        <w:rPr>
          <w:i/>
          <w:sz w:val="20"/>
          <w:lang w:eastAsia="ko-KR"/>
        </w:rPr>
        <w:t>: regarding 8Tx NCB based UL transmission,</w:t>
      </w:r>
    </w:p>
    <w:p w14:paraId="4934F90F" w14:textId="77777777" w:rsidR="008F00B4" w:rsidRPr="00CC5197" w:rsidRDefault="008F00B4" w:rsidP="008F00B4">
      <w:pPr>
        <w:pStyle w:val="ListParagraph"/>
        <w:numPr>
          <w:ilvl w:val="0"/>
          <w:numId w:val="44"/>
        </w:numPr>
        <w:ind w:leftChars="0"/>
        <w:rPr>
          <w:i/>
          <w:sz w:val="20"/>
          <w:lang w:eastAsia="ko-KR"/>
        </w:rPr>
      </w:pPr>
      <w:r>
        <w:rPr>
          <w:i/>
          <w:sz w:val="20"/>
          <w:lang w:eastAsia="ko-KR"/>
        </w:rPr>
        <w:t xml:space="preserve">Specify new SRI indication for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≥5</m:t>
        </m:r>
      </m:oMath>
    </w:p>
    <w:p w14:paraId="10438EF7" w14:textId="77777777" w:rsidR="008F00B4" w:rsidRDefault="008F00B4" w:rsidP="008F00B4">
      <w:pPr>
        <w:pStyle w:val="ListParagraph"/>
        <w:numPr>
          <w:ilvl w:val="0"/>
          <w:numId w:val="44"/>
        </w:numPr>
        <w:ind w:leftChars="0"/>
        <w:rPr>
          <w:i/>
          <w:sz w:val="20"/>
          <w:lang w:eastAsia="ko-KR"/>
        </w:rPr>
      </w:pPr>
      <w:r>
        <w:rPr>
          <w:i/>
          <w:sz w:val="20"/>
          <w:lang w:eastAsia="ko-KR"/>
        </w:rPr>
        <w:t xml:space="preserve">Do not support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≤4</m:t>
        </m:r>
      </m:oMath>
    </w:p>
    <w:p w14:paraId="0AD05D65" w14:textId="77777777" w:rsidR="008F00B4" w:rsidRDefault="008F00B4" w:rsidP="008F00B4">
      <w:pPr>
        <w:pStyle w:val="ListParagraph"/>
        <w:numPr>
          <w:ilvl w:val="0"/>
          <w:numId w:val="44"/>
        </w:numPr>
        <w:ind w:leftChars="0"/>
        <w:rPr>
          <w:i/>
          <w:sz w:val="20"/>
          <w:lang w:eastAsia="ko-KR"/>
        </w:rPr>
      </w:pPr>
      <w:r>
        <w:rPr>
          <w:i/>
          <w:sz w:val="20"/>
          <w:lang w:eastAsia="ko-KR"/>
        </w:rPr>
        <w:t>support</w:t>
      </w:r>
      <w:r w:rsidRPr="008627D3">
        <w:rPr>
          <w:i/>
          <w:sz w:val="20"/>
          <w:lang w:eastAsia="ko-KR"/>
        </w:rPr>
        <w:t xml:space="preserve"> two SRS resource sets</w:t>
      </w:r>
      <w:r>
        <w:rPr>
          <w:i/>
          <w:sz w:val="20"/>
          <w:lang w:eastAsia="ko-KR"/>
        </w:rPr>
        <w:t xml:space="preserve"> </w:t>
      </w:r>
    </w:p>
    <w:p w14:paraId="769B9FFD" w14:textId="77777777" w:rsidR="008F00B4" w:rsidRPr="008627D3" w:rsidRDefault="008F00B4" w:rsidP="008F00B4">
      <w:pPr>
        <w:pStyle w:val="ListParagraph"/>
        <w:numPr>
          <w:ilvl w:val="1"/>
          <w:numId w:val="44"/>
        </w:numPr>
        <w:ind w:leftChars="0"/>
        <w:rPr>
          <w:i/>
          <w:sz w:val="20"/>
          <w:lang w:eastAsia="ko-KR"/>
        </w:rPr>
      </w:pPr>
      <w:r>
        <w:rPr>
          <w:i/>
          <w:sz w:val="20"/>
          <w:lang w:eastAsia="ko-KR"/>
        </w:rPr>
        <w:t xml:space="preserve">SRI indication is based on legacy SRI tables </w:t>
      </w:r>
    </w:p>
    <w:p w14:paraId="11DB15F6" w14:textId="2FA2D182" w:rsidR="008F00B4" w:rsidRDefault="008F00B4" w:rsidP="001465F0">
      <w:pPr>
        <w:pStyle w:val="0Maintext"/>
        <w:spacing w:after="0" w:afterAutospacing="0" w:line="240" w:lineRule="auto"/>
        <w:ind w:firstLine="0"/>
        <w:rPr>
          <w:lang w:val="en-US"/>
        </w:rPr>
      </w:pPr>
    </w:p>
    <w:p w14:paraId="144C418B" w14:textId="4C7B38C1" w:rsidR="008F00B4" w:rsidRDefault="008F00B4" w:rsidP="001465F0">
      <w:pPr>
        <w:pStyle w:val="0Maintext"/>
        <w:spacing w:after="0" w:afterAutospacing="0" w:line="240" w:lineRule="auto"/>
        <w:ind w:firstLine="0"/>
        <w:rPr>
          <w:lang w:val="en-US"/>
        </w:rPr>
      </w:pPr>
      <w:r w:rsidRPr="00BC6BAC">
        <w:rPr>
          <w:rStyle w:val="Emphasis"/>
          <w:b/>
        </w:rPr>
        <w:t xml:space="preserve">Proposal </w:t>
      </w:r>
      <w:r>
        <w:rPr>
          <w:rStyle w:val="Emphasis"/>
          <w:b/>
        </w:rPr>
        <w:t>13</w:t>
      </w:r>
      <w:r w:rsidRPr="00BC6BAC">
        <w:rPr>
          <w:rStyle w:val="Emphasis"/>
        </w:rPr>
        <w:t>: regarding 2 CWs for &gt; 4 layers</w:t>
      </w:r>
      <w:r>
        <w:rPr>
          <w:rStyle w:val="Emphasis"/>
        </w:rPr>
        <w:t xml:space="preserve">, </w:t>
      </w:r>
      <w:r w:rsidRPr="008E0799">
        <w:rPr>
          <w:rStyle w:val="Emphasis"/>
        </w:rPr>
        <w:t>confirm the working assumption</w:t>
      </w:r>
    </w:p>
    <w:p w14:paraId="27E88DA5" w14:textId="77777777" w:rsidR="00382F17" w:rsidRDefault="00382F17" w:rsidP="001465F0">
      <w:pPr>
        <w:pStyle w:val="0Maintext"/>
        <w:spacing w:after="0" w:afterAutospacing="0" w:line="240" w:lineRule="auto"/>
        <w:ind w:firstLine="0"/>
        <w:rPr>
          <w:lang w:val="en-US"/>
        </w:rPr>
      </w:pPr>
    </w:p>
    <w:p w14:paraId="602CE9E1" w14:textId="77777777" w:rsidR="001465F0" w:rsidRDefault="001465F0" w:rsidP="001465F0">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6A4ED547" w14:textId="2BE016FA" w:rsidR="00BA6802" w:rsidRPr="00484C26" w:rsidRDefault="00BA6802" w:rsidP="00BA6802">
      <w:pPr>
        <w:pStyle w:val="2222"/>
        <w:numPr>
          <w:ilvl w:val="0"/>
          <w:numId w:val="5"/>
        </w:numPr>
        <w:spacing w:after="120" w:line="288" w:lineRule="auto"/>
        <w:ind w:firstLineChars="0"/>
        <w:rPr>
          <w:sz w:val="20"/>
        </w:rPr>
      </w:pPr>
      <w:r>
        <w:rPr>
          <w:sz w:val="20"/>
        </w:rPr>
        <w:t>RAN1#112bis-e, Chairman’s notes</w:t>
      </w:r>
    </w:p>
    <w:p w14:paraId="6846A2C5" w14:textId="452A8C98"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4E2B1F5C" w:rsidR="00484C26" w:rsidRDefault="00484C26" w:rsidP="00F3663C">
      <w:pPr>
        <w:pStyle w:val="2222"/>
        <w:numPr>
          <w:ilvl w:val="0"/>
          <w:numId w:val="5"/>
        </w:numPr>
        <w:spacing w:after="120" w:line="288" w:lineRule="auto"/>
        <w:ind w:firstLineChars="0"/>
        <w:rPr>
          <w:sz w:val="20"/>
        </w:rPr>
      </w:pPr>
      <w:r>
        <w:rPr>
          <w:sz w:val="20"/>
        </w:rPr>
        <w:t>RAN1#1</w:t>
      </w:r>
      <w:r w:rsidR="00015997">
        <w:rPr>
          <w:sz w:val="20"/>
        </w:rPr>
        <w:t>12</w:t>
      </w:r>
      <w:r>
        <w:rPr>
          <w:sz w:val="20"/>
        </w:rPr>
        <w:t>, Chairman’s notes</w:t>
      </w:r>
    </w:p>
    <w:p w14:paraId="2080775B" w14:textId="7400FCD3" w:rsidR="00490B9B" w:rsidRDefault="00490B9B" w:rsidP="00F3663C">
      <w:pPr>
        <w:pStyle w:val="2222"/>
        <w:numPr>
          <w:ilvl w:val="0"/>
          <w:numId w:val="5"/>
        </w:numPr>
        <w:spacing w:after="120" w:line="288" w:lineRule="auto"/>
        <w:ind w:firstLineChars="0"/>
        <w:rPr>
          <w:sz w:val="20"/>
        </w:rPr>
      </w:pPr>
      <w:r>
        <w:rPr>
          <w:sz w:val="20"/>
        </w:rPr>
        <w:t>RAN1#110bis-e, Chairman’s notes</w:t>
      </w:r>
    </w:p>
    <w:p w14:paraId="5C3A158E" w14:textId="2B8D597E" w:rsidR="002E66E3" w:rsidRDefault="002E66E3" w:rsidP="002E66E3">
      <w:pPr>
        <w:pStyle w:val="2222"/>
        <w:numPr>
          <w:ilvl w:val="0"/>
          <w:numId w:val="5"/>
        </w:numPr>
        <w:spacing w:after="120" w:line="288" w:lineRule="auto"/>
        <w:ind w:firstLineChars="0"/>
        <w:rPr>
          <w:sz w:val="20"/>
        </w:rPr>
      </w:pPr>
      <w:r>
        <w:rPr>
          <w:sz w:val="20"/>
        </w:rPr>
        <w:t>RAN1#111,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6" w:name="_MON_1573560827"/>
    <w:bookmarkEnd w:id="16"/>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37" type="#_x0000_t75" style="width:444pt;height:258pt" o:ole="">
            <v:imagedata r:id="rId38" o:title=""/>
          </v:shape>
          <o:OLEObject Type="Embed" ProgID="Word.Document.12" ShapeID="_x0000_i1037" DrawAspect="Content" ObjectID="_1746161950" r:id="rId39">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7" w:name="_MON_1573560900"/>
    <w:bookmarkEnd w:id="17"/>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38" type="#_x0000_t75" style="width:431.15pt;height:189.45pt" o:ole="">
            <v:imagedata r:id="rId40" o:title=""/>
          </v:shape>
          <o:OLEObject Type="Embed" ProgID="Word.Document.12" ShapeID="_x0000_i1038" DrawAspect="Content" ObjectID="_1746161951" r:id="rId41">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8" w:name="_MON_1573561029"/>
    <w:bookmarkEnd w:id="18"/>
    <w:p w14:paraId="4599DB25" w14:textId="7B7EC3F0" w:rsidR="00571F0B" w:rsidRDefault="009112B3" w:rsidP="00FE13EE">
      <w:pPr>
        <w:rPr>
          <w:sz w:val="20"/>
          <w:lang w:val="en-US" w:eastAsia="x-none"/>
        </w:rPr>
      </w:pPr>
      <w:r w:rsidRPr="009112B3">
        <w:rPr>
          <w:sz w:val="20"/>
          <w:lang w:val="en-US" w:eastAsia="x-none"/>
        </w:rPr>
        <w:object w:dxaOrig="9360" w:dyaOrig="3781" w14:anchorId="71C55A09">
          <v:shape id="_x0000_i1039" type="#_x0000_t75" style="width:468.45pt;height:189.45pt" o:ole="">
            <v:imagedata r:id="rId42" o:title=""/>
          </v:shape>
          <o:OLEObject Type="Embed" ProgID="Word.Document.12" ShapeID="_x0000_i1039" DrawAspect="Content" ObjectID="_1746161952" r:id="rId43">
            <o:FieldCodes>\s</o:FieldCodes>
          </o:OLEObject>
        </w:object>
      </w:r>
    </w:p>
    <w:p w14:paraId="7AA9FAD4" w14:textId="6E152F67" w:rsidR="00611657" w:rsidRDefault="001E3250" w:rsidP="001E3250">
      <w:pPr>
        <w:pStyle w:val="Heading1"/>
        <w:numPr>
          <w:ilvl w:val="0"/>
          <w:numId w:val="0"/>
        </w:numPr>
        <w:ind w:left="799" w:hanging="799"/>
      </w:pPr>
      <w:r>
        <w:lastRenderedPageBreak/>
        <w:t>Appendix B</w:t>
      </w:r>
    </w:p>
    <w:p w14:paraId="07E70C96" w14:textId="77777777" w:rsidR="001E3250" w:rsidRDefault="001E3250" w:rsidP="001E3250">
      <w:pPr>
        <w:jc w:val="center"/>
        <w:rPr>
          <w:sz w:val="20"/>
          <w:lang w:val="en-US" w:eastAsia="x-none"/>
        </w:rPr>
      </w:pPr>
    </w:p>
    <w:p w14:paraId="773896C9" w14:textId="709EDB3F" w:rsidR="001E3250" w:rsidRDefault="001E3250" w:rsidP="001E3250">
      <w:pPr>
        <w:pStyle w:val="Caption"/>
        <w:keepNext/>
        <w:jc w:val="center"/>
      </w:pPr>
      <w:bookmarkStart w:id="19" w:name="_Ref115350059"/>
      <w:r>
        <w:t xml:space="preserve">Table </w:t>
      </w:r>
      <w:r>
        <w:fldChar w:fldCharType="begin"/>
      </w:r>
      <w:r>
        <w:instrText xml:space="preserve"> SEQ Table \* ARABIC </w:instrText>
      </w:r>
      <w:r>
        <w:fldChar w:fldCharType="separate"/>
      </w:r>
      <w:r w:rsidR="000C704D">
        <w:rPr>
          <w:noProof/>
        </w:rPr>
        <w:t>11</w:t>
      </w:r>
      <w:r>
        <w:fldChar w:fldCharType="end"/>
      </w:r>
      <w:bookmarkEnd w:id="19"/>
    </w:p>
    <w:tbl>
      <w:tblPr>
        <w:tblW w:w="9810" w:type="dxa"/>
        <w:tblCellMar>
          <w:left w:w="0" w:type="dxa"/>
          <w:right w:w="0" w:type="dxa"/>
        </w:tblCellMar>
        <w:tblLook w:val="04A0" w:firstRow="1" w:lastRow="0" w:firstColumn="1" w:lastColumn="0" w:noHBand="0" w:noVBand="1"/>
      </w:tblPr>
      <w:tblGrid>
        <w:gridCol w:w="3060"/>
        <w:gridCol w:w="6750"/>
      </w:tblGrid>
      <w:tr w:rsidR="00611657" w:rsidRPr="00FE0CF1" w14:paraId="40CB0017" w14:textId="77777777" w:rsidTr="00FF28D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Value</w:t>
            </w:r>
          </w:p>
        </w:tc>
      </w:tr>
      <w:tr w:rsidR="00611657" w:rsidRPr="00FE0CF1" w14:paraId="43878864"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3.5 GHz</w:t>
            </w:r>
          </w:p>
        </w:tc>
      </w:tr>
      <w:tr w:rsidR="00611657" w:rsidRPr="00FE0CF1" w14:paraId="0E8AF8A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OFDMA</w:t>
            </w:r>
            <w:r w:rsidRPr="00FE0CF1">
              <w:rPr>
                <w:rStyle w:val="apple-converted-space"/>
                <w:rFonts w:ascii="Times" w:hAnsi="Times" w:cs="Times"/>
                <w:sz w:val="20"/>
                <w:szCs w:val="20"/>
              </w:rPr>
              <w:t> </w:t>
            </w:r>
          </w:p>
        </w:tc>
      </w:tr>
      <w:tr w:rsidR="00611657" w:rsidRPr="00FE0CF1" w14:paraId="4C00AAE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14 OFDM symbol slot</w:t>
            </w:r>
          </w:p>
          <w:p w14:paraId="2641F92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SCS ,</w:t>
            </w:r>
            <w:r w:rsidRPr="00FE0CF1">
              <w:rPr>
                <w:rStyle w:val="apple-converted-space"/>
                <w:rFonts w:ascii="Times" w:hAnsi="Times" w:cs="Times"/>
                <w:sz w:val="20"/>
                <w:szCs w:val="20"/>
              </w:rPr>
              <w:t> </w:t>
            </w:r>
            <w:r w:rsidRPr="00FE0CF1">
              <w:rPr>
                <w:rFonts w:ascii="Times" w:hAnsi="Times" w:cs="Times"/>
                <w:sz w:val="20"/>
                <w:szCs w:val="20"/>
              </w:rPr>
              <w:t>30</w:t>
            </w:r>
            <w:r w:rsidRPr="00FE0CF1">
              <w:rPr>
                <w:rStyle w:val="apple-converted-space"/>
                <w:rFonts w:ascii="Times" w:hAnsi="Times" w:cs="Times"/>
                <w:sz w:val="20"/>
                <w:szCs w:val="20"/>
              </w:rPr>
              <w:t> </w:t>
            </w:r>
            <w:r w:rsidRPr="00FE0CF1">
              <w:rPr>
                <w:rFonts w:ascii="Times" w:hAnsi="Times" w:cs="Times"/>
                <w:sz w:val="20"/>
                <w:szCs w:val="20"/>
              </w:rPr>
              <w:t>KHz</w:t>
            </w:r>
            <w:r w:rsidRPr="00FE0CF1">
              <w:rPr>
                <w:rStyle w:val="apple-converted-space"/>
                <w:rFonts w:ascii="Times" w:hAnsi="Times" w:cs="Times"/>
                <w:sz w:val="20"/>
                <w:szCs w:val="20"/>
              </w:rPr>
              <w:t>  </w:t>
            </w:r>
          </w:p>
        </w:tc>
      </w:tr>
      <w:tr w:rsidR="00611657" w:rsidRPr="00FE0CF1" w14:paraId="5BF4F382" w14:textId="77777777" w:rsidTr="00FF28D7">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Outdoor FWA (38.901): UMa (ISD = 500 m), 100% Outdoor, 3Km/h</w:t>
            </w:r>
          </w:p>
        </w:tc>
      </w:tr>
      <w:tr w:rsidR="00611657" w:rsidRPr="00FE0CF1" w14:paraId="7B3C81FD"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38.901</w:t>
            </w:r>
          </w:p>
        </w:tc>
      </w:tr>
      <w:tr w:rsidR="00611657" w:rsidRPr="00FE0CF1" w14:paraId="12AD4DC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20 MHz, 100 MHz</w:t>
            </w:r>
            <w:r w:rsidRPr="00FE0CF1">
              <w:rPr>
                <w:rStyle w:val="apple-converted-space"/>
                <w:rFonts w:ascii="Times" w:hAnsi="Times" w:cs="Times"/>
                <w:sz w:val="20"/>
                <w:szCs w:val="20"/>
              </w:rPr>
              <w:t> </w:t>
            </w:r>
          </w:p>
        </w:tc>
      </w:tr>
      <w:tr w:rsidR="00611657" w:rsidRPr="00FE0CF1" w14:paraId="1CCEF00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gNB RX antenna setup and port layouts</w:t>
            </w:r>
          </w:p>
          <w:p w14:paraId="765702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w:t>
            </w:r>
            <w:r w:rsidRPr="00FE0CF1">
              <w:rPr>
                <w:rFonts w:ascii="Cambria Math" w:hAnsi="Cambria Math" w:cs="Cambria Math"/>
                <w:sz w:val="20"/>
                <w:szCs w:val="20"/>
              </w:rPr>
              <w:t>𝑀</w:t>
            </w:r>
            <w:r w:rsidRPr="00FE0CF1">
              <w:rPr>
                <w:rFonts w:ascii="Times" w:hAnsi="Times" w:cs="Times"/>
                <w:sz w:val="20"/>
                <w:szCs w:val="20"/>
              </w:rPr>
              <w:t>,</w:t>
            </w:r>
            <w:r w:rsidRPr="00FE0CF1">
              <w:rPr>
                <w:rFonts w:ascii="Cambria Math" w:hAnsi="Cambria Math" w:cs="Cambria Math"/>
                <w:sz w:val="20"/>
                <w:szCs w:val="20"/>
              </w:rPr>
              <w:t>𝑁</w:t>
            </w:r>
            <w:r w:rsidRPr="00FE0CF1">
              <w:rPr>
                <w:rFonts w:ascii="Times" w:hAnsi="Times" w:cs="Times"/>
                <w:sz w:val="20"/>
                <w:szCs w:val="20"/>
              </w:rPr>
              <w:t>,</w:t>
            </w:r>
            <w:r w:rsidRPr="00FE0CF1">
              <w:rPr>
                <w:rFonts w:ascii="Cambria Math" w:hAnsi="Cambria Math" w:cs="Cambria Math"/>
                <w:sz w:val="20"/>
                <w:szCs w:val="20"/>
              </w:rPr>
              <w:t>𝑃</w:t>
            </w:r>
            <w:r w:rsidRPr="00FE0CF1">
              <w:rPr>
                <w:rFonts w:ascii="Times" w:hAnsi="Times" w:cs="Times"/>
                <w:sz w:val="20"/>
                <w:szCs w:val="20"/>
              </w:rPr>
              <w:t>,</w:t>
            </w:r>
            <w:r w:rsidRPr="00FE0CF1">
              <w:rPr>
                <w:rFonts w:ascii="Cambria Math" w:hAnsi="Cambria Math" w:cs="Cambria Math"/>
                <w:sz w:val="20"/>
                <w:szCs w:val="20"/>
              </w:rPr>
              <w:t>𝑀𝑔</w:t>
            </w:r>
            <w:r w:rsidRPr="00FE0CF1">
              <w:rPr>
                <w:rFonts w:ascii="Times" w:hAnsi="Times" w:cs="Times"/>
                <w:sz w:val="20"/>
                <w:szCs w:val="20"/>
              </w:rPr>
              <w:t>,</w:t>
            </w:r>
            <w:r w:rsidRPr="00FE0CF1">
              <w:rPr>
                <w:rFonts w:ascii="Cambria Math" w:hAnsi="Cambria Math" w:cs="Cambria Math"/>
                <w:sz w:val="20"/>
                <w:szCs w:val="20"/>
              </w:rPr>
              <w:t>𝑁𝑔</w:t>
            </w:r>
            <w:r w:rsidRPr="00FE0CF1">
              <w:rPr>
                <w:rFonts w:ascii="Times" w:hAnsi="Times" w:cs="Times"/>
                <w:sz w:val="20"/>
                <w:szCs w:val="20"/>
              </w:rPr>
              <w:t>,</w:t>
            </w:r>
            <w:r w:rsidRPr="00FE0CF1">
              <w:rPr>
                <w:rFonts w:ascii="Cambria Math" w:hAnsi="Cambria Math" w:cs="Cambria Math"/>
                <w:sz w:val="20"/>
                <w:szCs w:val="20"/>
              </w:rPr>
              <w:t>𝑀𝑝</w:t>
            </w:r>
            <w:r w:rsidRPr="00FE0CF1">
              <w:rPr>
                <w:rFonts w:ascii="Times" w:hAnsi="Times" w:cs="Times"/>
                <w:sz w:val="20"/>
                <w:szCs w:val="20"/>
              </w:rPr>
              <w:t>,</w:t>
            </w:r>
            <w:r w:rsidRPr="00FE0CF1">
              <w:rPr>
                <w:rFonts w:ascii="Cambria Math" w:hAnsi="Cambria Math" w:cs="Cambria Math"/>
                <w:sz w:val="20"/>
                <w:szCs w:val="20"/>
              </w:rPr>
              <w:t>𝑁𝑝</w:t>
            </w:r>
            <w:r w:rsidRPr="00FE0CF1">
              <w:rPr>
                <w:rFonts w:ascii="Times" w:hAnsi="Times" w:cs="Times"/>
                <w:sz w:val="20"/>
                <w:szCs w:val="20"/>
              </w:rPr>
              <w:t>)</w:t>
            </w:r>
            <w:r w:rsidRPr="00FE0CF1">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702028ED" w14:textId="34E41DDE"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(4,4,2,1,1,4,4) with (</w:t>
            </w:r>
            <w:r w:rsidRPr="00FE0CF1">
              <w:rPr>
                <w:rFonts w:ascii="Cambria Math" w:hAnsi="Cambria Math" w:cs="Cambria Math"/>
                <w:sz w:val="20"/>
                <w:szCs w:val="20"/>
                <w:lang w:val="de-DE"/>
              </w:rPr>
              <w:t>𝑑</w:t>
            </w:r>
            <w:r w:rsidRPr="00FE0CF1">
              <w:rPr>
                <w:rFonts w:ascii="Times" w:hAnsi="Times" w:cs="Times"/>
                <w:sz w:val="20"/>
                <w:szCs w:val="20"/>
                <w:lang w:val="de-DE"/>
              </w:rPr>
              <w:t>H, </w:t>
            </w:r>
            <w:r w:rsidRPr="00FE0CF1">
              <w:rPr>
                <w:rFonts w:ascii="Cambria Math" w:hAnsi="Cambria Math" w:cs="Cambria Math"/>
                <w:sz w:val="20"/>
                <w:szCs w:val="20"/>
                <w:lang w:val="de-DE"/>
              </w:rPr>
              <w:t>𝑑</w:t>
            </w:r>
            <w:r w:rsidRPr="00FE0CF1">
              <w:rPr>
                <w:rFonts w:ascii="Times" w:hAnsi="Times" w:cs="Times"/>
                <w:sz w:val="20"/>
                <w:szCs w:val="20"/>
                <w:lang w:val="de-DE"/>
              </w:rPr>
              <w:t>V) = (0.5, 0.8)</w:t>
            </w:r>
            <w:r w:rsidRPr="00FE0CF1">
              <w:rPr>
                <w:rFonts w:ascii="Cambria Math" w:hAnsi="Cambria Math" w:cs="Cambria Math"/>
                <w:sz w:val="20"/>
                <w:szCs w:val="20"/>
                <w:lang w:val="de-DE"/>
              </w:rPr>
              <w:t>𝜆</w:t>
            </w:r>
            <w:r w:rsidRPr="00FE0CF1">
              <w:rPr>
                <w:rFonts w:ascii="Times" w:hAnsi="Times" w:cs="Times"/>
                <w:sz w:val="20"/>
                <w:szCs w:val="20"/>
              </w:rPr>
              <w:t> </w:t>
            </w:r>
          </w:p>
        </w:tc>
      </w:tr>
      <w:tr w:rsidR="00611657" w:rsidRPr="00FE0CF1" w14:paraId="0DBE28A9"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034BCB2D" w14:textId="0E0F7EE4"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38.901 Table 7.3-1, 8 dBi , 65° HPBW </w:t>
            </w:r>
          </w:p>
        </w:tc>
      </w:tr>
      <w:tr w:rsidR="00611657" w:rsidRPr="00FE0CF1" w14:paraId="6EE659EA"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5dB</w:t>
            </w:r>
            <w:r w:rsidRPr="00FE0CF1">
              <w:rPr>
                <w:rStyle w:val="apple-converted-space"/>
                <w:rFonts w:ascii="Times" w:hAnsi="Times" w:cs="Times"/>
                <w:sz w:val="20"/>
                <w:szCs w:val="20"/>
              </w:rPr>
              <w:t> </w:t>
            </w:r>
          </w:p>
        </w:tc>
      </w:tr>
      <w:tr w:rsidR="00611657" w:rsidRPr="00FE0CF1" w14:paraId="17BF922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MMSE-IRC</w:t>
            </w:r>
          </w:p>
        </w:tc>
      </w:tr>
      <w:tr w:rsidR="00611657" w:rsidRPr="00FE0CF1" w14:paraId="49219AA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Single user with proportional fair</w:t>
            </w:r>
          </w:p>
        </w:tc>
      </w:tr>
      <w:tr w:rsidR="00611657" w:rsidRPr="00FE0CF1" w14:paraId="5E8E381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 64 QAM</w:t>
            </w:r>
            <w:r w:rsidRPr="00FE0CF1">
              <w:rPr>
                <w:rStyle w:val="apple-converted-space"/>
                <w:rFonts w:ascii="Times" w:hAnsi="Times" w:cs="Times"/>
                <w:sz w:val="20"/>
                <w:szCs w:val="20"/>
              </w:rPr>
              <w:t>  </w:t>
            </w:r>
          </w:p>
          <w:p w14:paraId="55CE187C"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w:t>
            </w:r>
            <w:r w:rsidRPr="00FE0CF1">
              <w:rPr>
                <w:rStyle w:val="apple-converted-space"/>
                <w:rFonts w:ascii="Times" w:hAnsi="Times" w:cs="Times"/>
                <w:sz w:val="20"/>
                <w:szCs w:val="20"/>
              </w:rPr>
              <w:t> </w:t>
            </w:r>
            <w:r w:rsidRPr="00FE0CF1">
              <w:rPr>
                <w:rFonts w:ascii="Times" w:hAnsi="Times" w:cs="Times"/>
                <w:sz w:val="20"/>
                <w:szCs w:val="20"/>
              </w:rPr>
              <w:t>256QAM</w:t>
            </w:r>
            <w:r w:rsidRPr="00FE0CF1">
              <w:rPr>
                <w:rStyle w:val="apple-converted-space"/>
                <w:rFonts w:ascii="Times" w:hAnsi="Times" w:cs="Times"/>
                <w:sz w:val="20"/>
                <w:szCs w:val="20"/>
              </w:rPr>
              <w:t>  </w:t>
            </w:r>
          </w:p>
        </w:tc>
      </w:tr>
      <w:tr w:rsidR="00611657" w:rsidRPr="00FE0CF1" w14:paraId="64FE64A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SU-MIMO with rank adaptation</w:t>
            </w:r>
          </w:p>
        </w:tc>
      </w:tr>
      <w:tr w:rsidR="00611657" w:rsidRPr="00FE0CF1" w14:paraId="13E0E7F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 Km/h</w:t>
            </w:r>
          </w:p>
        </w:tc>
      </w:tr>
      <w:tr w:rsidR="00611657" w:rsidRPr="00FE0CF1" w14:paraId="5918CED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FE0CF1" w:rsidRDefault="00614362"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Case 1-b: Ng=1, (M,N,P) = (1,2,4)</w:t>
            </w:r>
          </w:p>
        </w:tc>
      </w:tr>
      <w:tr w:rsidR="00611657" w:rsidRPr="00FE0CF1" w14:paraId="4C096C40"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FTP model 1: Packet size 500KB, RU= 50% and suggested medium RU of value of 50%</w:t>
            </w:r>
          </w:p>
        </w:tc>
      </w:tr>
      <w:tr w:rsidR="00611657" w:rsidRPr="00FE0CF1" w14:paraId="51F8CB5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Wideband </w:t>
            </w:r>
          </w:p>
        </w:tc>
      </w:tr>
      <w:tr w:rsidR="00611657" w:rsidRPr="00FE0CF1" w14:paraId="206C878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Open loop,</w:t>
            </w:r>
            <w:r w:rsidRPr="00FE0CF1">
              <w:rPr>
                <w:rStyle w:val="apple-converted-space"/>
                <w:rFonts w:ascii="Times" w:hAnsi="Times" w:cs="Times"/>
                <w:sz w:val="20"/>
                <w:szCs w:val="20"/>
              </w:rPr>
              <w:t> </w:t>
            </w:r>
          </w:p>
          <w:p w14:paraId="10AE57ED"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alpha = 0.8</w:t>
            </w:r>
          </w:p>
          <w:p w14:paraId="5D5852C7" w14:textId="71ED3722" w:rsidR="00611657" w:rsidRPr="00FE0CF1" w:rsidRDefault="00611657" w:rsidP="0061165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P</w:t>
            </w:r>
            <w:r w:rsidRPr="00FE0CF1">
              <w:rPr>
                <w:rFonts w:ascii="Times" w:hAnsi="Times" w:cs="Times"/>
                <w:sz w:val="20"/>
                <w:szCs w:val="20"/>
                <w:vertAlign w:val="subscript"/>
              </w:rPr>
              <w:t>0</w:t>
            </w:r>
            <w:r w:rsidRPr="00FE0CF1">
              <w:rPr>
                <w:rStyle w:val="apple-converted-space"/>
                <w:rFonts w:ascii="Times" w:hAnsi="Times" w:cs="Times"/>
                <w:sz w:val="20"/>
                <w:szCs w:val="20"/>
                <w:vertAlign w:val="subscript"/>
              </w:rPr>
              <w:t> </w:t>
            </w:r>
            <w:r w:rsidRPr="00FE0CF1">
              <w:rPr>
                <w:rFonts w:ascii="Times" w:hAnsi="Times" w:cs="Times"/>
                <w:sz w:val="20"/>
                <w:szCs w:val="20"/>
              </w:rPr>
              <w:t>= -50</w:t>
            </w:r>
          </w:p>
        </w:tc>
      </w:tr>
      <w:tr w:rsidR="00611657" w:rsidRPr="00FE0CF1" w14:paraId="436E7BEF"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23 dBm (UE, 38.101)</w:t>
            </w:r>
          </w:p>
          <w:p w14:paraId="27C4C96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32 dBm (FWA, 38.101)</w:t>
            </w:r>
          </w:p>
        </w:tc>
      </w:tr>
      <w:tr w:rsidR="00611657" w:rsidRPr="00FE0CF1" w14:paraId="0B1FE9B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UL</w:t>
            </w:r>
            <w:r w:rsidRPr="00FE0CF1">
              <w:rPr>
                <w:rStyle w:val="apple-converted-space"/>
                <w:rFonts w:ascii="Times" w:hAnsi="Times" w:cs="Times"/>
                <w:sz w:val="20"/>
                <w:szCs w:val="20"/>
              </w:rPr>
              <w:t> </w:t>
            </w:r>
            <w:r w:rsidRPr="00FE0CF1">
              <w:rPr>
                <w:rFonts w:ascii="Times" w:hAnsi="Times" w:cs="Times"/>
                <w:sz w:val="20"/>
                <w:szCs w:val="20"/>
              </w:rPr>
              <w:t>mean-user throughput, 5%-ile and 95%-ile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4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29747" w14:textId="77777777" w:rsidR="00F23D53" w:rsidRDefault="00F23D53">
      <w:r>
        <w:separator/>
      </w:r>
    </w:p>
  </w:endnote>
  <w:endnote w:type="continuationSeparator" w:id="0">
    <w:p w14:paraId="162ED65D" w14:textId="77777777" w:rsidR="00F23D53" w:rsidRDefault="00F2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AEB88" w14:textId="77777777" w:rsidR="00F23D53" w:rsidRDefault="00F23D53">
      <w:r>
        <w:separator/>
      </w:r>
    </w:p>
  </w:footnote>
  <w:footnote w:type="continuationSeparator" w:id="0">
    <w:p w14:paraId="03981FDF" w14:textId="77777777" w:rsidR="00F23D53" w:rsidRDefault="00F23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0C704D" w:rsidRDefault="000C7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A3E5E"/>
    <w:multiLevelType w:val="hybridMultilevel"/>
    <w:tmpl w:val="9A70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805E3"/>
    <w:multiLevelType w:val="hybridMultilevel"/>
    <w:tmpl w:val="059CA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7178D7"/>
    <w:multiLevelType w:val="hybridMultilevel"/>
    <w:tmpl w:val="5554CE50"/>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D6D1483"/>
    <w:multiLevelType w:val="hybridMultilevel"/>
    <w:tmpl w:val="1CBA5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574643"/>
    <w:multiLevelType w:val="multilevel"/>
    <w:tmpl w:val="8806E1F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99C2918"/>
    <w:multiLevelType w:val="hybridMultilevel"/>
    <w:tmpl w:val="D7DA7B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5585FF9"/>
    <w:multiLevelType w:val="hybridMultilevel"/>
    <w:tmpl w:val="2DA20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A5D36AB"/>
    <w:multiLevelType w:val="hybridMultilevel"/>
    <w:tmpl w:val="A7862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53"/>
  </w:num>
  <w:num w:numId="4">
    <w:abstractNumId w:val="66"/>
  </w:num>
  <w:num w:numId="5">
    <w:abstractNumId w:val="10"/>
  </w:num>
  <w:num w:numId="6">
    <w:abstractNumId w:val="7"/>
  </w:num>
  <w:num w:numId="7">
    <w:abstractNumId w:val="55"/>
  </w:num>
  <w:num w:numId="8">
    <w:abstractNumId w:val="60"/>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7"/>
  </w:num>
  <w:num w:numId="12">
    <w:abstractNumId w:val="38"/>
  </w:num>
  <w:num w:numId="13">
    <w:abstractNumId w:val="31"/>
  </w:num>
  <w:num w:numId="14">
    <w:abstractNumId w:val="33"/>
  </w:num>
  <w:num w:numId="15">
    <w:abstractNumId w:val="4"/>
  </w:num>
  <w:num w:numId="16">
    <w:abstractNumId w:val="67"/>
  </w:num>
  <w:num w:numId="17">
    <w:abstractNumId w:val="24"/>
  </w:num>
  <w:num w:numId="18">
    <w:abstractNumId w:val="0"/>
  </w:num>
  <w:num w:numId="19">
    <w:abstractNumId w:val="50"/>
  </w:num>
  <w:num w:numId="20">
    <w:abstractNumId w:val="42"/>
  </w:num>
  <w:num w:numId="21">
    <w:abstractNumId w:val="73"/>
  </w:num>
  <w:num w:numId="22">
    <w:abstractNumId w:val="44"/>
  </w:num>
  <w:num w:numId="23">
    <w:abstractNumId w:val="68"/>
  </w:num>
  <w:num w:numId="24">
    <w:abstractNumId w:val="35"/>
  </w:num>
  <w:num w:numId="25">
    <w:abstractNumId w:val="28"/>
  </w:num>
  <w:num w:numId="26">
    <w:abstractNumId w:val="23"/>
  </w:num>
  <w:num w:numId="27">
    <w:abstractNumId w:val="48"/>
  </w:num>
  <w:num w:numId="28">
    <w:abstractNumId w:val="71"/>
  </w:num>
  <w:num w:numId="29">
    <w:abstractNumId w:val="62"/>
  </w:num>
  <w:num w:numId="30">
    <w:abstractNumId w:val="15"/>
  </w:num>
  <w:num w:numId="31">
    <w:abstractNumId w:val="75"/>
  </w:num>
  <w:num w:numId="32">
    <w:abstractNumId w:val="26"/>
  </w:num>
  <w:num w:numId="33">
    <w:abstractNumId w:val="64"/>
  </w:num>
  <w:num w:numId="34">
    <w:abstractNumId w:val="22"/>
  </w:num>
  <w:num w:numId="35">
    <w:abstractNumId w:val="57"/>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72"/>
  </w:num>
  <w:num w:numId="39">
    <w:abstractNumId w:val="2"/>
  </w:num>
  <w:num w:numId="40">
    <w:abstractNumId w:val="34"/>
  </w:num>
  <w:num w:numId="41">
    <w:abstractNumId w:val="56"/>
  </w:num>
  <w:num w:numId="42">
    <w:abstractNumId w:val="52"/>
  </w:num>
  <w:num w:numId="43">
    <w:abstractNumId w:val="47"/>
  </w:num>
  <w:num w:numId="44">
    <w:abstractNumId w:val="39"/>
  </w:num>
  <w:num w:numId="45">
    <w:abstractNumId w:val="65"/>
  </w:num>
  <w:num w:numId="46">
    <w:abstractNumId w:val="1"/>
  </w:num>
  <w:num w:numId="47">
    <w:abstractNumId w:val="13"/>
  </w:num>
  <w:num w:numId="48">
    <w:abstractNumId w:val="5"/>
  </w:num>
  <w:num w:numId="49">
    <w:abstractNumId w:val="19"/>
  </w:num>
  <w:num w:numId="50">
    <w:abstractNumId w:val="37"/>
  </w:num>
  <w:num w:numId="51">
    <w:abstractNumId w:val="11"/>
  </w:num>
  <w:num w:numId="52">
    <w:abstractNumId w:val="8"/>
  </w:num>
  <w:num w:numId="53">
    <w:abstractNumId w:val="46"/>
  </w:num>
  <w:num w:numId="54">
    <w:abstractNumId w:val="61"/>
  </w:num>
  <w:num w:numId="55">
    <w:abstractNumId w:val="59"/>
  </w:num>
  <w:num w:numId="56">
    <w:abstractNumId w:val="30"/>
  </w:num>
  <w:num w:numId="57">
    <w:abstractNumId w:val="9"/>
  </w:num>
  <w:num w:numId="58">
    <w:abstractNumId w:val="16"/>
  </w:num>
  <w:num w:numId="59">
    <w:abstractNumId w:val="32"/>
  </w:num>
  <w:num w:numId="60">
    <w:abstractNumId w:val="12"/>
  </w:num>
  <w:num w:numId="61">
    <w:abstractNumId w:val="63"/>
  </w:num>
  <w:num w:numId="62">
    <w:abstractNumId w:val="29"/>
  </w:num>
  <w:num w:numId="63">
    <w:abstractNumId w:val="58"/>
  </w:num>
  <w:num w:numId="64">
    <w:abstractNumId w:val="21"/>
  </w:num>
  <w:num w:numId="65">
    <w:abstractNumId w:val="54"/>
  </w:num>
  <w:num w:numId="66">
    <w:abstractNumId w:val="74"/>
  </w:num>
  <w:num w:numId="67">
    <w:abstractNumId w:val="17"/>
  </w:num>
  <w:num w:numId="68">
    <w:abstractNumId w:val="14"/>
  </w:num>
  <w:num w:numId="69">
    <w:abstractNumId w:val="41"/>
  </w:num>
  <w:num w:numId="70">
    <w:abstractNumId w:val="3"/>
  </w:num>
  <w:num w:numId="71">
    <w:abstractNumId w:val="20"/>
  </w:num>
  <w:num w:numId="72">
    <w:abstractNumId w:val="43"/>
  </w:num>
  <w:num w:numId="73">
    <w:abstractNumId w:val="45"/>
  </w:num>
  <w:num w:numId="74">
    <w:abstractNumId w:val="6"/>
  </w:num>
  <w:num w:numId="75">
    <w:abstractNumId w:val="40"/>
  </w:num>
  <w:num w:numId="76">
    <w:abstractNumId w:val="5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997"/>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2C1"/>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2F3F"/>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843"/>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37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04D"/>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181"/>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16C"/>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ED"/>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879"/>
    <w:rsid w:val="00106E02"/>
    <w:rsid w:val="00106F9A"/>
    <w:rsid w:val="00107663"/>
    <w:rsid w:val="00107699"/>
    <w:rsid w:val="00107C3A"/>
    <w:rsid w:val="00107F39"/>
    <w:rsid w:val="001106CA"/>
    <w:rsid w:val="00110756"/>
    <w:rsid w:val="00110B9E"/>
    <w:rsid w:val="00110CE5"/>
    <w:rsid w:val="001110FF"/>
    <w:rsid w:val="00111454"/>
    <w:rsid w:val="001115EB"/>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2CD1"/>
    <w:rsid w:val="0012303A"/>
    <w:rsid w:val="001234F3"/>
    <w:rsid w:val="001237B5"/>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5F0"/>
    <w:rsid w:val="0014685E"/>
    <w:rsid w:val="00146940"/>
    <w:rsid w:val="00146C1C"/>
    <w:rsid w:val="00146D18"/>
    <w:rsid w:val="00146DE6"/>
    <w:rsid w:val="001471E4"/>
    <w:rsid w:val="00147305"/>
    <w:rsid w:val="001473A8"/>
    <w:rsid w:val="001476AF"/>
    <w:rsid w:val="0014799B"/>
    <w:rsid w:val="00147BF0"/>
    <w:rsid w:val="001503B7"/>
    <w:rsid w:val="00150806"/>
    <w:rsid w:val="001512E6"/>
    <w:rsid w:val="001516C5"/>
    <w:rsid w:val="001517B8"/>
    <w:rsid w:val="00151A4F"/>
    <w:rsid w:val="00151AAB"/>
    <w:rsid w:val="00151C51"/>
    <w:rsid w:val="00151EFF"/>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273"/>
    <w:rsid w:val="001769DF"/>
    <w:rsid w:val="00176B67"/>
    <w:rsid w:val="00176EC1"/>
    <w:rsid w:val="0017704D"/>
    <w:rsid w:val="00177B87"/>
    <w:rsid w:val="00177E6F"/>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A6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C8C"/>
    <w:rsid w:val="00203F82"/>
    <w:rsid w:val="002040A2"/>
    <w:rsid w:val="002041AB"/>
    <w:rsid w:val="002044FD"/>
    <w:rsid w:val="00204C65"/>
    <w:rsid w:val="0020536C"/>
    <w:rsid w:val="00205589"/>
    <w:rsid w:val="00205AB5"/>
    <w:rsid w:val="00205C25"/>
    <w:rsid w:val="00205DF1"/>
    <w:rsid w:val="0020600B"/>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63DA"/>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9CC"/>
    <w:rsid w:val="00252E52"/>
    <w:rsid w:val="002542E9"/>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5F49"/>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9C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0C8"/>
    <w:rsid w:val="002971D7"/>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5CE"/>
    <w:rsid w:val="002D3953"/>
    <w:rsid w:val="002D399E"/>
    <w:rsid w:val="002D3C7C"/>
    <w:rsid w:val="002D4317"/>
    <w:rsid w:val="002D46ED"/>
    <w:rsid w:val="002D488B"/>
    <w:rsid w:val="002D4C20"/>
    <w:rsid w:val="002D53AF"/>
    <w:rsid w:val="002D55F7"/>
    <w:rsid w:val="002D56EB"/>
    <w:rsid w:val="002D5B2B"/>
    <w:rsid w:val="002D5C2D"/>
    <w:rsid w:val="002D63F6"/>
    <w:rsid w:val="002D660A"/>
    <w:rsid w:val="002D6E3E"/>
    <w:rsid w:val="002D6FEE"/>
    <w:rsid w:val="002D717F"/>
    <w:rsid w:val="002D7241"/>
    <w:rsid w:val="002D7263"/>
    <w:rsid w:val="002D7770"/>
    <w:rsid w:val="002D7AB1"/>
    <w:rsid w:val="002D7E3E"/>
    <w:rsid w:val="002E00AA"/>
    <w:rsid w:val="002E0141"/>
    <w:rsid w:val="002E0148"/>
    <w:rsid w:val="002E0544"/>
    <w:rsid w:val="002E05F8"/>
    <w:rsid w:val="002E0742"/>
    <w:rsid w:val="002E0B41"/>
    <w:rsid w:val="002E11B9"/>
    <w:rsid w:val="002E193E"/>
    <w:rsid w:val="002E1F17"/>
    <w:rsid w:val="002E1FC4"/>
    <w:rsid w:val="002E1FD2"/>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757"/>
    <w:rsid w:val="002F0A46"/>
    <w:rsid w:val="002F0CE9"/>
    <w:rsid w:val="002F0E36"/>
    <w:rsid w:val="002F0FD1"/>
    <w:rsid w:val="002F14B6"/>
    <w:rsid w:val="002F2128"/>
    <w:rsid w:val="002F27DB"/>
    <w:rsid w:val="002F28D8"/>
    <w:rsid w:val="002F29A3"/>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A6A"/>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AE8"/>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5F29"/>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2F17"/>
    <w:rsid w:val="0038307F"/>
    <w:rsid w:val="0038310A"/>
    <w:rsid w:val="003834E3"/>
    <w:rsid w:val="0038352B"/>
    <w:rsid w:val="003835F2"/>
    <w:rsid w:val="00384693"/>
    <w:rsid w:val="003848B0"/>
    <w:rsid w:val="003856AB"/>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1DF3"/>
    <w:rsid w:val="003F21B7"/>
    <w:rsid w:val="003F2389"/>
    <w:rsid w:val="003F23FF"/>
    <w:rsid w:val="003F24E6"/>
    <w:rsid w:val="003F264B"/>
    <w:rsid w:val="003F26A8"/>
    <w:rsid w:val="003F2910"/>
    <w:rsid w:val="003F2A4A"/>
    <w:rsid w:val="003F2B04"/>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465"/>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C05"/>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1B9"/>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A"/>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3C"/>
    <w:rsid w:val="004D6AB8"/>
    <w:rsid w:val="004D6B16"/>
    <w:rsid w:val="004D6C99"/>
    <w:rsid w:val="004D6E9D"/>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261"/>
    <w:rsid w:val="004F4431"/>
    <w:rsid w:val="004F4BEE"/>
    <w:rsid w:val="004F4D98"/>
    <w:rsid w:val="004F5CB3"/>
    <w:rsid w:val="004F5F5D"/>
    <w:rsid w:val="004F6129"/>
    <w:rsid w:val="004F643B"/>
    <w:rsid w:val="004F6EDF"/>
    <w:rsid w:val="004F6FB3"/>
    <w:rsid w:val="004F7909"/>
    <w:rsid w:val="004F7A9B"/>
    <w:rsid w:val="0050008F"/>
    <w:rsid w:val="0050009E"/>
    <w:rsid w:val="005001B1"/>
    <w:rsid w:val="005001D8"/>
    <w:rsid w:val="00500EB2"/>
    <w:rsid w:val="005013DA"/>
    <w:rsid w:val="00501573"/>
    <w:rsid w:val="00501991"/>
    <w:rsid w:val="00501A93"/>
    <w:rsid w:val="00501BF4"/>
    <w:rsid w:val="00501CC1"/>
    <w:rsid w:val="00501E42"/>
    <w:rsid w:val="00502A51"/>
    <w:rsid w:val="005033DA"/>
    <w:rsid w:val="00503546"/>
    <w:rsid w:val="00503993"/>
    <w:rsid w:val="00503D8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9B"/>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8D"/>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C48"/>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18F"/>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AFD"/>
    <w:rsid w:val="005D7BB2"/>
    <w:rsid w:val="005D7BC7"/>
    <w:rsid w:val="005D7C3E"/>
    <w:rsid w:val="005D7CB1"/>
    <w:rsid w:val="005D7CD2"/>
    <w:rsid w:val="005E05B0"/>
    <w:rsid w:val="005E0651"/>
    <w:rsid w:val="005E0732"/>
    <w:rsid w:val="005E14EF"/>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13"/>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5D3"/>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6EB"/>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826"/>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635"/>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4D9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365"/>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211"/>
    <w:rsid w:val="007843C4"/>
    <w:rsid w:val="007843E7"/>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2ECA"/>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588"/>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A5D"/>
    <w:rsid w:val="007E2C8F"/>
    <w:rsid w:val="007E2F0B"/>
    <w:rsid w:val="007E386A"/>
    <w:rsid w:val="007E38E5"/>
    <w:rsid w:val="007E3E19"/>
    <w:rsid w:val="007E42C7"/>
    <w:rsid w:val="007E4A3A"/>
    <w:rsid w:val="007E4E4E"/>
    <w:rsid w:val="007E5675"/>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CC1"/>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A3C"/>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AE3"/>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404"/>
    <w:rsid w:val="00833523"/>
    <w:rsid w:val="00833985"/>
    <w:rsid w:val="00833D14"/>
    <w:rsid w:val="00833E4B"/>
    <w:rsid w:val="00833EDE"/>
    <w:rsid w:val="00833EE5"/>
    <w:rsid w:val="00833F5E"/>
    <w:rsid w:val="00833FA8"/>
    <w:rsid w:val="008340EF"/>
    <w:rsid w:val="00834250"/>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CEC"/>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D3F"/>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99"/>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0B4"/>
    <w:rsid w:val="008F0C8F"/>
    <w:rsid w:val="008F0F07"/>
    <w:rsid w:val="008F13F0"/>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1FB"/>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774C"/>
    <w:rsid w:val="00A07B56"/>
    <w:rsid w:val="00A07E39"/>
    <w:rsid w:val="00A10342"/>
    <w:rsid w:val="00A10500"/>
    <w:rsid w:val="00A105B3"/>
    <w:rsid w:val="00A109F3"/>
    <w:rsid w:val="00A113EC"/>
    <w:rsid w:val="00A114F7"/>
    <w:rsid w:val="00A11864"/>
    <w:rsid w:val="00A118A0"/>
    <w:rsid w:val="00A11BF8"/>
    <w:rsid w:val="00A11D39"/>
    <w:rsid w:val="00A11E31"/>
    <w:rsid w:val="00A1245F"/>
    <w:rsid w:val="00A12A90"/>
    <w:rsid w:val="00A12C84"/>
    <w:rsid w:val="00A12CA8"/>
    <w:rsid w:val="00A12F44"/>
    <w:rsid w:val="00A12FBC"/>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3F9"/>
    <w:rsid w:val="00A35E28"/>
    <w:rsid w:val="00A36086"/>
    <w:rsid w:val="00A36660"/>
    <w:rsid w:val="00A367C9"/>
    <w:rsid w:val="00A368CF"/>
    <w:rsid w:val="00A368E9"/>
    <w:rsid w:val="00A371FA"/>
    <w:rsid w:val="00A37497"/>
    <w:rsid w:val="00A37512"/>
    <w:rsid w:val="00A37767"/>
    <w:rsid w:val="00A37A66"/>
    <w:rsid w:val="00A37BF9"/>
    <w:rsid w:val="00A40879"/>
    <w:rsid w:val="00A408EC"/>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83A"/>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39C"/>
    <w:rsid w:val="00A85D93"/>
    <w:rsid w:val="00A8609D"/>
    <w:rsid w:val="00A86177"/>
    <w:rsid w:val="00A86288"/>
    <w:rsid w:val="00A86BC1"/>
    <w:rsid w:val="00A86C9F"/>
    <w:rsid w:val="00A86CBB"/>
    <w:rsid w:val="00A86D09"/>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18"/>
    <w:rsid w:val="00AA1729"/>
    <w:rsid w:val="00AA1886"/>
    <w:rsid w:val="00AA1E7B"/>
    <w:rsid w:val="00AA20D6"/>
    <w:rsid w:val="00AA26B2"/>
    <w:rsid w:val="00AA26F6"/>
    <w:rsid w:val="00AA2963"/>
    <w:rsid w:val="00AA29FE"/>
    <w:rsid w:val="00AA3494"/>
    <w:rsid w:val="00AA396D"/>
    <w:rsid w:val="00AA397E"/>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C93"/>
    <w:rsid w:val="00AB4EF1"/>
    <w:rsid w:val="00AB51AA"/>
    <w:rsid w:val="00AB5540"/>
    <w:rsid w:val="00AB5679"/>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0A82"/>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5F"/>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582"/>
    <w:rsid w:val="00AD366A"/>
    <w:rsid w:val="00AD3979"/>
    <w:rsid w:val="00AD3B5C"/>
    <w:rsid w:val="00AD3CDF"/>
    <w:rsid w:val="00AD3DB5"/>
    <w:rsid w:val="00AD483D"/>
    <w:rsid w:val="00AD4B19"/>
    <w:rsid w:val="00AD50C0"/>
    <w:rsid w:val="00AD557B"/>
    <w:rsid w:val="00AD568E"/>
    <w:rsid w:val="00AD58F6"/>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1DE"/>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816"/>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04"/>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953"/>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802"/>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4C4"/>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B7DEE"/>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A2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1B0"/>
    <w:rsid w:val="00C14345"/>
    <w:rsid w:val="00C14564"/>
    <w:rsid w:val="00C14AD5"/>
    <w:rsid w:val="00C14D1E"/>
    <w:rsid w:val="00C14EBC"/>
    <w:rsid w:val="00C15236"/>
    <w:rsid w:val="00C15543"/>
    <w:rsid w:val="00C1597D"/>
    <w:rsid w:val="00C15B7B"/>
    <w:rsid w:val="00C15F0C"/>
    <w:rsid w:val="00C16076"/>
    <w:rsid w:val="00C16127"/>
    <w:rsid w:val="00C161BA"/>
    <w:rsid w:val="00C165ED"/>
    <w:rsid w:val="00C16D7B"/>
    <w:rsid w:val="00C17057"/>
    <w:rsid w:val="00C17342"/>
    <w:rsid w:val="00C17876"/>
    <w:rsid w:val="00C17A00"/>
    <w:rsid w:val="00C17AE3"/>
    <w:rsid w:val="00C17E82"/>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537"/>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CC6"/>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349"/>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1C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5FD0"/>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D3B"/>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197"/>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9D"/>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D2"/>
    <w:rsid w:val="00D022E8"/>
    <w:rsid w:val="00D02598"/>
    <w:rsid w:val="00D02A44"/>
    <w:rsid w:val="00D02C34"/>
    <w:rsid w:val="00D02C5F"/>
    <w:rsid w:val="00D03183"/>
    <w:rsid w:val="00D03251"/>
    <w:rsid w:val="00D037DE"/>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A49"/>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8BA"/>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1F"/>
    <w:rsid w:val="00D80854"/>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3B"/>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0"/>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254"/>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21"/>
    <w:rsid w:val="00DC4A9D"/>
    <w:rsid w:val="00DC4B67"/>
    <w:rsid w:val="00DC4EE4"/>
    <w:rsid w:val="00DC5456"/>
    <w:rsid w:val="00DC5628"/>
    <w:rsid w:val="00DC5D20"/>
    <w:rsid w:val="00DC5DB3"/>
    <w:rsid w:val="00DC6275"/>
    <w:rsid w:val="00DC6EC5"/>
    <w:rsid w:val="00DC6F2F"/>
    <w:rsid w:val="00DC74D5"/>
    <w:rsid w:val="00DC76CB"/>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2F24"/>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A8A"/>
    <w:rsid w:val="00E20C7C"/>
    <w:rsid w:val="00E20D45"/>
    <w:rsid w:val="00E20DC0"/>
    <w:rsid w:val="00E20E6D"/>
    <w:rsid w:val="00E20EC0"/>
    <w:rsid w:val="00E213D8"/>
    <w:rsid w:val="00E21452"/>
    <w:rsid w:val="00E21455"/>
    <w:rsid w:val="00E214BC"/>
    <w:rsid w:val="00E2165D"/>
    <w:rsid w:val="00E216E5"/>
    <w:rsid w:val="00E216FE"/>
    <w:rsid w:val="00E219D8"/>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0DD"/>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7A1"/>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CBC"/>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5F20"/>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3D9"/>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BF"/>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52A"/>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4834"/>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89D"/>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A85"/>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3D53"/>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A03"/>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2C6"/>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0"/>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97CC4"/>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C82"/>
    <w:rsid w:val="00FE1F27"/>
    <w:rsid w:val="00FE1F6A"/>
    <w:rsid w:val="00FE210A"/>
    <w:rsid w:val="00FE2823"/>
    <w:rsid w:val="00FE29AF"/>
    <w:rsid w:val="00FE2AC2"/>
    <w:rsid w:val="00FE3326"/>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14632149">
      <w:bodyDiv w:val="1"/>
      <w:marLeft w:val="0"/>
      <w:marRight w:val="0"/>
      <w:marTop w:val="0"/>
      <w:marBottom w:val="0"/>
      <w:divBdr>
        <w:top w:val="none" w:sz="0" w:space="0" w:color="auto"/>
        <w:left w:val="none" w:sz="0" w:space="0" w:color="auto"/>
        <w:bottom w:val="none" w:sz="0" w:space="0" w:color="auto"/>
        <w:right w:val="none" w:sz="0" w:space="0" w:color="auto"/>
      </w:divBdr>
      <w:divsChild>
        <w:div w:id="253246265">
          <w:marLeft w:val="1411"/>
          <w:marRight w:val="0"/>
          <w:marTop w:val="0"/>
          <w:marBottom w:val="0"/>
          <w:divBdr>
            <w:top w:val="none" w:sz="0" w:space="0" w:color="auto"/>
            <w:left w:val="none" w:sz="0" w:space="0" w:color="auto"/>
            <w:bottom w:val="none" w:sz="0" w:space="0" w:color="auto"/>
            <w:right w:val="none" w:sz="0" w:space="0" w:color="auto"/>
          </w:divBdr>
        </w:div>
        <w:div w:id="1452364086">
          <w:marLeft w:val="1411"/>
          <w:marRight w:val="0"/>
          <w:marTop w:val="0"/>
          <w:marBottom w:val="0"/>
          <w:divBdr>
            <w:top w:val="none" w:sz="0" w:space="0" w:color="auto"/>
            <w:left w:val="none" w:sz="0" w:space="0" w:color="auto"/>
            <w:bottom w:val="none" w:sz="0" w:space="0" w:color="auto"/>
            <w:right w:val="none" w:sz="0" w:space="0" w:color="auto"/>
          </w:divBdr>
        </w:div>
      </w:divsChild>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16239809">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25274968">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8">
          <w:marLeft w:val="1411"/>
          <w:marRight w:val="0"/>
          <w:marTop w:val="0"/>
          <w:marBottom w:val="0"/>
          <w:divBdr>
            <w:top w:val="none" w:sz="0" w:space="0" w:color="auto"/>
            <w:left w:val="none" w:sz="0" w:space="0" w:color="auto"/>
            <w:bottom w:val="none" w:sz="0" w:space="0" w:color="auto"/>
            <w:right w:val="none" w:sz="0" w:space="0" w:color="auto"/>
          </w:divBdr>
        </w:div>
        <w:div w:id="755590270">
          <w:marLeft w:val="1411"/>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94023403">
      <w:bodyDiv w:val="1"/>
      <w:marLeft w:val="0"/>
      <w:marRight w:val="0"/>
      <w:marTop w:val="0"/>
      <w:marBottom w:val="0"/>
      <w:divBdr>
        <w:top w:val="none" w:sz="0" w:space="0" w:color="auto"/>
        <w:left w:val="none" w:sz="0" w:space="0" w:color="auto"/>
        <w:bottom w:val="none" w:sz="0" w:space="0" w:color="auto"/>
        <w:right w:val="none" w:sz="0" w:space="0" w:color="auto"/>
      </w:divBdr>
      <w:divsChild>
        <w:div w:id="1988514818">
          <w:marLeft w:val="994"/>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package" Target="embeddings/Microsoft_Word_Document.docx"/><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chart" Target="charts/chart3.xml"/><Relationship Id="rId42"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chart" Target="charts/chart2.xml"/><Relationship Id="rId38" Type="http://schemas.openxmlformats.org/officeDocument/2006/relationships/image" Target="media/image14.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chart" Target="charts/chart1.xml"/><Relationship Id="rId37" Type="http://schemas.openxmlformats.org/officeDocument/2006/relationships/image" Target="media/image13.emf"/><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chart" Target="charts/chart5.xml"/><Relationship Id="rId10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chart" Target="charts/chart4.xml"/><Relationship Id="rId43" Type="http://schemas.openxmlformats.org/officeDocument/2006/relationships/package" Target="embeddings/Microsoft_Word_Document2.docx"/></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3.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'Rank1-4'!$V$2:$V$11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'Rank1-4'!$W$2:$W$11</c:f>
              <c:numCache>
                <c:formatCode>0.0%</c:formatCode>
                <c:ptCount val="10"/>
                <c:pt idx="0">
                  <c:v>1</c:v>
                </c:pt>
                <c:pt idx="1">
                  <c:v>0.97933560031388955</c:v>
                </c:pt>
                <c:pt idx="2">
                  <c:v>0.96300586674638478</c:v>
                </c:pt>
                <c:pt idx="3">
                  <c:v>0.94136990396472486</c:v>
                </c:pt>
                <c:pt idx="4">
                  <c:v>0.87410784350360604</c:v>
                </c:pt>
                <c:pt idx="5">
                  <c:v>0.83546952654982998</c:v>
                </c:pt>
                <c:pt idx="6">
                  <c:v>0.88812077276633905</c:v>
                </c:pt>
                <c:pt idx="7">
                  <c:v>0.85927282239079261</c:v>
                </c:pt>
                <c:pt idx="8">
                  <c:v>0.80198796756473978</c:v>
                </c:pt>
                <c:pt idx="9">
                  <c:v>0.90415156384290585</c:v>
                </c:pt>
              </c:numCache>
            </c:numRef>
          </c:yVal>
          <c:smooth val="0"/>
          <c:extLst>
            <c:ext xmlns:c16="http://schemas.microsoft.com/office/drawing/2014/chart" uri="{C3380CC4-5D6E-409C-BE32-E72D297353CC}">
              <c16:uniqueId val="{00000000-7A18-4C01-8CEA-4A43D05A528B}"/>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'Rank1-4'!$V$12:$V$21</c:f>
              <c:numCache>
                <c:formatCode>General</c:formatCode>
                <c:ptCount val="10"/>
                <c:pt idx="0">
                  <c:v>72</c:v>
                </c:pt>
                <c:pt idx="1">
                  <c:v>48</c:v>
                </c:pt>
                <c:pt idx="2">
                  <c:v>48</c:v>
                </c:pt>
                <c:pt idx="3">
                  <c:v>48</c:v>
                </c:pt>
                <c:pt idx="4">
                  <c:v>24</c:v>
                </c:pt>
                <c:pt idx="5">
                  <c:v>24</c:v>
                </c:pt>
                <c:pt idx="6">
                  <c:v>24</c:v>
                </c:pt>
                <c:pt idx="7">
                  <c:v>18</c:v>
                </c:pt>
                <c:pt idx="8">
                  <c:v>18</c:v>
                </c:pt>
                <c:pt idx="9">
                  <c:v>18</c:v>
                </c:pt>
              </c:numCache>
            </c:numRef>
          </c:xVal>
          <c:yVal>
            <c:numRef>
              <c:f>'Rank1-4'!$W$12:$W$21</c:f>
              <c:numCache>
                <c:formatCode>0.0%</c:formatCode>
                <c:ptCount val="10"/>
                <c:pt idx="0">
                  <c:v>0.99940211501812348</c:v>
                </c:pt>
                <c:pt idx="1">
                  <c:v>0.99379694331303015</c:v>
                </c:pt>
                <c:pt idx="2">
                  <c:v>0.9915548746309929</c:v>
                </c:pt>
                <c:pt idx="3">
                  <c:v>0.92541384851089281</c:v>
                </c:pt>
                <c:pt idx="4">
                  <c:v>0.85512499532902364</c:v>
                </c:pt>
                <c:pt idx="5">
                  <c:v>0.81454355218414853</c:v>
                </c:pt>
                <c:pt idx="6">
                  <c:v>0.9090467471320206</c:v>
                </c:pt>
                <c:pt idx="7">
                  <c:v>0.88490714098875234</c:v>
                </c:pt>
                <c:pt idx="8">
                  <c:v>0.83117222824259185</c:v>
                </c:pt>
                <c:pt idx="9">
                  <c:v>0.84623145622360907</c:v>
                </c:pt>
              </c:numCache>
            </c:numRef>
          </c:yVal>
          <c:smooth val="0"/>
          <c:extLst>
            <c:ext xmlns:c16="http://schemas.microsoft.com/office/drawing/2014/chart" uri="{C3380CC4-5D6E-409C-BE32-E72D297353CC}">
              <c16:uniqueId val="{00000001-7A18-4C01-8CEA-4A43D05A528B}"/>
            </c:ext>
          </c:extLst>
        </c:ser>
        <c:dLbls>
          <c:showLegendKey val="0"/>
          <c:showVal val="0"/>
          <c:showCatName val="0"/>
          <c:showSerName val="0"/>
          <c:showPercent val="0"/>
          <c:showBubbleSize val="0"/>
        </c:dLbls>
        <c:axId val="860501296"/>
        <c:axId val="860503592"/>
      </c:scatterChart>
      <c:valAx>
        <c:axId val="860501296"/>
        <c:scaling>
          <c:orientation val="minMax"/>
          <c:max val="8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3592"/>
        <c:crosses val="autoZero"/>
        <c:crossBetween val="midCat"/>
      </c:valAx>
      <c:valAx>
        <c:axId val="860503592"/>
        <c:scaling>
          <c:orientation val="minMax"/>
          <c:max val="1.01"/>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1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C579-41A6-8BC9-23E6458EE171}"/>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C579-41A6-8BC9-23E6458EE171}"/>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C579-41A6-8BC9-23E6458EE171}"/>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C579-41A6-8BC9-23E6458EE171}"/>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C579-41A6-8BC9-23E6458EE171}"/>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 = 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'Rank4,New'!$AF$28</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3"/>
              <c:layout>
                <c:manualLayout>
                  <c:x val="3.4530386740331494E-2"/>
                  <c:y val="-2.8828828828828829E-2"/>
                </c:manualLayout>
              </c:layout>
              <c:tx>
                <c:rich>
                  <a:bodyPr/>
                  <a:lstStyle/>
                  <a:p>
                    <a:r>
                      <a:rPr lang="en-US"/>
                      <a:t>CB3: </a:t>
                    </a:r>
                    <a:fld id="{CECD074C-8304-46AE-8DEB-765AF8C64CEF}" type="XVALUE">
                      <a:rPr lang="en-US"/>
                      <a:pPr/>
                      <a:t>[X VALUE]</a:t>
                    </a:fld>
                    <a:r>
                      <a:rPr lang="en-US" baseline="0"/>
                      <a:t>, </a:t>
                    </a:r>
                    <a:fld id="{55043154-4E4E-41CC-8175-AFEE61A81D56}"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'Rank4,New'!$W$3:$W$6</c:f>
              <c:numCache>
                <c:formatCode>General</c:formatCode>
                <c:ptCount val="4"/>
                <c:pt idx="0">
                  <c:v>236</c:v>
                </c:pt>
                <c:pt idx="1">
                  <c:v>236</c:v>
                </c:pt>
                <c:pt idx="2">
                  <c:v>236</c:v>
                </c:pt>
                <c:pt idx="3">
                  <c:v>236</c:v>
                </c:pt>
              </c:numCache>
            </c:numRef>
          </c:xVal>
          <c:yVal>
            <c:numRef>
              <c:f>'Rank4,New'!$X$3:$X$6</c:f>
              <c:numCache>
                <c:formatCode>0.0%</c:formatCode>
                <c:ptCount val="4"/>
                <c:pt idx="0">
                  <c:v>0.99794410760331731</c:v>
                </c:pt>
                <c:pt idx="1">
                  <c:v>0.95971844727855604</c:v>
                </c:pt>
                <c:pt idx="2">
                  <c:v>0.97383092898459822</c:v>
                </c:pt>
                <c:pt idx="3">
                  <c:v>1.0136594884660952</c:v>
                </c:pt>
              </c:numCache>
            </c:numRef>
          </c:yVal>
          <c:smooth val="0"/>
          <c:extLst>
            <c:ext xmlns:c16="http://schemas.microsoft.com/office/drawing/2014/chart" uri="{C3380CC4-5D6E-409C-BE32-E72D297353CC}">
              <c16:uniqueId val="{00000001-AF42-4C11-9C03-B3F04E80ED53}"/>
            </c:ext>
          </c:extLst>
        </c:ser>
        <c:ser>
          <c:idx val="1"/>
          <c:order val="1"/>
          <c:tx>
            <c:strRef>
              <c:f>'Rank4,New'!$AF$29</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'Rank4,New'!$W$16:$W$19</c:f>
              <c:numCache>
                <c:formatCode>General</c:formatCode>
                <c:ptCount val="4"/>
                <c:pt idx="0">
                  <c:v>208</c:v>
                </c:pt>
                <c:pt idx="1">
                  <c:v>208</c:v>
                </c:pt>
                <c:pt idx="2">
                  <c:v>208</c:v>
                </c:pt>
                <c:pt idx="3">
                  <c:v>208</c:v>
                </c:pt>
              </c:numCache>
            </c:numRef>
          </c:xVal>
          <c:yVal>
            <c:numRef>
              <c:f>'Rank4,New'!$X$16:$X$19</c:f>
              <c:numCache>
                <c:formatCode>0.0%</c:formatCode>
                <c:ptCount val="4"/>
                <c:pt idx="0">
                  <c:v>0.98229841800822359</c:v>
                </c:pt>
                <c:pt idx="1">
                  <c:v>0.95170395149487774</c:v>
                </c:pt>
                <c:pt idx="2">
                  <c:v>0.94978744163356332</c:v>
                </c:pt>
                <c:pt idx="3">
                  <c:v>0.98111366645759279</c:v>
                </c:pt>
              </c:numCache>
            </c:numRef>
          </c:yVal>
          <c:smooth val="0"/>
          <c:extLst>
            <c:ext xmlns:c16="http://schemas.microsoft.com/office/drawing/2014/chart" uri="{C3380CC4-5D6E-409C-BE32-E72D297353CC}">
              <c16:uniqueId val="{00000002-AF42-4C11-9C03-B3F04E80ED53}"/>
            </c:ext>
          </c:extLst>
        </c:ser>
        <c:ser>
          <c:idx val="2"/>
          <c:order val="2"/>
          <c:tx>
            <c:strRef>
              <c:f>'Rank4,New'!$AF$30</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dLbls>
            <c:dLbl>
              <c:idx val="7"/>
              <c:layout>
                <c:manualLayout>
                  <c:x val="-4.6040515653775326E-3"/>
                  <c:y val="-4.9781190459434903E-2"/>
                </c:manualLayout>
              </c:layout>
              <c:tx>
                <c:rich>
                  <a:bodyPr/>
                  <a:lstStyle/>
                  <a:p>
                    <a:r>
                      <a:rPr lang="en-US"/>
                      <a:t>CB11: </a:t>
                    </a:r>
                    <a:fld id="{6358B111-7AD2-4DD8-9684-EA333B5FFF65}" type="XVALUE">
                      <a:rPr lang="en-US"/>
                      <a:pPr/>
                      <a:t>[X VALUE]</a:t>
                    </a:fld>
                    <a:r>
                      <a:rPr lang="en-US" baseline="0"/>
                      <a:t>, </a:t>
                    </a:r>
                    <a:fld id="{DCBB4418-9169-4A1B-A5D8-908FCEF7BD7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'Rank4,New'!$W$7:$W$14</c:f>
              <c:numCache>
                <c:formatCode>General</c:formatCode>
                <c:ptCount val="8"/>
                <c:pt idx="0">
                  <c:v>104</c:v>
                </c:pt>
                <c:pt idx="1">
                  <c:v>104</c:v>
                </c:pt>
                <c:pt idx="2">
                  <c:v>104</c:v>
                </c:pt>
                <c:pt idx="3">
                  <c:v>104</c:v>
                </c:pt>
                <c:pt idx="4">
                  <c:v>104</c:v>
                </c:pt>
                <c:pt idx="5">
                  <c:v>104</c:v>
                </c:pt>
                <c:pt idx="6">
                  <c:v>104</c:v>
                </c:pt>
                <c:pt idx="7">
                  <c:v>104</c:v>
                </c:pt>
              </c:numCache>
            </c:numRef>
          </c:xVal>
          <c:yVal>
            <c:numRef>
              <c:f>'Rank4,New'!$X$7:$X$14</c:f>
              <c:numCache>
                <c:formatCode>0.0%</c:formatCode>
                <c:ptCount val="8"/>
                <c:pt idx="0">
                  <c:v>0.94243501289288445</c:v>
                </c:pt>
                <c:pt idx="1">
                  <c:v>0.93069203428810365</c:v>
                </c:pt>
                <c:pt idx="2">
                  <c:v>0.91814760610495505</c:v>
                </c:pt>
                <c:pt idx="3">
                  <c:v>0.88417311310892743</c:v>
                </c:pt>
                <c:pt idx="4">
                  <c:v>0.93166771203568188</c:v>
                </c:pt>
                <c:pt idx="5">
                  <c:v>0.9469997909261969</c:v>
                </c:pt>
                <c:pt idx="6">
                  <c:v>0.95832462192487278</c:v>
                </c:pt>
                <c:pt idx="7">
                  <c:v>0.98850094083211371</c:v>
                </c:pt>
              </c:numCache>
            </c:numRef>
          </c:yVal>
          <c:smooth val="0"/>
          <c:extLst>
            <c:ext xmlns:c16="http://schemas.microsoft.com/office/drawing/2014/chart" uri="{C3380CC4-5D6E-409C-BE32-E72D297353CC}">
              <c16:uniqueId val="{00000004-AF42-4C11-9C03-B3F04E80ED53}"/>
            </c:ext>
          </c:extLst>
        </c:ser>
        <c:ser>
          <c:idx val="3"/>
          <c:order val="3"/>
          <c:tx>
            <c:strRef>
              <c:f>'Rank4,New'!$AF$31</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7"/>
              <c:layout>
                <c:manualLayout>
                  <c:x val="-1.1510128913443831E-2"/>
                  <c:y val="-0.16588395666033304"/>
                </c:manualLayout>
              </c:layout>
              <c:tx>
                <c:rich>
                  <a:bodyPr/>
                  <a:lstStyle/>
                  <a:p>
                    <a:r>
                      <a:rPr lang="en-US"/>
                      <a:t>CB11: </a:t>
                    </a:r>
                    <a:fld id="{6406D668-2AB1-4D71-BBBC-9063528D31A9}" type="XVALUE">
                      <a:rPr lang="en-US"/>
                      <a:pPr/>
                      <a:t>[X VALUE]</a:t>
                    </a:fld>
                    <a:r>
                      <a:rPr lang="en-US" baseline="0"/>
                      <a:t>, </a:t>
                    </a:r>
                    <a:fld id="{47007CF4-8E58-4DA7-ADF9-659561AD4D6B}"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'Rank4,New'!$W$20:$W$27</c:f>
              <c:numCache>
                <c:formatCode>General</c:formatCode>
                <c:ptCount val="8"/>
                <c:pt idx="0">
                  <c:v>62</c:v>
                </c:pt>
                <c:pt idx="1">
                  <c:v>62</c:v>
                </c:pt>
                <c:pt idx="2">
                  <c:v>62</c:v>
                </c:pt>
                <c:pt idx="3">
                  <c:v>62</c:v>
                </c:pt>
                <c:pt idx="4">
                  <c:v>62</c:v>
                </c:pt>
                <c:pt idx="5">
                  <c:v>62</c:v>
                </c:pt>
                <c:pt idx="6">
                  <c:v>62</c:v>
                </c:pt>
                <c:pt idx="7">
                  <c:v>62</c:v>
                </c:pt>
              </c:numCache>
            </c:numRef>
          </c:xVal>
          <c:yVal>
            <c:numRef>
              <c:f>'Rank4,New'!$X$20:$X$27</c:f>
              <c:numCache>
                <c:formatCode>0.0%</c:formatCode>
                <c:ptCount val="8"/>
                <c:pt idx="0">
                  <c:v>0.84486723813506159</c:v>
                </c:pt>
                <c:pt idx="1">
                  <c:v>0.84678374799637601</c:v>
                </c:pt>
                <c:pt idx="2">
                  <c:v>0.69611122726322394</c:v>
                </c:pt>
                <c:pt idx="3">
                  <c:v>0.67387971287197712</c:v>
                </c:pt>
                <c:pt idx="4">
                  <c:v>0.93055265175273527</c:v>
                </c:pt>
                <c:pt idx="5">
                  <c:v>0.94647710641856575</c:v>
                </c:pt>
                <c:pt idx="6">
                  <c:v>0.92696355146700116</c:v>
                </c:pt>
                <c:pt idx="7">
                  <c:v>0.98376193462959083</c:v>
                </c:pt>
              </c:numCache>
            </c:numRef>
          </c:yVal>
          <c:smooth val="0"/>
          <c:extLst>
            <c:ext xmlns:c16="http://schemas.microsoft.com/office/drawing/2014/chart" uri="{C3380CC4-5D6E-409C-BE32-E72D297353CC}">
              <c16:uniqueId val="{00000006-AF42-4C11-9C03-B3F04E80ED53}"/>
            </c:ext>
          </c:extLst>
        </c:ser>
        <c:ser>
          <c:idx val="4"/>
          <c:order val="4"/>
          <c:tx>
            <c:strRef>
              <c:f>'Rank4,New'!$AF$32</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'Rank4,New'!$W$15</c:f>
              <c:numCache>
                <c:formatCode>General</c:formatCode>
                <c:ptCount val="1"/>
                <c:pt idx="0">
                  <c:v>764</c:v>
                </c:pt>
              </c:numCache>
            </c:numRef>
          </c:xVal>
          <c:yVal>
            <c:numRef>
              <c:f>'Rank4,New'!$X$15</c:f>
              <c:numCache>
                <c:formatCode>0.0%</c:formatCode>
                <c:ptCount val="1"/>
                <c:pt idx="0">
                  <c:v>1</c:v>
                </c:pt>
              </c:numCache>
            </c:numRef>
          </c:yVal>
          <c:smooth val="0"/>
          <c:extLst>
            <c:ext xmlns:c16="http://schemas.microsoft.com/office/drawing/2014/chart" uri="{C3380CC4-5D6E-409C-BE32-E72D297353CC}">
              <c16:uniqueId val="{00000007-AF42-4C11-9C03-B3F04E80ED53}"/>
            </c:ext>
          </c:extLst>
        </c:ser>
        <c:dLbls>
          <c:showLegendKey val="0"/>
          <c:showVal val="0"/>
          <c:showCatName val="0"/>
          <c:showSerName val="0"/>
          <c:showPercent val="0"/>
          <c:showBubbleSize val="0"/>
        </c:dLbls>
        <c:axId val="489347000"/>
        <c:axId val="489344048"/>
      </c:scatterChart>
      <c:valAx>
        <c:axId val="489347000"/>
        <c:scaling>
          <c:orientation val="minMax"/>
          <c:max val="80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4048"/>
        <c:crosses val="autoZero"/>
        <c:crossBetween val="midCat"/>
      </c:valAx>
      <c:valAx>
        <c:axId val="489344048"/>
        <c:scaling>
          <c:orientation val="minMax"/>
          <c:max val="1.0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7000"/>
        <c:crosses val="autoZero"/>
        <c:crossBetween val="midCat"/>
      </c:valAx>
      <c:spPr>
        <a:noFill/>
        <a:ln>
          <a:noFill/>
        </a:ln>
        <a:effectLst/>
      </c:spPr>
    </c:plotArea>
    <c:legend>
      <c:legendPos val="b"/>
      <c:layout>
        <c:manualLayout>
          <c:xMode val="edge"/>
          <c:yMode val="edge"/>
          <c:x val="4.1907019909804097E-2"/>
          <c:y val="0.86692939450096052"/>
          <c:w val="0.9253938820492742"/>
          <c:h val="0.113209632311353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CB7C-454D-BA60-10CE7CEA8F04}"/>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CB7C-454D-BA60-10CE7CEA8F04}"/>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CB7C-454D-BA60-10CE7CEA8F04}"/>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CB7C-454D-BA60-10CE7CEA8F04}"/>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CB7C-454D-BA60-10CE7CEA8F04}"/>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a:t>8Tx NC precoders</a:t>
            </a: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'Rank1-4'!$Z$30</c:f>
              <c:strCache>
                <c:ptCount val="1"/>
                <c:pt idx="0">
                  <c:v>Alt2-Scheme1, Alt2-Scheme2, Alt1</c:v>
                </c:pt>
              </c:strCache>
            </c:strRef>
          </c:tx>
          <c:spPr>
            <a:ln w="25400" cap="rnd">
              <a:noFill/>
              <a:round/>
            </a:ln>
            <a:effectLst/>
          </c:spPr>
          <c:marker>
            <c:symbol val="diamond"/>
            <c:size val="6"/>
            <c:spPr>
              <a:solidFill>
                <a:schemeClr val="accent1"/>
              </a:solidFill>
              <a:ln w="9525">
                <a:solidFill>
                  <a:schemeClr val="accent1"/>
                </a:solidFill>
                <a:round/>
              </a:ln>
              <a:effectLst/>
            </c:spPr>
          </c:marker>
          <c:dLbls>
            <c:dLbl>
              <c:idx val="0"/>
              <c:layout>
                <c:manualLayout>
                  <c:x val="-2.777777777777788E-2"/>
                  <c:y val="0.12377294067434913"/>
                </c:manualLayout>
              </c:layout>
              <c:tx>
                <c:rich>
                  <a:bodyPr/>
                  <a:lstStyle/>
                  <a:p>
                    <a:r>
                      <a:rPr lang="en-US"/>
                      <a:t>Alt1: </a:t>
                    </a:r>
                    <a:fld id="{3550D66D-5C0A-4029-A0BF-787BDD65DDBE}" type="XVALUE">
                      <a:rPr lang="en-US"/>
                      <a:pPr/>
                      <a:t>[X VALUE]</a:t>
                    </a:fld>
                    <a:r>
                      <a:rPr lang="en-US" baseline="0"/>
                      <a:t>, </a:t>
                    </a:r>
                    <a:fld id="{F1763FC8-15C1-4B06-8680-F4B3D836A654}"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08BE-4E46-8905-C820D41FA720}"/>
                </c:ext>
              </c:extLst>
            </c:dLbl>
            <c:dLbl>
              <c:idx val="1"/>
              <c:layout>
                <c:manualLayout>
                  <c:x val="1.9444444444444393E-2"/>
                  <c:y val="-5.1216389244558298E-2"/>
                </c:manualLayout>
              </c:layout>
              <c:tx>
                <c:rich>
                  <a:bodyPr/>
                  <a:lstStyle/>
                  <a:p>
                    <a:r>
                      <a:rPr lang="en-US"/>
                      <a:t>Alt2</a:t>
                    </a:r>
                    <a:r>
                      <a:rPr lang="en-US" baseline="0"/>
                      <a:t>, Scheme1:</a:t>
                    </a:r>
                    <a:r>
                      <a:rPr lang="en-US"/>
                      <a:t> </a:t>
                    </a:r>
                    <a:fld id="{0C68D2E2-4BCF-4EDD-A962-8F08B5F40A70}" type="XVALUE">
                      <a:rPr lang="en-US"/>
                      <a:pPr/>
                      <a:t>[X VALUE]</a:t>
                    </a:fld>
                    <a:r>
                      <a:rPr lang="en-US" baseline="0"/>
                      <a:t>, </a:t>
                    </a:r>
                    <a:fld id="{3130728F-2911-4722-952D-E17A29DB3EE3}"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8BE-4E46-8905-C820D41FA720}"/>
                </c:ext>
              </c:extLst>
            </c:dLbl>
            <c:dLbl>
              <c:idx val="2"/>
              <c:layout>
                <c:manualLayout>
                  <c:x val="2.4999999999999949E-2"/>
                  <c:y val="-7.2556551429790783E-2"/>
                </c:manualLayout>
              </c:layout>
              <c:tx>
                <c:rich>
                  <a:bodyPr/>
                  <a:lstStyle/>
                  <a:p>
                    <a:r>
                      <a:rPr lang="en-US"/>
                      <a:t>Alt2,</a:t>
                    </a:r>
                    <a:r>
                      <a:rPr lang="en-US" baseline="0"/>
                      <a:t> Scheme 2: </a:t>
                    </a:r>
                    <a:fld id="{7C922BF9-0ED2-4C63-A545-28E205D7F27B}" type="XVALUE">
                      <a:rPr lang="en-US"/>
                      <a:pPr/>
                      <a:t>[X VALUE]</a:t>
                    </a:fld>
                    <a:r>
                      <a:rPr lang="en-US" baseline="0"/>
                      <a:t>, </a:t>
                    </a:r>
                    <a:fld id="{A1FAC0ED-3699-4CD6-AAB9-1CA5882F16F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8BE-4E46-8905-C820D41FA72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'Rank1-4'!$W$23:$W$25</c:f>
              <c:numCache>
                <c:formatCode>General</c:formatCode>
                <c:ptCount val="3"/>
                <c:pt idx="0">
                  <c:v>255</c:v>
                </c:pt>
                <c:pt idx="1">
                  <c:v>36</c:v>
                </c:pt>
                <c:pt idx="2">
                  <c:v>31</c:v>
                </c:pt>
              </c:numCache>
            </c:numRef>
          </c:xVal>
          <c:yVal>
            <c:numRef>
              <c:f>'Rank1-4'!$X$23:$X$25</c:f>
              <c:numCache>
                <c:formatCode>0.0%</c:formatCode>
                <c:ptCount val="3"/>
                <c:pt idx="0">
                  <c:v>1</c:v>
                </c:pt>
                <c:pt idx="1">
                  <c:v>0.97</c:v>
                </c:pt>
                <c:pt idx="2">
                  <c:v>0.91</c:v>
                </c:pt>
              </c:numCache>
            </c:numRef>
          </c:yVal>
          <c:smooth val="0"/>
          <c:extLst>
            <c:ext xmlns:c16="http://schemas.microsoft.com/office/drawing/2014/chart" uri="{C3380CC4-5D6E-409C-BE32-E72D297353CC}">
              <c16:uniqueId val="{00000003-08BE-4E46-8905-C820D41FA720}"/>
            </c:ext>
          </c:extLst>
        </c:ser>
        <c:dLbls>
          <c:showLegendKey val="0"/>
          <c:showVal val="0"/>
          <c:showCatName val="0"/>
          <c:showSerName val="0"/>
          <c:showPercent val="0"/>
          <c:showBubbleSize val="0"/>
        </c:dLbls>
        <c:axId val="423368680"/>
        <c:axId val="423367040"/>
      </c:scatterChart>
      <c:valAx>
        <c:axId val="423368680"/>
        <c:scaling>
          <c:orientation val="minMax"/>
          <c:max val="26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r>
                  <a:rPr lang="en-US" sz="1000"/>
                  <a:t>CB size</a:t>
                </a:r>
              </a:p>
            </c:rich>
          </c:tx>
          <c:overlay val="0"/>
          <c:spPr>
            <a:noFill/>
            <a:ln>
              <a:noFill/>
            </a:ln>
            <a:effectLst/>
          </c:spPr>
          <c:txPr>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423367040"/>
        <c:crosses val="autoZero"/>
        <c:crossBetween val="midCat"/>
      </c:valAx>
      <c:valAx>
        <c:axId val="42336704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r>
                  <a:rPr lang="en-US" sz="1000"/>
                  <a:t>Avg. UPT</a:t>
                </a: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423368680"/>
        <c:crosses val="autoZero"/>
        <c:crossBetween val="midCat"/>
      </c:valAx>
      <c:spPr>
        <a:noFill/>
        <a:ln>
          <a:noFill/>
        </a:ln>
        <a:effectLst/>
      </c:spPr>
    </c:plotArea>
    <c:legend>
      <c:legendPos val="t"/>
      <c:layout>
        <c:manualLayout>
          <c:xMode val="edge"/>
          <c:yMode val="edge"/>
          <c:x val="2.977012248468942E-2"/>
          <c:y val="0.15986111111111112"/>
          <c:w val="0.92934864391950989"/>
          <c:h val="7.8125546806649168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27AD2-16D7-4544-8DD6-B28074E2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6359</Words>
  <Characters>36250</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3</cp:revision>
  <cp:lastPrinted>2017-03-24T05:34:00Z</cp:lastPrinted>
  <dcterms:created xsi:type="dcterms:W3CDTF">2023-05-21T12:38:00Z</dcterms:created>
  <dcterms:modified xsi:type="dcterms:W3CDTF">2023-05-21T12:38:00Z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